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54DE7" w14:textId="2359474F" w:rsidR="00456DA7" w:rsidRPr="00456DA7" w:rsidRDefault="00456DA7" w:rsidP="00456DA7">
      <w:pPr>
        <w:spacing w:line="240" w:lineRule="auto"/>
        <w:jc w:val="center"/>
        <w:rPr>
          <w:rFonts w:ascii="Times New Roman" w:hAnsi="Times New Roman" w:cs="Times New Roman"/>
          <w:b/>
          <w:bCs/>
          <w:color w:val="EE0000"/>
          <w:sz w:val="40"/>
          <w:szCs w:val="40"/>
        </w:rPr>
      </w:pPr>
      <w:r w:rsidRPr="00456DA7">
        <w:rPr>
          <w:rFonts w:ascii="Times New Roman" w:hAnsi="Times New Roman" w:cs="Times New Roman"/>
          <w:b/>
          <w:bCs/>
          <w:color w:val="EE0000"/>
          <w:sz w:val="40"/>
          <w:szCs w:val="40"/>
        </w:rPr>
        <w:t xml:space="preserve">Nhu cầu hộ tống tàu </w:t>
      </w:r>
      <w:r w:rsidRPr="00456DA7">
        <w:rPr>
          <w:rFonts w:ascii="Times New Roman" w:hAnsi="Times New Roman" w:cs="Times New Roman"/>
          <w:b/>
          <w:bCs/>
          <w:color w:val="EE0000"/>
          <w:sz w:val="40"/>
          <w:szCs w:val="40"/>
        </w:rPr>
        <w:t xml:space="preserve">đi </w:t>
      </w:r>
      <w:r w:rsidRPr="00456DA7">
        <w:rPr>
          <w:rFonts w:ascii="Times New Roman" w:hAnsi="Times New Roman" w:cs="Times New Roman"/>
          <w:b/>
          <w:bCs/>
          <w:color w:val="EE0000"/>
          <w:sz w:val="40"/>
          <w:szCs w:val="40"/>
        </w:rPr>
        <w:t>qua Biển Đỏ vượt quá năng lực của EU</w:t>
      </w:r>
    </w:p>
    <w:p w14:paraId="1080D647" w14:textId="176F3F8A" w:rsidR="00456DA7" w:rsidRPr="00456DA7" w:rsidRDefault="00456DA7" w:rsidP="00456DA7">
      <w:pPr>
        <w:jc w:val="right"/>
      </w:pPr>
      <w:hyperlink r:id="rId4" w:tooltip="Sam Chambers" w:history="1">
        <w:r w:rsidRPr="00456DA7">
          <w:rPr>
            <w:rStyle w:val="Hyperlink"/>
            <w:b/>
            <w:bCs/>
          </w:rPr>
          <w:t>Sam Chambers</w:t>
        </w:r>
      </w:hyperlink>
      <w:r>
        <w:t xml:space="preserve"> </w:t>
      </w:r>
    </w:p>
    <w:p w14:paraId="39A9236E" w14:textId="2B3CB702" w:rsidR="00456DA7" w:rsidRPr="00456DA7" w:rsidRDefault="00456DA7" w:rsidP="00456DA7">
      <w:r w:rsidRPr="00456DA7">
        <w:drawing>
          <wp:inline distT="0" distB="0" distL="0" distR="0" wp14:anchorId="40B8F925" wp14:editId="5BE38E77">
            <wp:extent cx="5943600" cy="3584575"/>
            <wp:effectExtent l="0" t="0" r="0" b="0"/>
            <wp:docPr id="16829606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84575"/>
                    </a:xfrm>
                    <a:prstGeom prst="rect">
                      <a:avLst/>
                    </a:prstGeom>
                    <a:noFill/>
                    <a:ln>
                      <a:noFill/>
                    </a:ln>
                  </pic:spPr>
                </pic:pic>
              </a:graphicData>
            </a:graphic>
          </wp:inline>
        </w:drawing>
      </w:r>
    </w:p>
    <w:p w14:paraId="30C3B967" w14:textId="4AE62A8A" w:rsidR="00456DA7" w:rsidRPr="00456DA7" w:rsidRDefault="00456DA7" w:rsidP="00456DA7">
      <w:pPr>
        <w:spacing w:before="120" w:after="120"/>
        <w:jc w:val="both"/>
        <w:rPr>
          <w:rFonts w:ascii="Times New Roman" w:hAnsi="Times New Roman" w:cs="Times New Roman"/>
          <w:sz w:val="26"/>
          <w:szCs w:val="26"/>
        </w:rPr>
      </w:pPr>
      <w:r w:rsidRPr="00456DA7">
        <w:rPr>
          <w:rFonts w:ascii="Times New Roman" w:hAnsi="Times New Roman" w:cs="Times New Roman"/>
          <w:sz w:val="26"/>
          <w:szCs w:val="26"/>
        </w:rPr>
        <w:t xml:space="preserve">Các tàu buôn hiện đang phải xếp hàng chờ </w:t>
      </w:r>
      <w:r>
        <w:rPr>
          <w:rFonts w:ascii="Times New Roman" w:hAnsi="Times New Roman" w:cs="Times New Roman"/>
          <w:sz w:val="26"/>
          <w:szCs w:val="26"/>
        </w:rPr>
        <w:t xml:space="preserve">được </w:t>
      </w:r>
      <w:r w:rsidRPr="00456DA7">
        <w:rPr>
          <w:rFonts w:ascii="Times New Roman" w:hAnsi="Times New Roman" w:cs="Times New Roman"/>
          <w:sz w:val="26"/>
          <w:szCs w:val="26"/>
        </w:rPr>
        <w:t xml:space="preserve">tàu chiến hộ tống qua khu vực phía nam Biển Đỏ, </w:t>
      </w:r>
      <w:r>
        <w:rPr>
          <w:rFonts w:ascii="Times New Roman" w:hAnsi="Times New Roman" w:cs="Times New Roman"/>
          <w:sz w:val="26"/>
          <w:szCs w:val="26"/>
        </w:rPr>
        <w:t>còn</w:t>
      </w:r>
      <w:r w:rsidRPr="00456DA7">
        <w:rPr>
          <w:rFonts w:ascii="Times New Roman" w:hAnsi="Times New Roman" w:cs="Times New Roman"/>
          <w:sz w:val="26"/>
          <w:szCs w:val="26"/>
        </w:rPr>
        <w:t xml:space="preserve"> Liên minh châu Âu (EU) thừa nhận rằng chiến dịch Aspides không có đủ tàu chiến để đáp ứng nhu cầu.</w:t>
      </w:r>
    </w:p>
    <w:p w14:paraId="5FAC7A36" w14:textId="77777777" w:rsidR="00456DA7" w:rsidRPr="00456DA7" w:rsidRDefault="00456DA7" w:rsidP="00456DA7">
      <w:pPr>
        <w:spacing w:before="120" w:after="120"/>
        <w:jc w:val="both"/>
        <w:rPr>
          <w:rFonts w:ascii="Times New Roman" w:hAnsi="Times New Roman" w:cs="Times New Roman"/>
          <w:sz w:val="26"/>
          <w:szCs w:val="26"/>
        </w:rPr>
      </w:pPr>
      <w:r w:rsidRPr="00456DA7">
        <w:rPr>
          <w:rFonts w:ascii="Times New Roman" w:hAnsi="Times New Roman" w:cs="Times New Roman"/>
          <w:sz w:val="26"/>
          <w:szCs w:val="26"/>
        </w:rPr>
        <w:t>Trưởng phụ trách chính sách đối ngoại của EU Kaja Kallas đã đưa ra thừa nhận thẳng thắn một cách bất thường này sau cuộc họp các bộ trưởng quốc phòng châu Âu tại Brussels hôm thứ Hai.</w:t>
      </w:r>
    </w:p>
    <w:p w14:paraId="6D7C5803" w14:textId="77ECE7B6" w:rsidR="00456DA7" w:rsidRPr="00456DA7" w:rsidRDefault="00456DA7" w:rsidP="00456DA7">
      <w:pPr>
        <w:spacing w:before="120" w:after="120"/>
        <w:jc w:val="both"/>
        <w:rPr>
          <w:rFonts w:ascii="Times New Roman" w:hAnsi="Times New Roman" w:cs="Times New Roman"/>
          <w:sz w:val="26"/>
          <w:szCs w:val="26"/>
        </w:rPr>
      </w:pPr>
      <w:r w:rsidRPr="00456DA7">
        <w:rPr>
          <w:rFonts w:ascii="Times New Roman" w:hAnsi="Times New Roman" w:cs="Times New Roman"/>
          <w:sz w:val="26"/>
          <w:szCs w:val="26"/>
        </w:rPr>
        <w:t>Bà Kallas cho biết:</w:t>
      </w:r>
      <w:r>
        <w:rPr>
          <w:rFonts w:ascii="Times New Roman" w:hAnsi="Times New Roman" w:cs="Times New Roman"/>
          <w:sz w:val="26"/>
          <w:szCs w:val="26"/>
        </w:rPr>
        <w:t xml:space="preserve"> </w:t>
      </w:r>
      <w:r w:rsidRPr="00456DA7">
        <w:rPr>
          <w:rFonts w:ascii="Times New Roman" w:hAnsi="Times New Roman" w:cs="Times New Roman"/>
          <w:color w:val="EE0000"/>
          <w:sz w:val="26"/>
          <w:szCs w:val="26"/>
        </w:rPr>
        <w:t>“Có những tàu thương mại đang phải xếp hàng chờ để được hộ tống.”</w:t>
      </w:r>
      <w:r>
        <w:rPr>
          <w:rFonts w:ascii="Times New Roman" w:hAnsi="Times New Roman" w:cs="Times New Roman"/>
          <w:color w:val="EE0000"/>
          <w:sz w:val="26"/>
          <w:szCs w:val="26"/>
        </w:rPr>
        <w:t xml:space="preserve"> </w:t>
      </w:r>
      <w:r w:rsidRPr="00456DA7">
        <w:rPr>
          <w:rFonts w:ascii="Times New Roman" w:hAnsi="Times New Roman" w:cs="Times New Roman"/>
          <w:sz w:val="26"/>
          <w:szCs w:val="26"/>
        </w:rPr>
        <w:t>Bà nói thêm rằng EU không có đủ tàu frigate để cung cấp mức độ bảo vệ cần thiết.</w:t>
      </w:r>
    </w:p>
    <w:p w14:paraId="56496286" w14:textId="77777777" w:rsidR="00456DA7" w:rsidRPr="00456DA7" w:rsidRDefault="00456DA7" w:rsidP="00456DA7">
      <w:pPr>
        <w:spacing w:before="120" w:after="120"/>
        <w:jc w:val="both"/>
        <w:rPr>
          <w:rFonts w:ascii="Times New Roman" w:hAnsi="Times New Roman" w:cs="Times New Roman"/>
          <w:sz w:val="26"/>
          <w:szCs w:val="26"/>
        </w:rPr>
      </w:pPr>
      <w:r w:rsidRPr="00456DA7">
        <w:rPr>
          <w:rFonts w:ascii="Times New Roman" w:hAnsi="Times New Roman" w:cs="Times New Roman"/>
          <w:sz w:val="26"/>
          <w:szCs w:val="26"/>
        </w:rPr>
        <w:t>Đặc biệt, các tàu container gần đây đã quay trở lại tuyến kênh đào Suez với số lượng lớn. Công ty tư vấn Linerlytica thống kê có hơn 140 tàu container, với tổng sức chở trên 2 triệu TEU, đã quay trở lại tuyến Suez kể từ tháng 5.</w:t>
      </w:r>
    </w:p>
    <w:p w14:paraId="58559D33" w14:textId="04EB654A" w:rsidR="00456DA7" w:rsidRPr="00456DA7" w:rsidRDefault="00456DA7" w:rsidP="00456DA7">
      <w:pPr>
        <w:spacing w:before="120" w:after="120"/>
        <w:jc w:val="both"/>
        <w:rPr>
          <w:rFonts w:ascii="Times New Roman" w:hAnsi="Times New Roman" w:cs="Times New Roman"/>
          <w:sz w:val="26"/>
          <w:szCs w:val="26"/>
        </w:rPr>
      </w:pPr>
      <w:r w:rsidRPr="00456DA7">
        <w:rPr>
          <w:rFonts w:ascii="Times New Roman" w:hAnsi="Times New Roman" w:cs="Times New Roman"/>
          <w:sz w:val="26"/>
          <w:szCs w:val="26"/>
        </w:rPr>
        <w:t>Tuần trước là tuần có lượng tàu container qua kênh đào Suez cao nhất kể từ năm 2024, khi có 30 tàu container có sức chở trên 4.000 TEU đi qua kênh đào</w:t>
      </w:r>
      <w:r>
        <w:rPr>
          <w:rFonts w:ascii="Times New Roman" w:hAnsi="Times New Roman" w:cs="Times New Roman"/>
          <w:sz w:val="26"/>
          <w:szCs w:val="26"/>
        </w:rPr>
        <w:t xml:space="preserve"> này</w:t>
      </w:r>
      <w:r w:rsidRPr="00456DA7">
        <w:rPr>
          <w:rFonts w:ascii="Times New Roman" w:hAnsi="Times New Roman" w:cs="Times New Roman"/>
          <w:sz w:val="26"/>
          <w:szCs w:val="26"/>
        </w:rPr>
        <w:t>.</w:t>
      </w:r>
    </w:p>
    <w:p w14:paraId="677C844B" w14:textId="77777777" w:rsidR="00456DA7" w:rsidRPr="00456DA7" w:rsidRDefault="00456DA7" w:rsidP="00456DA7">
      <w:pPr>
        <w:spacing w:before="120" w:after="120"/>
        <w:jc w:val="both"/>
        <w:rPr>
          <w:rFonts w:ascii="Times New Roman" w:hAnsi="Times New Roman" w:cs="Times New Roman"/>
          <w:sz w:val="26"/>
          <w:szCs w:val="26"/>
        </w:rPr>
      </w:pPr>
      <w:r w:rsidRPr="00456DA7">
        <w:rPr>
          <w:rFonts w:ascii="Times New Roman" w:hAnsi="Times New Roman" w:cs="Times New Roman"/>
          <w:sz w:val="26"/>
          <w:szCs w:val="26"/>
        </w:rPr>
        <w:t>Đầu tháng này, Splash đưa tin Italy đang chuẩn bị hành động độc lập, thay vì tiếp tục chờ Aspides bố trí hành trình hộ tống cho các tàu có liên quan đến Italy đi qua eo biển Bab el-</w:t>
      </w:r>
      <w:r w:rsidRPr="00456DA7">
        <w:rPr>
          <w:rFonts w:ascii="Times New Roman" w:hAnsi="Times New Roman" w:cs="Times New Roman"/>
          <w:sz w:val="26"/>
          <w:szCs w:val="26"/>
        </w:rPr>
        <w:lastRenderedPageBreak/>
        <w:t>Mandeb. Khi đó, có khoảng 10 tàu do các doanh nghiệp Italy kiểm soát hoặc mang cờ Italy được cho là đang chờ được hộ tống an toàn.</w:t>
      </w:r>
    </w:p>
    <w:p w14:paraId="2EEC1820" w14:textId="77777777" w:rsidR="00456DA7" w:rsidRPr="00456DA7" w:rsidRDefault="00456DA7" w:rsidP="00456DA7">
      <w:pPr>
        <w:spacing w:before="120" w:after="120"/>
        <w:jc w:val="both"/>
        <w:rPr>
          <w:rFonts w:ascii="Times New Roman" w:hAnsi="Times New Roman" w:cs="Times New Roman"/>
          <w:sz w:val="26"/>
          <w:szCs w:val="26"/>
        </w:rPr>
      </w:pPr>
      <w:r w:rsidRPr="00456DA7">
        <w:rPr>
          <w:rFonts w:ascii="Times New Roman" w:hAnsi="Times New Roman" w:cs="Times New Roman"/>
          <w:sz w:val="26"/>
          <w:szCs w:val="26"/>
        </w:rPr>
        <w:t>Aspides được thành lập vào năm 2024 như một chiến dịch phòng thủ nhằm bảo vệ tàu thương mại trước các cuộc tấn công của lực lượng Houthi. Italy và Hy Lạp đã cung cấp các tàu chiến nòng cốt cho chiến dịch, trong khi lực lượng triển khai được bổ sung định kỳ bởi Đức, Pháp, Tây Ban Nha, Hà Lan và Bỉ.</w:t>
      </w:r>
    </w:p>
    <w:p w14:paraId="3266462A" w14:textId="18ED7839" w:rsidR="00456DA7" w:rsidRPr="00456DA7" w:rsidRDefault="00456DA7" w:rsidP="00456DA7">
      <w:pPr>
        <w:spacing w:before="120" w:after="120"/>
        <w:jc w:val="both"/>
        <w:rPr>
          <w:rFonts w:ascii="Times New Roman" w:hAnsi="Times New Roman" w:cs="Times New Roman"/>
          <w:sz w:val="26"/>
          <w:szCs w:val="26"/>
        </w:rPr>
      </w:pPr>
      <w:r w:rsidRPr="00456DA7">
        <w:rPr>
          <w:rFonts w:ascii="Times New Roman" w:hAnsi="Times New Roman" w:cs="Times New Roman"/>
          <w:sz w:val="26"/>
          <w:szCs w:val="26"/>
        </w:rPr>
        <w:t xml:space="preserve">Bà Kallas cho biết ban đầu người ta đánh giá rằng chiến dịch cần ít nhất 10 tàu chiến. Tuy nhiên, môi trường an ninh hiện nay đã trở nên khó khăn hơn đáng kể, trong khi số lượng phương tiện có thể huy động </w:t>
      </w:r>
      <w:r>
        <w:rPr>
          <w:rFonts w:ascii="Times New Roman" w:hAnsi="Times New Roman" w:cs="Times New Roman"/>
          <w:sz w:val="26"/>
          <w:szCs w:val="26"/>
        </w:rPr>
        <w:t xml:space="preserve">được </w:t>
      </w:r>
      <w:r w:rsidRPr="00456DA7">
        <w:rPr>
          <w:rFonts w:ascii="Times New Roman" w:hAnsi="Times New Roman" w:cs="Times New Roman"/>
          <w:sz w:val="26"/>
          <w:szCs w:val="26"/>
        </w:rPr>
        <w:t>vẫn thấp hơn nhiều so với mức cần thiết.</w:t>
      </w:r>
    </w:p>
    <w:p w14:paraId="189E7820" w14:textId="77777777" w:rsidR="00456DA7" w:rsidRPr="00456DA7" w:rsidRDefault="00456DA7" w:rsidP="00456DA7">
      <w:pPr>
        <w:spacing w:before="120" w:after="120"/>
        <w:jc w:val="both"/>
        <w:rPr>
          <w:rFonts w:ascii="Times New Roman" w:hAnsi="Times New Roman" w:cs="Times New Roman"/>
          <w:sz w:val="26"/>
          <w:szCs w:val="26"/>
        </w:rPr>
      </w:pPr>
      <w:r w:rsidRPr="00456DA7">
        <w:rPr>
          <w:rFonts w:ascii="Times New Roman" w:hAnsi="Times New Roman" w:cs="Times New Roman"/>
          <w:sz w:val="26"/>
          <w:szCs w:val="26"/>
        </w:rPr>
        <w:t>Tình trạng thiếu tàu hộ tống càng trở nên nghiêm trọng sau khi hoạt động của lực lượng Houthi tái diễn, cùng với việc lực lượng này kiểm soát thêm các khu vực có vị trí khống chế tuyến hàng hải qua Bab el-Mandeb, trong đó có đảo Perim.</w:t>
      </w:r>
    </w:p>
    <w:p w14:paraId="12732650" w14:textId="77777777" w:rsidR="00456DA7" w:rsidRDefault="00456DA7" w:rsidP="00456DA7">
      <w:pPr>
        <w:spacing w:before="120" w:after="120"/>
        <w:jc w:val="both"/>
        <w:rPr>
          <w:rFonts w:ascii="Times New Roman" w:hAnsi="Times New Roman" w:cs="Times New Roman"/>
          <w:sz w:val="26"/>
          <w:szCs w:val="26"/>
        </w:rPr>
      </w:pPr>
      <w:r w:rsidRPr="00456DA7">
        <w:rPr>
          <w:rFonts w:ascii="Times New Roman" w:hAnsi="Times New Roman" w:cs="Times New Roman"/>
          <w:sz w:val="26"/>
          <w:szCs w:val="26"/>
        </w:rPr>
        <w:t>Bà Kallas cho biết hai quốc gia thành viên EU đã cho biết họ có thể cung cấp thêm tàu chiến. Tuy nhiên, Brussels đặc biệt tìm kiếm các tàu frigate và năng lực phòng không mạnh hơn, chứ không đơn thuần chỉ cần bổ sung thêm số lượng tàu.</w:t>
      </w:r>
    </w:p>
    <w:p w14:paraId="3E4A84B0" w14:textId="3E709FE2" w:rsidR="00C13E10" w:rsidRPr="00456DA7" w:rsidRDefault="00456DA7" w:rsidP="00456DA7">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456DA7" w:rsidSect="00456DA7">
      <w:pgSz w:w="12240" w:h="15840"/>
      <w:pgMar w:top="1080" w:right="117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DA7"/>
    <w:rsid w:val="000501D0"/>
    <w:rsid w:val="00456DA7"/>
    <w:rsid w:val="009802D9"/>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C8029"/>
  <w15:chartTrackingRefBased/>
  <w15:docId w15:val="{588F1740-E0CC-472C-8C94-8F095087C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6D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6D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6D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6D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6D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6D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6D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6D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6D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6D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6D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6D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6D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6D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6D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6D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6D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6DA7"/>
    <w:rPr>
      <w:rFonts w:eastAsiaTheme="majorEastAsia" w:cstheme="majorBidi"/>
      <w:color w:val="272727" w:themeColor="text1" w:themeTint="D8"/>
    </w:rPr>
  </w:style>
  <w:style w:type="paragraph" w:styleId="Title">
    <w:name w:val="Title"/>
    <w:basedOn w:val="Normal"/>
    <w:next w:val="Normal"/>
    <w:link w:val="TitleChar"/>
    <w:uiPriority w:val="10"/>
    <w:qFormat/>
    <w:rsid w:val="00456D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6D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6D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6D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6DA7"/>
    <w:pPr>
      <w:spacing w:before="160"/>
      <w:jc w:val="center"/>
    </w:pPr>
    <w:rPr>
      <w:i/>
      <w:iCs/>
      <w:color w:val="404040" w:themeColor="text1" w:themeTint="BF"/>
    </w:rPr>
  </w:style>
  <w:style w:type="character" w:customStyle="1" w:styleId="QuoteChar">
    <w:name w:val="Quote Char"/>
    <w:basedOn w:val="DefaultParagraphFont"/>
    <w:link w:val="Quote"/>
    <w:uiPriority w:val="29"/>
    <w:rsid w:val="00456DA7"/>
    <w:rPr>
      <w:i/>
      <w:iCs/>
      <w:color w:val="404040" w:themeColor="text1" w:themeTint="BF"/>
    </w:rPr>
  </w:style>
  <w:style w:type="paragraph" w:styleId="ListParagraph">
    <w:name w:val="List Paragraph"/>
    <w:basedOn w:val="Normal"/>
    <w:uiPriority w:val="34"/>
    <w:qFormat/>
    <w:rsid w:val="00456DA7"/>
    <w:pPr>
      <w:ind w:left="720"/>
      <w:contextualSpacing/>
    </w:pPr>
  </w:style>
  <w:style w:type="character" w:styleId="IntenseEmphasis">
    <w:name w:val="Intense Emphasis"/>
    <w:basedOn w:val="DefaultParagraphFont"/>
    <w:uiPriority w:val="21"/>
    <w:qFormat/>
    <w:rsid w:val="00456DA7"/>
    <w:rPr>
      <w:i/>
      <w:iCs/>
      <w:color w:val="0F4761" w:themeColor="accent1" w:themeShade="BF"/>
    </w:rPr>
  </w:style>
  <w:style w:type="paragraph" w:styleId="IntenseQuote">
    <w:name w:val="Intense Quote"/>
    <w:basedOn w:val="Normal"/>
    <w:next w:val="Normal"/>
    <w:link w:val="IntenseQuoteChar"/>
    <w:uiPriority w:val="30"/>
    <w:qFormat/>
    <w:rsid w:val="00456D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6DA7"/>
    <w:rPr>
      <w:i/>
      <w:iCs/>
      <w:color w:val="0F4761" w:themeColor="accent1" w:themeShade="BF"/>
    </w:rPr>
  </w:style>
  <w:style w:type="character" w:styleId="IntenseReference">
    <w:name w:val="Intense Reference"/>
    <w:basedOn w:val="DefaultParagraphFont"/>
    <w:uiPriority w:val="32"/>
    <w:qFormat/>
    <w:rsid w:val="00456DA7"/>
    <w:rPr>
      <w:b/>
      <w:bCs/>
      <w:smallCaps/>
      <w:color w:val="0F4761" w:themeColor="accent1" w:themeShade="BF"/>
      <w:spacing w:val="5"/>
    </w:rPr>
  </w:style>
  <w:style w:type="character" w:styleId="Hyperlink">
    <w:name w:val="Hyperlink"/>
    <w:basedOn w:val="DefaultParagraphFont"/>
    <w:uiPriority w:val="99"/>
    <w:unhideWhenUsed/>
    <w:rsid w:val="00456DA7"/>
    <w:rPr>
      <w:color w:val="467886" w:themeColor="hyperlink"/>
      <w:u w:val="single"/>
    </w:rPr>
  </w:style>
  <w:style w:type="character" w:styleId="UnresolvedMention">
    <w:name w:val="Unresolved Mention"/>
    <w:basedOn w:val="DefaultParagraphFont"/>
    <w:uiPriority w:val="99"/>
    <w:semiHidden/>
    <w:unhideWhenUsed/>
    <w:rsid w:val="00456D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plash247.com/author/sam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365</Words>
  <Characters>2086</Characters>
  <Application>Microsoft Office Word</Application>
  <DocSecurity>0</DocSecurity>
  <Lines>17</Lines>
  <Paragraphs>4</Paragraphs>
  <ScaleCrop>false</ScaleCrop>
  <Company>HP</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2026-10-01T02:59:00Z</dcterms:created>
  <dcterms:modified xsi:type="dcterms:W3CDTF">2026-10-01T03:06:00Z</dcterms:modified>
</cp:coreProperties>
</file>