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D6C65" w14:textId="72ADB907" w:rsidR="00747546" w:rsidRPr="00747546" w:rsidRDefault="00747546" w:rsidP="00747546">
      <w:pPr>
        <w:spacing w:line="240" w:lineRule="auto"/>
        <w:jc w:val="center"/>
        <w:rPr>
          <w:rFonts w:ascii="Times New Roman" w:hAnsi="Times New Roman" w:cs="Times New Roman"/>
          <w:b/>
          <w:bCs/>
          <w:color w:val="EE0000"/>
          <w:sz w:val="40"/>
          <w:szCs w:val="40"/>
        </w:rPr>
      </w:pPr>
      <w:r w:rsidRPr="00747546">
        <w:rPr>
          <w:rFonts w:ascii="Times New Roman" w:hAnsi="Times New Roman" w:cs="Times New Roman"/>
          <w:b/>
          <w:bCs/>
          <w:color w:val="EE0000"/>
          <w:sz w:val="40"/>
          <w:szCs w:val="40"/>
        </w:rPr>
        <w:t>Năm thuyền viên thiệt mạng trong vụ cướp biển Somalia bắt giữ tàu MT Honour 25</w:t>
      </w:r>
    </w:p>
    <w:p w14:paraId="0DB696B5" w14:textId="2A098A5A" w:rsidR="00747546" w:rsidRPr="00747546" w:rsidRDefault="00747546" w:rsidP="00747546">
      <w:pPr>
        <w:jc w:val="right"/>
      </w:pPr>
      <w:hyperlink r:id="rId4" w:history="1">
        <w:r w:rsidRPr="00747546">
          <w:rPr>
            <w:rStyle w:val="Hyperlink"/>
          </w:rPr>
          <w:t>Seafarers</w:t>
        </w:r>
      </w:hyperlink>
    </w:p>
    <w:p w14:paraId="30C05BF2" w14:textId="40C4BC78" w:rsidR="00747546" w:rsidRPr="00747546" w:rsidRDefault="00747546" w:rsidP="00747546">
      <w:pPr>
        <w:jc w:val="center"/>
      </w:pPr>
      <w:r w:rsidRPr="00747546">
        <w:drawing>
          <wp:inline distT="0" distB="0" distL="0" distR="0" wp14:anchorId="101B79FC" wp14:editId="27C80DC3">
            <wp:extent cx="5943600" cy="2974975"/>
            <wp:effectExtent l="0" t="0" r="0" b="0"/>
            <wp:docPr id="388969361" name="Picture 2" descr="Som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mal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6886EB3" w14:textId="0ED60152"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 xml:space="preserve">Trong </w:t>
      </w:r>
      <w:r>
        <w:rPr>
          <w:rFonts w:ascii="Times New Roman" w:hAnsi="Times New Roman" w:cs="Times New Roman"/>
          <w:sz w:val="26"/>
          <w:szCs w:val="26"/>
        </w:rPr>
        <w:t xml:space="preserve">một </w:t>
      </w:r>
      <w:r w:rsidRPr="00747546">
        <w:rPr>
          <w:rFonts w:ascii="Times New Roman" w:hAnsi="Times New Roman" w:cs="Times New Roman"/>
          <w:sz w:val="26"/>
          <w:szCs w:val="26"/>
        </w:rPr>
        <w:t xml:space="preserve">diễn biến bi thảm sau vụ cướp biển bắt giữ tàu chở dầu mang cờ Palau MT Honour 25, chính quyền Puntland cho biết </w:t>
      </w:r>
      <w:r w:rsidRPr="00747546">
        <w:rPr>
          <w:rFonts w:ascii="Times New Roman" w:hAnsi="Times New Roman" w:cs="Times New Roman"/>
          <w:sz w:val="26"/>
          <w:szCs w:val="26"/>
        </w:rPr>
        <w:t>5</w:t>
      </w:r>
      <w:r w:rsidRPr="00747546">
        <w:rPr>
          <w:rFonts w:ascii="Times New Roman" w:hAnsi="Times New Roman" w:cs="Times New Roman"/>
          <w:sz w:val="26"/>
          <w:szCs w:val="26"/>
        </w:rPr>
        <w:t xml:space="preserve"> thuyền viên đã thiệt mạng trước khi lực lượng an ninh Somalia can thiệp và giành lại quyền kiểm soát con tàu</w:t>
      </w:r>
      <w:r>
        <w:rPr>
          <w:rFonts w:ascii="Times New Roman" w:hAnsi="Times New Roman" w:cs="Times New Roman"/>
          <w:sz w:val="26"/>
          <w:szCs w:val="26"/>
        </w:rPr>
        <w:t xml:space="preserve"> ở</w:t>
      </w:r>
      <w:r w:rsidRPr="00747546">
        <w:rPr>
          <w:rFonts w:ascii="Times New Roman" w:hAnsi="Times New Roman" w:cs="Times New Roman"/>
          <w:sz w:val="26"/>
          <w:szCs w:val="26"/>
        </w:rPr>
        <w:t xml:space="preserve"> ngoài khơi Somalia.</w:t>
      </w:r>
    </w:p>
    <w:p w14:paraId="5B0B9501" w14:textId="02FE581A"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 xml:space="preserve">Việc giải cứu tàu chở dầu </w:t>
      </w:r>
      <w:r w:rsidRPr="00747546">
        <w:rPr>
          <w:rFonts w:ascii="Times New Roman" w:hAnsi="Times New Roman" w:cs="Times New Roman"/>
          <w:i/>
          <w:iCs/>
          <w:sz w:val="26"/>
          <w:szCs w:val="26"/>
        </w:rPr>
        <w:t>MT Honour 25</w:t>
      </w:r>
      <w:r w:rsidRPr="00747546">
        <w:rPr>
          <w:rFonts w:ascii="Times New Roman" w:hAnsi="Times New Roman" w:cs="Times New Roman"/>
          <w:sz w:val="26"/>
          <w:szCs w:val="26"/>
        </w:rPr>
        <w:t xml:space="preserve"> </w:t>
      </w:r>
      <w:r>
        <w:rPr>
          <w:rFonts w:ascii="Times New Roman" w:hAnsi="Times New Roman" w:cs="Times New Roman"/>
          <w:sz w:val="26"/>
          <w:szCs w:val="26"/>
        </w:rPr>
        <w:t xml:space="preserve">ở </w:t>
      </w:r>
      <w:r w:rsidRPr="00747546">
        <w:rPr>
          <w:rFonts w:ascii="Times New Roman" w:hAnsi="Times New Roman" w:cs="Times New Roman"/>
          <w:sz w:val="26"/>
          <w:szCs w:val="26"/>
        </w:rPr>
        <w:t xml:space="preserve">ngoài khơi Somalia đã chấm dứt một vụ cướp biển nghiêm trọng, nhưng chỉ sau khi </w:t>
      </w:r>
      <w:r w:rsidRPr="00747546">
        <w:rPr>
          <w:rFonts w:ascii="Times New Roman" w:hAnsi="Times New Roman" w:cs="Times New Roman"/>
          <w:sz w:val="26"/>
          <w:szCs w:val="26"/>
        </w:rPr>
        <w:t>5</w:t>
      </w:r>
      <w:r w:rsidRPr="00747546">
        <w:rPr>
          <w:rFonts w:ascii="Times New Roman" w:hAnsi="Times New Roman" w:cs="Times New Roman"/>
          <w:sz w:val="26"/>
          <w:szCs w:val="26"/>
        </w:rPr>
        <w:t xml:space="preserve"> thuyền viên </w:t>
      </w:r>
      <w:r>
        <w:rPr>
          <w:rFonts w:ascii="Times New Roman" w:hAnsi="Times New Roman" w:cs="Times New Roman"/>
          <w:sz w:val="26"/>
          <w:szCs w:val="26"/>
        </w:rPr>
        <w:t>đã thiệt</w:t>
      </w:r>
      <w:r w:rsidRPr="00747546">
        <w:rPr>
          <w:rFonts w:ascii="Times New Roman" w:hAnsi="Times New Roman" w:cs="Times New Roman"/>
          <w:sz w:val="26"/>
          <w:szCs w:val="26"/>
        </w:rPr>
        <w:t xml:space="preserve"> mạng – một kết cục bi thảm của vụ tấn công, đồng thời làm gia tăng những lo ngại về sự trở lại của hoạt động cướp biển Somalia.</w:t>
      </w:r>
    </w:p>
    <w:p w14:paraId="7778E46C" w14:textId="78FCE250"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Con tàu, chở khoảng 18.500 thùng sản phẩm dầu mỏ, bị cướp biển bắt giữ ngày 21 tháng 4. Bộ Thông tin Puntland cho biết một chiến dịch giải cứu sau đó đã giải phóng con tàu và bắt giữ 16 đối tượng bị tình nghi là cướp biển.</w:t>
      </w:r>
      <w:r>
        <w:rPr>
          <w:rFonts w:ascii="Times New Roman" w:hAnsi="Times New Roman" w:cs="Times New Roman"/>
          <w:sz w:val="26"/>
          <w:szCs w:val="26"/>
        </w:rPr>
        <w:t xml:space="preserve"> </w:t>
      </w:r>
      <w:r w:rsidRPr="00747546">
        <w:rPr>
          <w:rFonts w:ascii="Times New Roman" w:hAnsi="Times New Roman" w:cs="Times New Roman"/>
          <w:sz w:val="26"/>
          <w:szCs w:val="26"/>
        </w:rPr>
        <w:t xml:space="preserve">Bộ này cho biết trong một tuyên bố: </w:t>
      </w:r>
      <w:r w:rsidRPr="00747546">
        <w:rPr>
          <w:rFonts w:ascii="Times New Roman" w:hAnsi="Times New Roman" w:cs="Times New Roman"/>
          <w:i/>
          <w:iCs/>
          <w:color w:val="EE0000"/>
          <w:sz w:val="26"/>
          <w:szCs w:val="26"/>
        </w:rPr>
        <w:t xml:space="preserve">“Trước khi chiến dịch bắt đầu, những tên cướp biển trên tàu đã sát hại </w:t>
      </w:r>
      <w:r w:rsidRPr="00747546">
        <w:rPr>
          <w:rFonts w:ascii="Times New Roman" w:hAnsi="Times New Roman" w:cs="Times New Roman"/>
          <w:i/>
          <w:iCs/>
          <w:color w:val="EE0000"/>
          <w:sz w:val="26"/>
          <w:szCs w:val="26"/>
        </w:rPr>
        <w:t>5</w:t>
      </w:r>
      <w:r w:rsidRPr="00747546">
        <w:rPr>
          <w:rFonts w:ascii="Times New Roman" w:hAnsi="Times New Roman" w:cs="Times New Roman"/>
          <w:i/>
          <w:iCs/>
          <w:color w:val="EE0000"/>
          <w:sz w:val="26"/>
          <w:szCs w:val="26"/>
        </w:rPr>
        <w:t xml:space="preserve"> thành viên thủy thủ đoàn.”</w:t>
      </w:r>
      <w:r>
        <w:rPr>
          <w:rFonts w:ascii="Times New Roman" w:hAnsi="Times New Roman" w:cs="Times New Roman"/>
          <w:i/>
          <w:iCs/>
          <w:color w:val="EE0000"/>
          <w:sz w:val="26"/>
          <w:szCs w:val="26"/>
        </w:rPr>
        <w:t xml:space="preserve"> </w:t>
      </w:r>
      <w:r w:rsidRPr="00747546">
        <w:rPr>
          <w:rFonts w:ascii="Times New Roman" w:hAnsi="Times New Roman" w:cs="Times New Roman"/>
          <w:sz w:val="26"/>
          <w:szCs w:val="26"/>
        </w:rPr>
        <w:t>Các nạn nhân gồm ba công dân Pakistan, một công dân Myanmar và một công dân Ấn Độ.</w:t>
      </w:r>
    </w:p>
    <w:p w14:paraId="73DFF4AC" w14:textId="24551DFD"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 xml:space="preserve">Theo chính quyền địa phương, </w:t>
      </w:r>
      <w:r>
        <w:rPr>
          <w:rFonts w:ascii="Times New Roman" w:hAnsi="Times New Roman" w:cs="Times New Roman"/>
          <w:color w:val="EE0000"/>
          <w:sz w:val="26"/>
          <w:szCs w:val="26"/>
        </w:rPr>
        <w:t>4</w:t>
      </w:r>
      <w:r w:rsidRPr="00747546">
        <w:rPr>
          <w:rFonts w:ascii="Times New Roman" w:hAnsi="Times New Roman" w:cs="Times New Roman"/>
          <w:color w:val="EE0000"/>
          <w:sz w:val="26"/>
          <w:szCs w:val="26"/>
        </w:rPr>
        <w:t xml:space="preserve"> thuyền viên khác – </w:t>
      </w:r>
      <w:r>
        <w:rPr>
          <w:rFonts w:ascii="Times New Roman" w:hAnsi="Times New Roman" w:cs="Times New Roman"/>
          <w:color w:val="EE0000"/>
          <w:sz w:val="26"/>
          <w:szCs w:val="26"/>
        </w:rPr>
        <w:t>3</w:t>
      </w:r>
      <w:r w:rsidRPr="00747546">
        <w:rPr>
          <w:rFonts w:ascii="Times New Roman" w:hAnsi="Times New Roman" w:cs="Times New Roman"/>
          <w:color w:val="EE0000"/>
          <w:sz w:val="26"/>
          <w:szCs w:val="26"/>
        </w:rPr>
        <w:t xml:space="preserve"> người Pakistan và </w:t>
      </w:r>
      <w:r>
        <w:rPr>
          <w:rFonts w:ascii="Times New Roman" w:hAnsi="Times New Roman" w:cs="Times New Roman"/>
          <w:color w:val="EE0000"/>
          <w:sz w:val="26"/>
          <w:szCs w:val="26"/>
        </w:rPr>
        <w:t>1</w:t>
      </w:r>
      <w:r w:rsidRPr="00747546">
        <w:rPr>
          <w:rFonts w:ascii="Times New Roman" w:hAnsi="Times New Roman" w:cs="Times New Roman"/>
          <w:color w:val="EE0000"/>
          <w:sz w:val="26"/>
          <w:szCs w:val="26"/>
        </w:rPr>
        <w:t xml:space="preserve"> người Ấn Độ – bị thương </w:t>
      </w:r>
      <w:r w:rsidRPr="00747546">
        <w:rPr>
          <w:rFonts w:ascii="Times New Roman" w:hAnsi="Times New Roman" w:cs="Times New Roman"/>
          <w:sz w:val="26"/>
          <w:szCs w:val="26"/>
        </w:rPr>
        <w:t>trong vụ việc.</w:t>
      </w:r>
    </w:p>
    <w:p w14:paraId="71BA6AFC" w14:textId="77777777"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Lực lượng Cảnh sát Hàng hải Puntland cho biết trên mạng xã hội rằng con tàu đã an toàn và nằm dưới sự kiểm soát của chính quyền, trong khi lực lượng an ninh tiếp tục xác minh và truy bắt những đối tượng khác được cho là có liên quan đến vụ bắt giữ tàu.</w:t>
      </w:r>
    </w:p>
    <w:p w14:paraId="17A7332B" w14:textId="77777777"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 xml:space="preserve">Những vụ sát hại này dường như là </w:t>
      </w:r>
      <w:r w:rsidRPr="00747546">
        <w:rPr>
          <w:rFonts w:ascii="Times New Roman" w:hAnsi="Times New Roman" w:cs="Times New Roman"/>
          <w:color w:val="EE0000"/>
          <w:sz w:val="26"/>
          <w:szCs w:val="26"/>
        </w:rPr>
        <w:t>những trường hợp đầu tiên được báo cáo về thuyền viên thiệt mạng dưới tay cướp biển Somalia trong hơn một thập kỷ</w:t>
      </w:r>
      <w:r w:rsidRPr="00747546">
        <w:rPr>
          <w:rFonts w:ascii="Times New Roman" w:hAnsi="Times New Roman" w:cs="Times New Roman"/>
          <w:sz w:val="26"/>
          <w:szCs w:val="26"/>
        </w:rPr>
        <w:t>, qua đó nhấn mạnh những lo ngại về nguy cơ tái diễn các mối đe dọa đối với hoạt động vận tải biển thương mại trong khu vực.</w:t>
      </w:r>
    </w:p>
    <w:p w14:paraId="0462C893" w14:textId="77777777"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lastRenderedPageBreak/>
        <w:t>Sự việc xảy ra trong bối cảnh hoạt động cướp biển Somalia đang có dấu hiệu gia tăng trở lại. Các chuyên gia an ninh hàng hải cho rằng sự kết hợp giữa bất ổn trong khu vực và những xáo trộn trong các điều kiện bảo đảm an ninh trên biển là những yếu tố góp phần dẫn đến tình trạng này.</w:t>
      </w:r>
    </w:p>
    <w:p w14:paraId="34884FF5" w14:textId="2028395D"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 xml:space="preserve">Việc giải cứu </w:t>
      </w:r>
      <w:r>
        <w:rPr>
          <w:rFonts w:ascii="Times New Roman" w:hAnsi="Times New Roman" w:cs="Times New Roman"/>
          <w:sz w:val="26"/>
          <w:szCs w:val="26"/>
        </w:rPr>
        <w:t xml:space="preserve">tàu </w:t>
      </w:r>
      <w:r w:rsidRPr="00747546">
        <w:rPr>
          <w:rFonts w:ascii="Times New Roman" w:hAnsi="Times New Roman" w:cs="Times New Roman"/>
          <w:i/>
          <w:iCs/>
          <w:sz w:val="26"/>
          <w:szCs w:val="26"/>
        </w:rPr>
        <w:t>MT Honour 25</w:t>
      </w:r>
      <w:r w:rsidRPr="00747546">
        <w:rPr>
          <w:rFonts w:ascii="Times New Roman" w:hAnsi="Times New Roman" w:cs="Times New Roman"/>
          <w:sz w:val="26"/>
          <w:szCs w:val="26"/>
        </w:rPr>
        <w:t xml:space="preserve"> diễn ra sau một chiến dịch an ninh khác của Puntland liên quan đến tàu Sibu 1, một tàu chở dầu nằm trong danh sách trừng phạt của Mỹ và được cho là đã bị cướp biển Somalia bắt giữ vào tháng 8. Mặc dù ban đầu 41 đối tượng bị tình nghi là cướp biển đã bị bắt trong chiến dịch này, nhưng sau đó 28 người đã trốn thoát trong quá trình được áp giải đến nhà tù.</w:t>
      </w:r>
      <w:r>
        <w:rPr>
          <w:rFonts w:ascii="Times New Roman" w:hAnsi="Times New Roman" w:cs="Times New Roman"/>
          <w:sz w:val="26"/>
          <w:szCs w:val="26"/>
        </w:rPr>
        <w:t xml:space="preserve"> </w:t>
      </w:r>
      <w:r w:rsidRPr="00747546">
        <w:rPr>
          <w:rFonts w:ascii="Times New Roman" w:hAnsi="Times New Roman" w:cs="Times New Roman"/>
          <w:sz w:val="26"/>
          <w:szCs w:val="26"/>
        </w:rPr>
        <w:t>Sau đó, một số quan chức an ninh Puntland cáo buộc rằng cảnh sát địa phương đã tham gia hỗ trợ việc vượt ngục.</w:t>
      </w:r>
    </w:p>
    <w:p w14:paraId="6C702D23" w14:textId="77777777"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Theo các quan chức, ít nhất 15 vụ tấn công của cướp biển đã được báo cáo tại vùng biển ngoài khơi Somalia kể từ tháng 4, cho thấy những lo ngại an ninh đang gia tăng trở lại đối với các tàu hành trình qua phía tây Ấn Độ Dương và Vịnh Aden.</w:t>
      </w:r>
    </w:p>
    <w:p w14:paraId="26808E54" w14:textId="77777777"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Hoạt động cướp biển Somalia trước đây đạt đỉnh điểm trong giai đoạn 2008–2014, khi các vụ tấn công gây gián đoạn đối với một trong những tuyến hàng hải thương mại quan trọng của thế giới.</w:t>
      </w:r>
    </w:p>
    <w:p w14:paraId="2CE0F4AC" w14:textId="77777777" w:rsidR="00747546" w:rsidRP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Cuộc khủng hoảng này đã gây thiệt hại hàng tỷ USD cho nền kinh tế toàn cầu và tạo ra các khoản tiền chuộc lên tới hàng trăm triệu USD.</w:t>
      </w:r>
    </w:p>
    <w:p w14:paraId="4D174140" w14:textId="77777777" w:rsidR="00747546" w:rsidRDefault="00747546" w:rsidP="00747546">
      <w:pPr>
        <w:spacing w:before="120" w:after="120"/>
        <w:jc w:val="both"/>
        <w:rPr>
          <w:rFonts w:ascii="Times New Roman" w:hAnsi="Times New Roman" w:cs="Times New Roman"/>
          <w:sz w:val="26"/>
          <w:szCs w:val="26"/>
        </w:rPr>
      </w:pPr>
      <w:r w:rsidRPr="00747546">
        <w:rPr>
          <w:rFonts w:ascii="Times New Roman" w:hAnsi="Times New Roman" w:cs="Times New Roman"/>
          <w:sz w:val="26"/>
          <w:szCs w:val="26"/>
        </w:rPr>
        <w:t>Những diễn biến mới nhất cũng làm gia tăng mối quan ngại của cộng đồng quốc tế về tình trạng thuyền viên bị bắt giữ làm con tin tại vùng biển Somalia. Tháng 7 vừa qua, Tổng Thư ký Tổ chức Hàng hải Quốc tế (IMO) Arsenio Dominguez đã kêu gọi hành động quốc tế khẩn cấp nhằm bảo đảm thả an toàn 44 thuyền viên đang bị cướp biển và các nhóm cướp có vũ trang bắt giữ trong khu vực, trong đó có thủy thủ đoàn của MT Honour 25.</w:t>
      </w:r>
    </w:p>
    <w:p w14:paraId="24EBCE46" w14:textId="652FF649" w:rsidR="00C13E10" w:rsidRPr="00747546" w:rsidRDefault="00747546" w:rsidP="00747546">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747546" w:rsidSect="00747546">
      <w:pgSz w:w="12240" w:h="15840"/>
      <w:pgMar w:top="90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46"/>
    <w:rsid w:val="000501D0"/>
    <w:rsid w:val="00747546"/>
    <w:rsid w:val="00C13E10"/>
    <w:rsid w:val="00F05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E4A0E"/>
  <w15:chartTrackingRefBased/>
  <w15:docId w15:val="{49D67272-BF52-4A73-98FA-88F86BBF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75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46"/>
    <w:rPr>
      <w:rFonts w:eastAsiaTheme="majorEastAsia" w:cstheme="majorBidi"/>
      <w:color w:val="272727" w:themeColor="text1" w:themeTint="D8"/>
    </w:rPr>
  </w:style>
  <w:style w:type="paragraph" w:styleId="Title">
    <w:name w:val="Title"/>
    <w:basedOn w:val="Normal"/>
    <w:next w:val="Normal"/>
    <w:link w:val="TitleChar"/>
    <w:uiPriority w:val="10"/>
    <w:qFormat/>
    <w:rsid w:val="00747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4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46"/>
    <w:rPr>
      <w:i/>
      <w:iCs/>
      <w:color w:val="404040" w:themeColor="text1" w:themeTint="BF"/>
    </w:rPr>
  </w:style>
  <w:style w:type="paragraph" w:styleId="ListParagraph">
    <w:name w:val="List Paragraph"/>
    <w:basedOn w:val="Normal"/>
    <w:uiPriority w:val="34"/>
    <w:qFormat/>
    <w:rsid w:val="00747546"/>
    <w:pPr>
      <w:ind w:left="720"/>
      <w:contextualSpacing/>
    </w:pPr>
  </w:style>
  <w:style w:type="character" w:styleId="IntenseEmphasis">
    <w:name w:val="Intense Emphasis"/>
    <w:basedOn w:val="DefaultParagraphFont"/>
    <w:uiPriority w:val="21"/>
    <w:qFormat/>
    <w:rsid w:val="00747546"/>
    <w:rPr>
      <w:i/>
      <w:iCs/>
      <w:color w:val="0F4761" w:themeColor="accent1" w:themeShade="BF"/>
    </w:rPr>
  </w:style>
  <w:style w:type="paragraph" w:styleId="IntenseQuote">
    <w:name w:val="Intense Quote"/>
    <w:basedOn w:val="Normal"/>
    <w:next w:val="Normal"/>
    <w:link w:val="IntenseQuoteChar"/>
    <w:uiPriority w:val="30"/>
    <w:qFormat/>
    <w:rsid w:val="007475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46"/>
    <w:rPr>
      <w:i/>
      <w:iCs/>
      <w:color w:val="0F4761" w:themeColor="accent1" w:themeShade="BF"/>
    </w:rPr>
  </w:style>
  <w:style w:type="character" w:styleId="IntenseReference">
    <w:name w:val="Intense Reference"/>
    <w:basedOn w:val="DefaultParagraphFont"/>
    <w:uiPriority w:val="32"/>
    <w:qFormat/>
    <w:rsid w:val="00747546"/>
    <w:rPr>
      <w:b/>
      <w:bCs/>
      <w:smallCaps/>
      <w:color w:val="0F4761" w:themeColor="accent1" w:themeShade="BF"/>
      <w:spacing w:val="5"/>
    </w:rPr>
  </w:style>
  <w:style w:type="character" w:styleId="Hyperlink">
    <w:name w:val="Hyperlink"/>
    <w:basedOn w:val="DefaultParagraphFont"/>
    <w:uiPriority w:val="99"/>
    <w:unhideWhenUsed/>
    <w:rsid w:val="00747546"/>
    <w:rPr>
      <w:color w:val="467886" w:themeColor="hyperlink"/>
      <w:u w:val="single"/>
    </w:rPr>
  </w:style>
  <w:style w:type="character" w:styleId="UnresolvedMention">
    <w:name w:val="Unresolved Mention"/>
    <w:basedOn w:val="DefaultParagraphFont"/>
    <w:uiPriority w:val="99"/>
    <w:semiHidden/>
    <w:unhideWhenUsed/>
    <w:rsid w:val="00747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afety-parent/seafar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533</Words>
  <Characters>3043</Characters>
  <Application>Microsoft Office Word</Application>
  <DocSecurity>0</DocSecurity>
  <Lines>25</Lines>
  <Paragraphs>7</Paragraphs>
  <ScaleCrop>false</ScaleCrop>
  <Company>HP</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2026-10-01T00:59:00Z</dcterms:created>
  <dcterms:modified xsi:type="dcterms:W3CDTF">2026-10-01T01:07:00Z</dcterms:modified>
</cp:coreProperties>
</file>