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BB333" w14:textId="116AE0D8" w:rsidR="00BB6C26" w:rsidRPr="00BB6C26" w:rsidRDefault="00BB6C26" w:rsidP="00BB6C26">
      <w:pPr>
        <w:spacing w:line="240" w:lineRule="auto"/>
        <w:ind w:right="360" w:firstLine="270"/>
        <w:jc w:val="center"/>
        <w:rPr>
          <w:rFonts w:ascii="Times New Roman" w:hAnsi="Times New Roman" w:cs="Times New Roman"/>
          <w:b/>
          <w:bCs/>
          <w:color w:val="0F4761" w:themeColor="accent1" w:themeShade="BF"/>
          <w:sz w:val="40"/>
          <w:szCs w:val="40"/>
        </w:rPr>
      </w:pPr>
      <w:r w:rsidRPr="00BB6C26">
        <w:rPr>
          <w:rFonts w:ascii="Times New Roman" w:hAnsi="Times New Roman" w:cs="Times New Roman"/>
          <w:b/>
          <w:bCs/>
          <w:color w:val="0F4761" w:themeColor="accent1" w:themeShade="BF"/>
          <w:sz w:val="40"/>
          <w:szCs w:val="40"/>
        </w:rPr>
        <w:t>Khởi động nghiên cứu toàn cầu nhằm giải quyết các rào cản về an toàn và nghề nghiệp đối với nữ hoa tiêu hàng hải</w:t>
      </w:r>
    </w:p>
    <w:p w14:paraId="6013AC90" w14:textId="5A4EE2DB" w:rsidR="00BB6C26" w:rsidRPr="00BB6C26" w:rsidRDefault="00BB6C26" w:rsidP="00BB6C26">
      <w:pPr>
        <w:jc w:val="right"/>
      </w:pPr>
      <w:hyperlink r:id="rId5" w:history="1">
        <w:r w:rsidRPr="00BB6C26">
          <w:rPr>
            <w:rStyle w:val="Hyperlink"/>
          </w:rPr>
          <w:t>Diversity in shipping</w:t>
        </w:r>
      </w:hyperlink>
    </w:p>
    <w:p w14:paraId="6DCFF9F5" w14:textId="19103ED9" w:rsidR="00BB6C26" w:rsidRPr="00BB6C26" w:rsidRDefault="00BB6C26" w:rsidP="00BB6C26">
      <w:r w:rsidRPr="00BB6C26">
        <w:drawing>
          <wp:inline distT="0" distB="0" distL="0" distR="0" wp14:anchorId="1388C008" wp14:editId="51508522">
            <wp:extent cx="5943600" cy="2974975"/>
            <wp:effectExtent l="0" t="0" r="0" b="0"/>
            <wp:docPr id="1164898875" name="Picture 2" descr="Credit: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dit: Shutterstoc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7B7E13AE" w14:textId="77777777" w:rsidR="00BB6C26" w:rsidRPr="00BB6C26" w:rsidRDefault="00BB6C26" w:rsidP="00BB6C26">
      <w:pPr>
        <w:spacing w:before="120" w:after="120"/>
        <w:jc w:val="right"/>
        <w:rPr>
          <w:rFonts w:ascii="Times New Roman" w:hAnsi="Times New Roman" w:cs="Times New Roman"/>
          <w:color w:val="0F4761" w:themeColor="accent1" w:themeShade="BF"/>
          <w:sz w:val="26"/>
          <w:szCs w:val="26"/>
        </w:rPr>
      </w:pPr>
      <w:r w:rsidRPr="00BB6C26">
        <w:rPr>
          <w:rFonts w:ascii="Times New Roman" w:hAnsi="Times New Roman" w:cs="Times New Roman"/>
          <w:color w:val="0F4761" w:themeColor="accent1" w:themeShade="BF"/>
          <w:sz w:val="26"/>
          <w:szCs w:val="26"/>
        </w:rPr>
        <w:t>Maritime SheEO và The Seafarers’ Charity đã hợp tác triển khai một cuộc khảo sát toàn cầu nhằm tìm hiểu trải nghiệm, những thách thức tại nơi làm việc và cơ hội phát triển nghề nghiệp của nữ hoa tiêu hàng hải, tập trung vào văn hóa an toàn, sự hòa nhập trong môi trường nghề nghiệp và việc duy trì nhân lực trong ngành.</w:t>
      </w:r>
    </w:p>
    <w:p w14:paraId="2EC5F984" w14:textId="77777777" w:rsidR="00BB6C26" w:rsidRP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t>Sáng kiến này được công bố ngày 27/10/2026, trong khuôn khổ Hội nghị Maritime SheEO thường niên lần thứ 7 tại Mumbai. Đây được mô tả là cuộc khảo sát toàn cầu chính thức đầu tiên của ngành dành riêng cho nữ hoa tiêu hàng hải. The Seafarers’ Charity đã tham gia cùng Maritime SheEO với tư cách là Đối tác Nghiên cứu và Đổi mới năm 2026, đồng thời tài trợ cho cả cuộc khảo sát và báo cáo kết quả.</w:t>
      </w:r>
    </w:p>
    <w:p w14:paraId="7C0207CE" w14:textId="2D7D1A77" w:rsidR="00BB6C26" w:rsidRP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t xml:space="preserve">Nghiên cứu nhằm giải quyết </w:t>
      </w:r>
      <w:r>
        <w:rPr>
          <w:rFonts w:ascii="Times New Roman" w:hAnsi="Times New Roman" w:cs="Times New Roman"/>
          <w:sz w:val="26"/>
          <w:szCs w:val="26"/>
        </w:rPr>
        <w:t xml:space="preserve">các </w:t>
      </w:r>
      <w:r w:rsidRPr="00BB6C26">
        <w:rPr>
          <w:rFonts w:ascii="Times New Roman" w:hAnsi="Times New Roman" w:cs="Times New Roman"/>
          <w:sz w:val="26"/>
          <w:szCs w:val="26"/>
        </w:rPr>
        <w:t>khoảng trống đáng kể về thông tin trong lĩnh vực hoa tiêu hàng hải, một nghề nghiệp có tính chuyên môn hóa cao và đóng vai trò thiết yếu đối với an toàn hàng hải, nhưng lực lượng lao động hiện vẫn chủ yếu là nam giới. Trong khi trải nghiệm của nữ thuyền viên ngày càng nhận được nhiều sự quan tâm, thì những nghiên cứu về thực tế nghề nghiệp của phụ nữ làm công tác hoa tiêu hàng hải vẫn còn tương đối ít.</w:t>
      </w:r>
    </w:p>
    <w:p w14:paraId="74F25548" w14:textId="77777777" w:rsidR="00BB6C26" w:rsidRP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t>Theo Maritime SheEO, những thách thức như các quan ngại về an toàn bị phớt lờ, bị đối xử phân biệt giới tính và những rào cản trong thăng tiến nghề nghiệp không chỉ ảnh hưởng đến trải nghiệm của từng cá nhân mà còn có thể làm suy yếu văn hóa an toàn tại nơi làm việc, khiến người lao động ngần ngại báo cáo các vấn đề và ảnh hưởng đến an toàn khai thác.</w:t>
      </w:r>
    </w:p>
    <w:p w14:paraId="0FBE9748" w14:textId="77777777" w:rsidR="00BB6C26" w:rsidRPr="00BB6C26" w:rsidRDefault="00BB6C26" w:rsidP="00BB6C26">
      <w:pPr>
        <w:spacing w:before="120" w:after="120"/>
        <w:jc w:val="both"/>
        <w:rPr>
          <w:rFonts w:ascii="Times New Roman" w:hAnsi="Times New Roman" w:cs="Times New Roman"/>
          <w:b/>
          <w:bCs/>
          <w:sz w:val="26"/>
          <w:szCs w:val="26"/>
        </w:rPr>
      </w:pPr>
      <w:r w:rsidRPr="00BB6C26">
        <w:rPr>
          <w:rFonts w:ascii="Times New Roman" w:hAnsi="Times New Roman" w:cs="Times New Roman"/>
          <w:b/>
          <w:bCs/>
          <w:sz w:val="26"/>
          <w:szCs w:val="26"/>
        </w:rPr>
        <w:lastRenderedPageBreak/>
        <w:t>Giải quyết các rào cản và củng cố văn hóa an toàn</w:t>
      </w:r>
    </w:p>
    <w:p w14:paraId="1DBE5CD5" w14:textId="16CEDCC3" w:rsidR="00BB6C26" w:rsidRP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t xml:space="preserve">Dự án sẽ xây dựng cơ sở dữ liệu ban đầu dưới hình thức ẩn danh về trải nghiệm của phụ nữ trong nghề hoa tiêu hàng hải, </w:t>
      </w:r>
      <w:r>
        <w:rPr>
          <w:rFonts w:ascii="Times New Roman" w:hAnsi="Times New Roman" w:cs="Times New Roman"/>
          <w:sz w:val="26"/>
          <w:szCs w:val="26"/>
        </w:rPr>
        <w:t>tìm</w:t>
      </w:r>
      <w:r w:rsidRPr="00BB6C26">
        <w:rPr>
          <w:rFonts w:ascii="Times New Roman" w:hAnsi="Times New Roman" w:cs="Times New Roman"/>
          <w:sz w:val="26"/>
          <w:szCs w:val="26"/>
        </w:rPr>
        <w:t xml:space="preserve"> </w:t>
      </w:r>
      <w:r>
        <w:rPr>
          <w:rFonts w:ascii="Times New Roman" w:hAnsi="Times New Roman" w:cs="Times New Roman"/>
          <w:sz w:val="26"/>
          <w:szCs w:val="26"/>
        </w:rPr>
        <w:t xml:space="preserve">ra </w:t>
      </w:r>
      <w:r w:rsidRPr="00BB6C26">
        <w:rPr>
          <w:rFonts w:ascii="Times New Roman" w:hAnsi="Times New Roman" w:cs="Times New Roman"/>
          <w:sz w:val="26"/>
          <w:szCs w:val="26"/>
        </w:rPr>
        <w:t>những rào cản đối với việc gia nhập nghề, phát triển nghề nghiệp và duy trì nhân lực, đồng thời tìm kiếm các cơ hội cải thiện sự hỗ trợ chuyên môn.</w:t>
      </w:r>
    </w:p>
    <w:p w14:paraId="2AFC0948" w14:textId="77777777" w:rsidR="00BB6C26" w:rsidRP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t>Các kết quả nghiên cứu sẽ được sử dụng để xây dựng những khuyến nghị thiết thực dành cho cơ quan quản lý cảng, cơ quan quản lý hàng hải, doanh nghiệp khai thác cảng, hiệp hội hoa tiêu, cơ quan quản lý và các tổ chức hỗ trợ, nhằm cải thiện điều kiện làm việc và khuyến khích phụ nữ tham gia nhiều hơn vào nghề này.</w:t>
      </w:r>
    </w:p>
    <w:p w14:paraId="21FCE7F3" w14:textId="77777777" w:rsidR="00BB6C26" w:rsidRP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t>Xin nhắc lại, trong một cuộc phỏng vấn độc quyền với SAFETY4SEA, Thuyền trưởng Miguel Vieira de Castro, Chủ tịch Hiệp hội Hoa tiêu Hàng hải châu Âu (EMPA), đã xác định ba thách thức chính đối với nghề hoa tiêu hàng hải:</w:t>
      </w:r>
    </w:p>
    <w:p w14:paraId="7E5B121E" w14:textId="460857B5" w:rsidR="00BB6C26" w:rsidRPr="00BB6C26" w:rsidRDefault="00BB6C26" w:rsidP="00BB6C26">
      <w:pPr>
        <w:numPr>
          <w:ilvl w:val="0"/>
          <w:numId w:val="2"/>
        </w:numPr>
        <w:spacing w:before="120" w:after="120"/>
        <w:jc w:val="both"/>
        <w:rPr>
          <w:rFonts w:ascii="Times New Roman" w:hAnsi="Times New Roman" w:cs="Times New Roman"/>
          <w:sz w:val="26"/>
          <w:szCs w:val="26"/>
        </w:rPr>
      </w:pPr>
      <w:proofErr w:type="gramStart"/>
      <w:r w:rsidRPr="00BB6C26">
        <w:rPr>
          <w:rFonts w:ascii="Times New Roman" w:hAnsi="Times New Roman" w:cs="Times New Roman"/>
          <w:b/>
          <w:bCs/>
          <w:sz w:val="26"/>
          <w:szCs w:val="26"/>
        </w:rPr>
        <w:t>An</w:t>
      </w:r>
      <w:proofErr w:type="gramEnd"/>
      <w:r w:rsidRPr="00BB6C26">
        <w:rPr>
          <w:rFonts w:ascii="Times New Roman" w:hAnsi="Times New Roman" w:cs="Times New Roman"/>
          <w:b/>
          <w:bCs/>
          <w:sz w:val="26"/>
          <w:szCs w:val="26"/>
        </w:rPr>
        <w:t xml:space="preserve"> toàn của hoa tiêu</w:t>
      </w:r>
      <w:r w:rsidRPr="00BB6C26">
        <w:rPr>
          <w:rFonts w:ascii="Times New Roman" w:hAnsi="Times New Roman" w:cs="Times New Roman"/>
          <w:sz w:val="26"/>
          <w:szCs w:val="26"/>
        </w:rPr>
        <w:t xml:space="preserve">: Các phương án bố trí </w:t>
      </w:r>
      <w:r>
        <w:rPr>
          <w:rFonts w:ascii="Times New Roman" w:hAnsi="Times New Roman" w:cs="Times New Roman"/>
          <w:sz w:val="26"/>
          <w:szCs w:val="26"/>
        </w:rPr>
        <w:t xml:space="preserve">các thiết bị đưa đón </w:t>
      </w:r>
      <w:r w:rsidRPr="00BB6C26">
        <w:rPr>
          <w:rFonts w:ascii="Times New Roman" w:hAnsi="Times New Roman" w:cs="Times New Roman"/>
          <w:sz w:val="26"/>
          <w:szCs w:val="26"/>
        </w:rPr>
        <w:t>hoa tiêu nguy hiểm, đặc biệt là những rủi ro phát sinh từ thiết bị bị hư hỏng hoặc không bảo đảm chất lượng.</w:t>
      </w:r>
    </w:p>
    <w:p w14:paraId="06D2F5A0" w14:textId="77777777" w:rsidR="00BB6C26" w:rsidRPr="00BB6C26" w:rsidRDefault="00BB6C26" w:rsidP="00BB6C26">
      <w:pPr>
        <w:numPr>
          <w:ilvl w:val="0"/>
          <w:numId w:val="2"/>
        </w:numPr>
        <w:spacing w:before="120" w:after="120"/>
        <w:jc w:val="both"/>
        <w:rPr>
          <w:rFonts w:ascii="Times New Roman" w:hAnsi="Times New Roman" w:cs="Times New Roman"/>
          <w:sz w:val="26"/>
          <w:szCs w:val="26"/>
        </w:rPr>
      </w:pPr>
      <w:r w:rsidRPr="00BB6C26">
        <w:rPr>
          <w:rFonts w:ascii="Times New Roman" w:hAnsi="Times New Roman" w:cs="Times New Roman"/>
          <w:b/>
          <w:bCs/>
          <w:sz w:val="26"/>
          <w:szCs w:val="26"/>
        </w:rPr>
        <w:t>Áp lực thương mại</w:t>
      </w:r>
      <w:r w:rsidRPr="00BB6C26">
        <w:rPr>
          <w:rFonts w:ascii="Times New Roman" w:hAnsi="Times New Roman" w:cs="Times New Roman"/>
          <w:sz w:val="26"/>
          <w:szCs w:val="26"/>
        </w:rPr>
        <w:t xml:space="preserve">: Sự cạnh tranh ngày càng tăng và ảnh hưởng của các lợi ích thương mại đang đe dọa tính độc lập của hoạt động hoa tiêu, </w:t>
      </w:r>
      <w:proofErr w:type="gramStart"/>
      <w:r w:rsidRPr="00BB6C26">
        <w:rPr>
          <w:rFonts w:ascii="Times New Roman" w:hAnsi="Times New Roman" w:cs="Times New Roman"/>
          <w:sz w:val="26"/>
          <w:szCs w:val="26"/>
        </w:rPr>
        <w:t>an</w:t>
      </w:r>
      <w:proofErr w:type="gramEnd"/>
      <w:r w:rsidRPr="00BB6C26">
        <w:rPr>
          <w:rFonts w:ascii="Times New Roman" w:hAnsi="Times New Roman" w:cs="Times New Roman"/>
          <w:sz w:val="26"/>
          <w:szCs w:val="26"/>
        </w:rPr>
        <w:t xml:space="preserve"> toàn công cộng và công tác bảo vệ môi trường.</w:t>
      </w:r>
    </w:p>
    <w:p w14:paraId="66259DD1" w14:textId="77777777" w:rsidR="00BB6C26" w:rsidRPr="00BB6C26" w:rsidRDefault="00BB6C26" w:rsidP="00BB6C26">
      <w:pPr>
        <w:numPr>
          <w:ilvl w:val="0"/>
          <w:numId w:val="2"/>
        </w:numPr>
        <w:spacing w:before="120" w:after="120"/>
        <w:jc w:val="both"/>
        <w:rPr>
          <w:rFonts w:ascii="Times New Roman" w:hAnsi="Times New Roman" w:cs="Times New Roman"/>
          <w:sz w:val="26"/>
          <w:szCs w:val="26"/>
        </w:rPr>
      </w:pPr>
      <w:r w:rsidRPr="00BB6C26">
        <w:rPr>
          <w:rFonts w:ascii="Times New Roman" w:hAnsi="Times New Roman" w:cs="Times New Roman"/>
          <w:b/>
          <w:bCs/>
          <w:sz w:val="26"/>
          <w:szCs w:val="26"/>
        </w:rPr>
        <w:t>Tiến bộ công nghệ</w:t>
      </w:r>
      <w:r w:rsidRPr="00BB6C26">
        <w:rPr>
          <w:rFonts w:ascii="Times New Roman" w:hAnsi="Times New Roman" w:cs="Times New Roman"/>
          <w:sz w:val="26"/>
          <w:szCs w:val="26"/>
        </w:rPr>
        <w:t>: Nguy cơ phụ thuộc vào công nghệ để thay thế những hoa tiêu hàng hải giàu kinh nghiệm và khả năng phán đoán chuyên môn của họ.</w:t>
      </w:r>
    </w:p>
    <w:p w14:paraId="249BAE48" w14:textId="76355393" w:rsidR="00BB6C26" w:rsidRP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t>Một hội đồng tư vấn gồm các nữ hoa tiêu hàng hải sẽ định hướng nghiên cứu, hỗ trợ xây dựng các câu hỏi khảo sát và bảo đảm nghiên cứu phản ánh đúng thực tế nghề nghiệp, những quan ngại và ưu tiên của những người đang làm công tác hoa tiêu.</w:t>
      </w:r>
      <w:r>
        <w:rPr>
          <w:rFonts w:ascii="Times New Roman" w:hAnsi="Times New Roman" w:cs="Times New Roman"/>
          <w:sz w:val="26"/>
          <w:szCs w:val="26"/>
        </w:rPr>
        <w:t xml:space="preserve"> </w:t>
      </w:r>
      <w:r w:rsidRPr="00BB6C26">
        <w:rPr>
          <w:rFonts w:ascii="Times New Roman" w:hAnsi="Times New Roman" w:cs="Times New Roman"/>
          <w:sz w:val="26"/>
          <w:szCs w:val="26"/>
        </w:rPr>
        <w:t>Cách tiếp cận hợp tác này nhằm bảo đảm các kết quả nghiên cứu phù hợp với cộng đồng nghề nghiệp và có thể chuyển hóa thành những khuyến nghị có khả năng áp dụng trong thực tế.</w:t>
      </w:r>
    </w:p>
    <w:p w14:paraId="71DB5DC4" w14:textId="4682713E" w:rsidR="00BB6C26" w:rsidRP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t>Bằng cách cung cấp các bằng chứng chính thức, được ẩn danh, cho thấy những vấn đề này mang tính hệ thống, sáng kiến sẽ hỗ trợ những phụ nữ lựa chọn lên tiếng, đồng thời cung cấp cơ sở cho các cuộc trao đổi mang tính xây dựng với cơ quan quản lý cảng, cơ quan quản lý hàng hải, doanh nghiệp khai thác cảng, hiệp hội hoa tiêu và các tổ chức hỗ trợ.</w:t>
      </w:r>
      <w:r>
        <w:rPr>
          <w:rFonts w:ascii="Times New Roman" w:hAnsi="Times New Roman" w:cs="Times New Roman"/>
          <w:sz w:val="26"/>
          <w:szCs w:val="26"/>
        </w:rPr>
        <w:t xml:space="preserve"> </w:t>
      </w:r>
      <w:r w:rsidRPr="00BB6C26">
        <w:rPr>
          <w:rFonts w:ascii="Times New Roman" w:hAnsi="Times New Roman" w:cs="Times New Roman"/>
          <w:sz w:val="26"/>
          <w:szCs w:val="26"/>
        </w:rPr>
        <w:t>…bà Sanjam Sahi Gupta, Nhà sáng lập Maritime SheEO, cho biết.</w:t>
      </w:r>
    </w:p>
    <w:p w14:paraId="07A92689" w14:textId="77777777" w:rsidR="00BB6C26" w:rsidRPr="00BB6C26" w:rsidRDefault="00BB6C26" w:rsidP="00BB6C26">
      <w:pPr>
        <w:spacing w:before="120" w:after="120"/>
        <w:jc w:val="both"/>
        <w:rPr>
          <w:rFonts w:ascii="Times New Roman" w:hAnsi="Times New Roman" w:cs="Times New Roman"/>
          <w:b/>
          <w:bCs/>
          <w:sz w:val="26"/>
          <w:szCs w:val="26"/>
        </w:rPr>
      </w:pPr>
      <w:r w:rsidRPr="00BB6C26">
        <w:rPr>
          <w:rFonts w:ascii="Times New Roman" w:hAnsi="Times New Roman" w:cs="Times New Roman"/>
          <w:b/>
          <w:bCs/>
          <w:sz w:val="26"/>
          <w:szCs w:val="26"/>
        </w:rPr>
        <w:t>Hỗ trợ tuyển dụng và duy trì nhân lực</w:t>
      </w:r>
    </w:p>
    <w:p w14:paraId="7F3812D5" w14:textId="083A0FEA" w:rsidR="00BB6C26" w:rsidRP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t>Sáng kiến này cũng hướng đến những thách thức rộng hơn về nguồn nhân lực, bao gồm tình trạng thiếu hụt hoa tiêu hàng hải giàu kinh nghiệm tại một số khu vực và nhu cầu thu hút, duy trì những nhân sự có chuyên môn</w:t>
      </w:r>
      <w:r>
        <w:rPr>
          <w:rFonts w:ascii="Times New Roman" w:hAnsi="Times New Roman" w:cs="Times New Roman"/>
          <w:sz w:val="26"/>
          <w:szCs w:val="26"/>
        </w:rPr>
        <w:t xml:space="preserve"> cao</w:t>
      </w:r>
      <w:r w:rsidRPr="00BB6C26">
        <w:rPr>
          <w:rFonts w:ascii="Times New Roman" w:hAnsi="Times New Roman" w:cs="Times New Roman"/>
          <w:sz w:val="26"/>
          <w:szCs w:val="26"/>
        </w:rPr>
        <w:t>.</w:t>
      </w:r>
    </w:p>
    <w:p w14:paraId="25377702" w14:textId="77777777" w:rsidR="00BB6C26" w:rsidRP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t>Bà Deborah Layde, Giám đốc điều hành The Seafarers’ Charity, nhấn mạnh tầm quan trọng của việc giải quyết các rào cản đối với sự tham gia của phụ nữ trong bối cảnh ngành hàng hải đang phải đối mặt với áp lực ngày càng lớn về nguồn nhân lực.</w:t>
      </w:r>
    </w:p>
    <w:p w14:paraId="5BDD447E" w14:textId="2F63C773" w:rsidR="00BB6C26" w:rsidRP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lastRenderedPageBreak/>
        <w:t xml:space="preserve">Bà Layde cho biết, khi thương mại toàn cầu tăng trưởng và tình trạng thiếu hụt sĩ quan tàu biển có </w:t>
      </w:r>
      <w:r>
        <w:rPr>
          <w:rFonts w:ascii="Times New Roman" w:hAnsi="Times New Roman" w:cs="Times New Roman"/>
          <w:sz w:val="26"/>
          <w:szCs w:val="26"/>
        </w:rPr>
        <w:t>năng lực</w:t>
      </w:r>
      <w:r w:rsidRPr="00BB6C26">
        <w:rPr>
          <w:rFonts w:ascii="Times New Roman" w:hAnsi="Times New Roman" w:cs="Times New Roman"/>
          <w:sz w:val="26"/>
          <w:szCs w:val="26"/>
        </w:rPr>
        <w:t xml:space="preserve"> ngày càng nghiêm trọng, ngành hàng hải đang phải đối mặt với tình trạng thiếu hụt hoa tiêu hàng hải giàu kinh nghiệm ngày càng gia tăng tại một số địa phương.</w:t>
      </w:r>
    </w:p>
    <w:p w14:paraId="52997B86" w14:textId="77777777" w:rsidR="00BB6C26" w:rsidRP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t>Bà nói thêm rằng quan hệ hợp tác này nhằm hỗ trợ những phụ nữ hiện đang làm công tác hoa tiêu, đồng thời tạo ra những lộ trình rõ ràng hơn để những người khác có thể gia nhập và phát triển trong nghề.</w:t>
      </w:r>
    </w:p>
    <w:p w14:paraId="6524B724" w14:textId="77777777" w:rsidR="00BB6C26" w:rsidRDefault="00BB6C26" w:rsidP="00BB6C26">
      <w:pPr>
        <w:spacing w:before="120" w:after="120"/>
        <w:jc w:val="both"/>
        <w:rPr>
          <w:rFonts w:ascii="Times New Roman" w:hAnsi="Times New Roman" w:cs="Times New Roman"/>
          <w:sz w:val="26"/>
          <w:szCs w:val="26"/>
        </w:rPr>
      </w:pPr>
      <w:r w:rsidRPr="00BB6C26">
        <w:rPr>
          <w:rFonts w:ascii="Times New Roman" w:hAnsi="Times New Roman" w:cs="Times New Roman"/>
          <w:sz w:val="26"/>
          <w:szCs w:val="26"/>
        </w:rPr>
        <w:t>Cuộc khảo sát dự kiến được triển khai vào tháng 12/2026 và sẽ tiếp nhận ý kiến đến hết tháng 3/2027. Các kết quả nghiên cứu và khuyến nghị sẽ được công bố trong một báo cáo vào ngày 18/5/2027, nhân Ngày Quốc tế Phụ nữ trong ngành Hàng hải.</w:t>
      </w:r>
    </w:p>
    <w:p w14:paraId="40F56526" w14:textId="754FC413" w:rsidR="00C13E10" w:rsidRPr="00BB6C26" w:rsidRDefault="00BB6C26" w:rsidP="00BB6C26">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BB6C26" w:rsidSect="00BB6C26">
      <w:pgSz w:w="12240" w:h="15840"/>
      <w:pgMar w:top="990" w:right="99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0394C"/>
    <w:multiLevelType w:val="multilevel"/>
    <w:tmpl w:val="B05C6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C06784"/>
    <w:multiLevelType w:val="multilevel"/>
    <w:tmpl w:val="08B8F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9728346">
    <w:abstractNumId w:val="0"/>
  </w:num>
  <w:num w:numId="2" w16cid:durableId="845365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C26"/>
    <w:rsid w:val="000501D0"/>
    <w:rsid w:val="00383BF8"/>
    <w:rsid w:val="00BB6C26"/>
    <w:rsid w:val="00C13E10"/>
    <w:rsid w:val="00C21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E5DB6"/>
  <w15:chartTrackingRefBased/>
  <w15:docId w15:val="{2E4B16F1-8701-4B74-A202-39EF009D3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C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C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C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C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C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C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C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C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C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C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6C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C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C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6C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6C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C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C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C26"/>
    <w:rPr>
      <w:rFonts w:eastAsiaTheme="majorEastAsia" w:cstheme="majorBidi"/>
      <w:color w:val="272727" w:themeColor="text1" w:themeTint="D8"/>
    </w:rPr>
  </w:style>
  <w:style w:type="paragraph" w:styleId="Title">
    <w:name w:val="Title"/>
    <w:basedOn w:val="Normal"/>
    <w:next w:val="Normal"/>
    <w:link w:val="TitleChar"/>
    <w:uiPriority w:val="10"/>
    <w:qFormat/>
    <w:rsid w:val="00BB6C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C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C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C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C26"/>
    <w:pPr>
      <w:spacing w:before="160"/>
      <w:jc w:val="center"/>
    </w:pPr>
    <w:rPr>
      <w:i/>
      <w:iCs/>
      <w:color w:val="404040" w:themeColor="text1" w:themeTint="BF"/>
    </w:rPr>
  </w:style>
  <w:style w:type="character" w:customStyle="1" w:styleId="QuoteChar">
    <w:name w:val="Quote Char"/>
    <w:basedOn w:val="DefaultParagraphFont"/>
    <w:link w:val="Quote"/>
    <w:uiPriority w:val="29"/>
    <w:rsid w:val="00BB6C26"/>
    <w:rPr>
      <w:i/>
      <w:iCs/>
      <w:color w:val="404040" w:themeColor="text1" w:themeTint="BF"/>
    </w:rPr>
  </w:style>
  <w:style w:type="paragraph" w:styleId="ListParagraph">
    <w:name w:val="List Paragraph"/>
    <w:basedOn w:val="Normal"/>
    <w:uiPriority w:val="34"/>
    <w:qFormat/>
    <w:rsid w:val="00BB6C26"/>
    <w:pPr>
      <w:ind w:left="720"/>
      <w:contextualSpacing/>
    </w:pPr>
  </w:style>
  <w:style w:type="character" w:styleId="IntenseEmphasis">
    <w:name w:val="Intense Emphasis"/>
    <w:basedOn w:val="DefaultParagraphFont"/>
    <w:uiPriority w:val="21"/>
    <w:qFormat/>
    <w:rsid w:val="00BB6C26"/>
    <w:rPr>
      <w:i/>
      <w:iCs/>
      <w:color w:val="0F4761" w:themeColor="accent1" w:themeShade="BF"/>
    </w:rPr>
  </w:style>
  <w:style w:type="paragraph" w:styleId="IntenseQuote">
    <w:name w:val="Intense Quote"/>
    <w:basedOn w:val="Normal"/>
    <w:next w:val="Normal"/>
    <w:link w:val="IntenseQuoteChar"/>
    <w:uiPriority w:val="30"/>
    <w:qFormat/>
    <w:rsid w:val="00BB6C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C26"/>
    <w:rPr>
      <w:i/>
      <w:iCs/>
      <w:color w:val="0F4761" w:themeColor="accent1" w:themeShade="BF"/>
    </w:rPr>
  </w:style>
  <w:style w:type="character" w:styleId="IntenseReference">
    <w:name w:val="Intense Reference"/>
    <w:basedOn w:val="DefaultParagraphFont"/>
    <w:uiPriority w:val="32"/>
    <w:qFormat/>
    <w:rsid w:val="00BB6C26"/>
    <w:rPr>
      <w:b/>
      <w:bCs/>
      <w:smallCaps/>
      <w:color w:val="0F4761" w:themeColor="accent1" w:themeShade="BF"/>
      <w:spacing w:val="5"/>
    </w:rPr>
  </w:style>
  <w:style w:type="character" w:styleId="Hyperlink">
    <w:name w:val="Hyperlink"/>
    <w:basedOn w:val="DefaultParagraphFont"/>
    <w:uiPriority w:val="99"/>
    <w:unhideWhenUsed/>
    <w:rsid w:val="00BB6C26"/>
    <w:rPr>
      <w:color w:val="467886" w:themeColor="hyperlink"/>
      <w:u w:val="single"/>
    </w:rPr>
  </w:style>
  <w:style w:type="character" w:styleId="UnresolvedMention">
    <w:name w:val="Unresolved Mention"/>
    <w:basedOn w:val="DefaultParagraphFont"/>
    <w:uiPriority w:val="99"/>
    <w:semiHidden/>
    <w:unhideWhenUsed/>
    <w:rsid w:val="00BB6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others/diversity-in-shipp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2026-10-30T03:50:00Z</dcterms:created>
  <dcterms:modified xsi:type="dcterms:W3CDTF">2026-10-30T04:01:00Z</dcterms:modified>
</cp:coreProperties>
</file>