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3E0E7" w14:textId="4BB82E66" w:rsidR="00C54DF3" w:rsidRPr="00C54DF3" w:rsidRDefault="00C54DF3" w:rsidP="00C54DF3">
      <w:pPr>
        <w:spacing w:line="240" w:lineRule="auto"/>
        <w:jc w:val="center"/>
        <w:rPr>
          <w:rFonts w:ascii="Times New Roman" w:hAnsi="Times New Roman" w:cs="Times New Roman"/>
          <w:b/>
          <w:bCs/>
          <w:sz w:val="40"/>
          <w:szCs w:val="40"/>
        </w:rPr>
      </w:pPr>
      <w:r>
        <w:rPr>
          <w:rFonts w:ascii="Times New Roman" w:hAnsi="Times New Roman" w:cs="Times New Roman"/>
          <w:b/>
          <w:bCs/>
          <w:sz w:val="40"/>
          <w:szCs w:val="40"/>
        </w:rPr>
        <w:t>Số v</w:t>
      </w:r>
      <w:r w:rsidRPr="00C54DF3">
        <w:rPr>
          <w:rFonts w:ascii="Times New Roman" w:hAnsi="Times New Roman" w:cs="Times New Roman"/>
          <w:b/>
          <w:bCs/>
          <w:sz w:val="40"/>
          <w:szCs w:val="40"/>
        </w:rPr>
        <w:t>ụ bỏ rơi thuyền viên ở mức kỷ lục cho thấy cần nâng cao nhận thức và tăng cường hỗ trợ</w:t>
      </w:r>
    </w:p>
    <w:p w14:paraId="6C8B9A78" w14:textId="2EA7CF9A" w:rsidR="00C54DF3" w:rsidRPr="00C54DF3" w:rsidRDefault="00C54DF3" w:rsidP="00CD04FC">
      <w:pPr>
        <w:jc w:val="right"/>
      </w:pPr>
      <w:hyperlink r:id="rId5" w:history="1">
        <w:r w:rsidRPr="00C54DF3">
          <w:rPr>
            <w:rStyle w:val="Hyperlink"/>
          </w:rPr>
          <w:t>Seafarers</w:t>
        </w:r>
      </w:hyperlink>
    </w:p>
    <w:p w14:paraId="5F5EFEB2" w14:textId="77777777" w:rsidR="00C54DF3" w:rsidRDefault="00C54DF3" w:rsidP="00CD04FC">
      <w:pPr>
        <w:jc w:val="center"/>
      </w:pPr>
      <w:r w:rsidRPr="00C54DF3">
        <w:drawing>
          <wp:inline distT="0" distB="0" distL="0" distR="0" wp14:anchorId="7DF0BE96" wp14:editId="55691563">
            <wp:extent cx="5943600" cy="3401695"/>
            <wp:effectExtent l="0" t="0" r="0" b="8255"/>
            <wp:docPr id="881296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96024" name=""/>
                    <pic:cNvPicPr/>
                  </pic:nvPicPr>
                  <pic:blipFill>
                    <a:blip r:embed="rId6"/>
                    <a:stretch>
                      <a:fillRect/>
                    </a:stretch>
                  </pic:blipFill>
                  <pic:spPr>
                    <a:xfrm>
                      <a:off x="0" y="0"/>
                      <a:ext cx="5943600" cy="3401695"/>
                    </a:xfrm>
                    <a:prstGeom prst="rect">
                      <a:avLst/>
                    </a:prstGeom>
                  </pic:spPr>
                </pic:pic>
              </a:graphicData>
            </a:graphic>
          </wp:inline>
        </w:drawing>
      </w:r>
    </w:p>
    <w:p w14:paraId="5E442276" w14:textId="326D1DBA" w:rsidR="00C54DF3" w:rsidRDefault="00C54DF3" w:rsidP="00C54DF3">
      <w:pPr>
        <w:jc w:val="center"/>
      </w:pPr>
      <w:hyperlink r:id="rId7" w:history="1">
        <w:r w:rsidRPr="00F928EA">
          <w:rPr>
            <w:rStyle w:val="Hyperlink"/>
          </w:rPr>
          <w:t>https://youtu.be/BOaEi_zoAiY</w:t>
        </w:r>
      </w:hyperlink>
    </w:p>
    <w:p w14:paraId="7B829120" w14:textId="4C858F73"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 xml:space="preserve">Đối với hàng nghìn thuyền viên, kết thúc một </w:t>
      </w:r>
      <w:r>
        <w:rPr>
          <w:rFonts w:ascii="Times New Roman" w:hAnsi="Times New Roman" w:cs="Times New Roman"/>
          <w:sz w:val="26"/>
          <w:szCs w:val="26"/>
        </w:rPr>
        <w:t>kỳ</w:t>
      </w:r>
      <w:r w:rsidRPr="00C54DF3">
        <w:rPr>
          <w:rFonts w:ascii="Times New Roman" w:hAnsi="Times New Roman" w:cs="Times New Roman"/>
          <w:sz w:val="26"/>
          <w:szCs w:val="26"/>
        </w:rPr>
        <w:t xml:space="preserve"> </w:t>
      </w:r>
      <w:r>
        <w:rPr>
          <w:rFonts w:ascii="Times New Roman" w:hAnsi="Times New Roman" w:cs="Times New Roman"/>
          <w:sz w:val="26"/>
          <w:szCs w:val="26"/>
        </w:rPr>
        <w:t xml:space="preserve">đi </w:t>
      </w:r>
      <w:r w:rsidRPr="00C54DF3">
        <w:rPr>
          <w:rFonts w:ascii="Times New Roman" w:hAnsi="Times New Roman" w:cs="Times New Roman"/>
          <w:sz w:val="26"/>
          <w:szCs w:val="26"/>
        </w:rPr>
        <w:t xml:space="preserve">biển không phải lúc nào cũng đồng nghĩa với việc được trở về nhà an toàn. Trong bối cảnh </w:t>
      </w:r>
      <w:r>
        <w:rPr>
          <w:rFonts w:ascii="Times New Roman" w:hAnsi="Times New Roman" w:cs="Times New Roman"/>
          <w:sz w:val="26"/>
          <w:szCs w:val="26"/>
        </w:rPr>
        <w:t>số</w:t>
      </w:r>
      <w:r w:rsidRPr="00C54DF3">
        <w:rPr>
          <w:rFonts w:ascii="Times New Roman" w:hAnsi="Times New Roman" w:cs="Times New Roman"/>
          <w:sz w:val="26"/>
          <w:szCs w:val="26"/>
        </w:rPr>
        <w:t xml:space="preserve"> vụ bỏ rơi thuyền viên tiếp tục đe dọa các thuyền viên và gia đình họ trên toàn thế giới, </w:t>
      </w:r>
      <w:r w:rsidRPr="00C54DF3">
        <w:rPr>
          <w:rFonts w:ascii="Times New Roman" w:hAnsi="Times New Roman" w:cs="Times New Roman"/>
          <w:b/>
          <w:bCs/>
          <w:sz w:val="26"/>
          <w:szCs w:val="26"/>
        </w:rPr>
        <w:t>The Seafarers’ Charity</w:t>
      </w:r>
      <w:r w:rsidRPr="00C54DF3">
        <w:rPr>
          <w:rFonts w:ascii="Times New Roman" w:hAnsi="Times New Roman" w:cs="Times New Roman"/>
          <w:sz w:val="26"/>
          <w:szCs w:val="26"/>
        </w:rPr>
        <w:t xml:space="preserve"> đã phát hành những bộ phim cuối cùng trong chiến dịch </w:t>
      </w:r>
      <w:r w:rsidRPr="00C54DF3">
        <w:rPr>
          <w:rFonts w:ascii="Times New Roman" w:hAnsi="Times New Roman" w:cs="Times New Roman"/>
          <w:i/>
          <w:iCs/>
          <w:sz w:val="26"/>
          <w:szCs w:val="26"/>
        </w:rPr>
        <w:t>“Smart Seafaring. A Safe Return”</w:t>
      </w:r>
      <w:r w:rsidRPr="00C54DF3">
        <w:rPr>
          <w:rFonts w:ascii="Times New Roman" w:hAnsi="Times New Roman" w:cs="Times New Roman"/>
          <w:sz w:val="26"/>
          <w:szCs w:val="26"/>
        </w:rPr>
        <w:t xml:space="preserve"> (</w:t>
      </w:r>
      <w:r w:rsidRPr="00C54DF3">
        <w:rPr>
          <w:rFonts w:ascii="Times New Roman" w:hAnsi="Times New Roman" w:cs="Times New Roman"/>
          <w:i/>
          <w:iCs/>
          <w:sz w:val="26"/>
          <w:szCs w:val="26"/>
        </w:rPr>
        <w:t>“Đi biển thông minh. Trở về an toàn”</w:t>
      </w:r>
      <w:r w:rsidRPr="00C54DF3">
        <w:rPr>
          <w:rFonts w:ascii="Times New Roman" w:hAnsi="Times New Roman" w:cs="Times New Roman"/>
          <w:sz w:val="26"/>
          <w:szCs w:val="26"/>
        </w:rPr>
        <w:t>).</w:t>
      </w:r>
    </w:p>
    <w:p w14:paraId="5B067D3F" w14:textId="77777777"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 xml:space="preserve">Được phát hành trước </w:t>
      </w:r>
      <w:r w:rsidRPr="00C54DF3">
        <w:rPr>
          <w:rFonts w:ascii="Times New Roman" w:hAnsi="Times New Roman" w:cs="Times New Roman"/>
          <w:color w:val="EE0000"/>
          <w:sz w:val="26"/>
          <w:szCs w:val="26"/>
        </w:rPr>
        <w:t>Ngày Hàng hải Thế giới 24 tháng 9</w:t>
      </w:r>
      <w:r w:rsidRPr="00C54DF3">
        <w:rPr>
          <w:rFonts w:ascii="Times New Roman" w:hAnsi="Times New Roman" w:cs="Times New Roman"/>
          <w:sz w:val="26"/>
          <w:szCs w:val="26"/>
        </w:rPr>
        <w:t>, các bộ phim nhằm giúp thuyền viên và gia đình họ nhận biết các dấu hiệu cảnh báo về tình trạng bị bỏ rơi, thực hiện những biện pháp thiết thực để tự bảo vệ mình và biết nơi tìm kiếm sự trợ giúp nếu tình hình trở nên xấu đi.</w:t>
      </w:r>
    </w:p>
    <w:p w14:paraId="22FFC736" w14:textId="77777777"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 xml:space="preserve">Theo Liên đoàn Công nhân Vận tải Quốc tế (ITF), </w:t>
      </w:r>
      <w:r w:rsidRPr="00C54DF3">
        <w:rPr>
          <w:rFonts w:ascii="Times New Roman" w:hAnsi="Times New Roman" w:cs="Times New Roman"/>
          <w:color w:val="EE0000"/>
          <w:sz w:val="26"/>
          <w:szCs w:val="26"/>
        </w:rPr>
        <w:t xml:space="preserve">năm 2025 là năm có số vụ bỏ rơi thuyền viên nghiêm trọng nhất từng được ghi nhận, với 410 tàu và 6.223 thuyền viên bị ảnh hưởng </w:t>
      </w:r>
      <w:r w:rsidRPr="00C54DF3">
        <w:rPr>
          <w:rFonts w:ascii="Times New Roman" w:hAnsi="Times New Roman" w:cs="Times New Roman"/>
          <w:sz w:val="26"/>
          <w:szCs w:val="26"/>
        </w:rPr>
        <w:t>— tăng hơn 30% so với năm 2024.</w:t>
      </w:r>
    </w:p>
    <w:p w14:paraId="498A169E" w14:textId="77777777"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Theo Hướng dẫn của IMO/ILO, một thuyền viên được coi là bị bỏ rơi khi chủ tàu không thanh toán chi phí hồi hương, không cung cấp các nhu yếu phẩm cơ bản như thực phẩm và chỗ ở, hoặc không trả tiền lương theo hợp đồng trong thời gian ít nhất hai tháng.</w:t>
      </w:r>
    </w:p>
    <w:p w14:paraId="5192877C" w14:textId="4C5E4A0B"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 xml:space="preserve">Hướng dẫn cũng đề cập đến tình trạng </w:t>
      </w:r>
      <w:r w:rsidRPr="00C54DF3">
        <w:rPr>
          <w:rFonts w:ascii="Times New Roman" w:hAnsi="Times New Roman" w:cs="Times New Roman"/>
          <w:b/>
          <w:bCs/>
          <w:sz w:val="26"/>
          <w:szCs w:val="26"/>
        </w:rPr>
        <w:t>“</w:t>
      </w:r>
      <w:r w:rsidRPr="00C54DF3">
        <w:rPr>
          <w:rFonts w:ascii="Times New Roman" w:hAnsi="Times New Roman" w:cs="Times New Roman"/>
          <w:sz w:val="26"/>
          <w:szCs w:val="26"/>
        </w:rPr>
        <w:t xml:space="preserve">cắt đứt các mối liên hệ”, bao gồm cả những trường hợp thuyền trưởng bị bỏ lại mà không có đủ nguồn lực tài chính để vận hành tàu. Tình trạng bị bỏ </w:t>
      </w:r>
      <w:r w:rsidRPr="00C54DF3">
        <w:rPr>
          <w:rFonts w:ascii="Times New Roman" w:hAnsi="Times New Roman" w:cs="Times New Roman"/>
          <w:sz w:val="26"/>
          <w:szCs w:val="26"/>
        </w:rPr>
        <w:lastRenderedPageBreak/>
        <w:t>rơi có thể khiến thuyền viên mắc kẹt tại một cảng nước ngoài hoặc trên tàu mà không có phương tiện để trở về nhà.</w:t>
      </w:r>
    </w:p>
    <w:p w14:paraId="7D6482F3" w14:textId="77777777" w:rsidR="00C54DF3" w:rsidRPr="00C54DF3" w:rsidRDefault="00C54DF3" w:rsidP="00C54DF3">
      <w:pPr>
        <w:spacing w:before="120" w:after="120"/>
        <w:jc w:val="both"/>
        <w:rPr>
          <w:rFonts w:ascii="Times New Roman" w:hAnsi="Times New Roman" w:cs="Times New Roman"/>
          <w:b/>
          <w:bCs/>
          <w:color w:val="EE0000"/>
          <w:sz w:val="26"/>
          <w:szCs w:val="26"/>
        </w:rPr>
      </w:pPr>
      <w:r w:rsidRPr="00C54DF3">
        <w:rPr>
          <w:rFonts w:ascii="Times New Roman" w:hAnsi="Times New Roman" w:cs="Times New Roman"/>
          <w:b/>
          <w:bCs/>
          <w:color w:val="EE0000"/>
          <w:sz w:val="26"/>
          <w:szCs w:val="26"/>
        </w:rPr>
        <w:t>Nhận biết các dấu hiệu cảnh báo</w:t>
      </w:r>
    </w:p>
    <w:p w14:paraId="14009B7E" w14:textId="77777777" w:rsidR="00C54DF3" w:rsidRPr="00C54DF3" w:rsidRDefault="00C54DF3" w:rsidP="00C54DF3">
      <w:pPr>
        <w:numPr>
          <w:ilvl w:val="0"/>
          <w:numId w:val="5"/>
        </w:numPr>
        <w:spacing w:before="120" w:after="120"/>
        <w:jc w:val="both"/>
        <w:rPr>
          <w:rFonts w:ascii="Times New Roman" w:hAnsi="Times New Roman" w:cs="Times New Roman"/>
          <w:color w:val="EE0000"/>
          <w:sz w:val="26"/>
          <w:szCs w:val="26"/>
        </w:rPr>
      </w:pPr>
      <w:r w:rsidRPr="00C54DF3">
        <w:rPr>
          <w:rFonts w:ascii="Times New Roman" w:hAnsi="Times New Roman" w:cs="Times New Roman"/>
          <w:color w:val="EE0000"/>
          <w:sz w:val="26"/>
          <w:szCs w:val="26"/>
        </w:rPr>
        <w:t>Tiền lương bị chậm trả hoặc không được trả.</w:t>
      </w:r>
    </w:p>
    <w:p w14:paraId="7659E3F2" w14:textId="77777777" w:rsidR="00C54DF3" w:rsidRPr="00C54DF3" w:rsidRDefault="00C54DF3" w:rsidP="00C54DF3">
      <w:pPr>
        <w:numPr>
          <w:ilvl w:val="0"/>
          <w:numId w:val="5"/>
        </w:numPr>
        <w:spacing w:before="120" w:after="120"/>
        <w:jc w:val="both"/>
        <w:rPr>
          <w:rFonts w:ascii="Times New Roman" w:hAnsi="Times New Roman" w:cs="Times New Roman"/>
          <w:color w:val="EE0000"/>
          <w:sz w:val="26"/>
          <w:szCs w:val="26"/>
        </w:rPr>
      </w:pPr>
      <w:r w:rsidRPr="00C54DF3">
        <w:rPr>
          <w:rFonts w:ascii="Times New Roman" w:hAnsi="Times New Roman" w:cs="Times New Roman"/>
          <w:color w:val="EE0000"/>
          <w:sz w:val="26"/>
          <w:szCs w:val="26"/>
        </w:rPr>
        <w:t>Việc liên lạc với công ty trở nên khó khăn hoặc hoàn toàn bị gián đoạn.</w:t>
      </w:r>
    </w:p>
    <w:p w14:paraId="718ABD70" w14:textId="77777777" w:rsidR="00C54DF3" w:rsidRPr="00C54DF3" w:rsidRDefault="00C54DF3" w:rsidP="00C54DF3">
      <w:pPr>
        <w:numPr>
          <w:ilvl w:val="0"/>
          <w:numId w:val="5"/>
        </w:numPr>
        <w:spacing w:before="120" w:after="120"/>
        <w:jc w:val="both"/>
        <w:rPr>
          <w:rFonts w:ascii="Times New Roman" w:hAnsi="Times New Roman" w:cs="Times New Roman"/>
          <w:color w:val="EE0000"/>
          <w:sz w:val="26"/>
          <w:szCs w:val="26"/>
        </w:rPr>
      </w:pPr>
      <w:r w:rsidRPr="00C54DF3">
        <w:rPr>
          <w:rFonts w:ascii="Times New Roman" w:hAnsi="Times New Roman" w:cs="Times New Roman"/>
          <w:color w:val="EE0000"/>
          <w:sz w:val="26"/>
          <w:szCs w:val="26"/>
        </w:rPr>
        <w:t>Nguồn cung cấp thực phẩm, nước, nhiên liệu hoặc vật tư y tế bắt đầu cạn kiệt.</w:t>
      </w:r>
    </w:p>
    <w:p w14:paraId="72925BB5" w14:textId="77777777" w:rsidR="00C54DF3" w:rsidRPr="00C54DF3" w:rsidRDefault="00C54DF3" w:rsidP="00C54DF3">
      <w:pPr>
        <w:numPr>
          <w:ilvl w:val="0"/>
          <w:numId w:val="5"/>
        </w:numPr>
        <w:spacing w:before="120" w:after="120"/>
        <w:jc w:val="both"/>
        <w:rPr>
          <w:rFonts w:ascii="Times New Roman" w:hAnsi="Times New Roman" w:cs="Times New Roman"/>
          <w:color w:val="EE0000"/>
          <w:sz w:val="26"/>
          <w:szCs w:val="26"/>
        </w:rPr>
      </w:pPr>
      <w:r w:rsidRPr="00C54DF3">
        <w:rPr>
          <w:rFonts w:ascii="Times New Roman" w:hAnsi="Times New Roman" w:cs="Times New Roman"/>
          <w:color w:val="EE0000"/>
          <w:sz w:val="26"/>
          <w:szCs w:val="26"/>
        </w:rPr>
        <w:t>Việc hồi hương chỉ được đề cập một cách mơ hồ hoặc liên tục bị trì hoãn.</w:t>
      </w:r>
    </w:p>
    <w:p w14:paraId="73D52FDA" w14:textId="77777777" w:rsidR="00C54DF3" w:rsidRPr="00C54DF3" w:rsidRDefault="00C54DF3" w:rsidP="00C54DF3">
      <w:pPr>
        <w:numPr>
          <w:ilvl w:val="0"/>
          <w:numId w:val="5"/>
        </w:numPr>
        <w:spacing w:before="120" w:after="120"/>
        <w:jc w:val="both"/>
        <w:rPr>
          <w:rFonts w:ascii="Times New Roman" w:hAnsi="Times New Roman" w:cs="Times New Roman"/>
          <w:color w:val="EE0000"/>
          <w:sz w:val="26"/>
          <w:szCs w:val="26"/>
        </w:rPr>
      </w:pPr>
      <w:r w:rsidRPr="00C54DF3">
        <w:rPr>
          <w:rFonts w:ascii="Times New Roman" w:hAnsi="Times New Roman" w:cs="Times New Roman"/>
          <w:color w:val="EE0000"/>
          <w:sz w:val="26"/>
          <w:szCs w:val="26"/>
        </w:rPr>
        <w:t>Chủ tàu, người quản lý tàu hoặc công ty bảo hiểm không phản hồi.</w:t>
      </w:r>
    </w:p>
    <w:p w14:paraId="5499BD33" w14:textId="77777777"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The Seafarers’ Charity cho biết các bộ phim được thiết kế nhằm cung cấp thông tin thiết thực, dễ tiếp cận cho thuyền viên và gia đình họ trước khi tình hình trở nên nghiêm trọng.</w:t>
      </w:r>
    </w:p>
    <w:p w14:paraId="28FC22DF" w14:textId="77777777"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Chủ đề Ngày Hàng hải Thế giới năm nay, “</w:t>
      </w:r>
      <w:r w:rsidRPr="00C54DF3">
        <w:rPr>
          <w:rFonts w:ascii="Times New Roman" w:hAnsi="Times New Roman" w:cs="Times New Roman"/>
          <w:b/>
          <w:bCs/>
          <w:color w:val="EE0000"/>
          <w:sz w:val="26"/>
          <w:szCs w:val="26"/>
        </w:rPr>
        <w:t>From Policy to Practice: Powering Maritime Excellence” (</w:t>
      </w:r>
      <w:r w:rsidRPr="00C54DF3">
        <w:rPr>
          <w:rFonts w:ascii="Times New Roman" w:hAnsi="Times New Roman" w:cs="Times New Roman"/>
          <w:b/>
          <w:bCs/>
          <w:i/>
          <w:iCs/>
          <w:color w:val="EE0000"/>
          <w:sz w:val="26"/>
          <w:szCs w:val="26"/>
        </w:rPr>
        <w:t>“Từ chính sách đến thực tiễn: Thúc đẩy sự xuất sắc của ngành hàng hải”</w:t>
      </w:r>
      <w:r w:rsidRPr="00C54DF3">
        <w:rPr>
          <w:rFonts w:ascii="Times New Roman" w:hAnsi="Times New Roman" w:cs="Times New Roman"/>
          <w:b/>
          <w:bCs/>
          <w:color w:val="EE0000"/>
          <w:sz w:val="26"/>
          <w:szCs w:val="26"/>
        </w:rPr>
        <w:t>),</w:t>
      </w:r>
      <w:r w:rsidRPr="00C54DF3">
        <w:rPr>
          <w:rFonts w:ascii="Times New Roman" w:hAnsi="Times New Roman" w:cs="Times New Roman"/>
          <w:color w:val="EE0000"/>
          <w:sz w:val="26"/>
          <w:szCs w:val="26"/>
        </w:rPr>
        <w:t xml:space="preserve"> </w:t>
      </w:r>
      <w:r w:rsidRPr="00C54DF3">
        <w:rPr>
          <w:rFonts w:ascii="Times New Roman" w:hAnsi="Times New Roman" w:cs="Times New Roman"/>
          <w:sz w:val="26"/>
          <w:szCs w:val="26"/>
        </w:rPr>
        <w:t>cũng nhấn mạnh tầm quan trọng của việc biến các chính sách và cam kết trong lĩnh vực hàng hải thành những hỗ trợ thiết thực dành cho những người làm việc trên biển.</w:t>
      </w:r>
    </w:p>
    <w:p w14:paraId="6BD29A94" w14:textId="77777777"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Cả ba bộ phim hoạt hình hiện đã được phát hành cùng với tài liệu hướng dẫn bằng sáu ngôn ngữ thường được sử dụng trong cộng đồng thuyền viên. Quy mô của vấn đề này cũng tiếp tục gia tăng.</w:t>
      </w:r>
    </w:p>
    <w:p w14:paraId="3672A459" w14:textId="7ADACF99"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w:t>
      </w:r>
      <w:r w:rsidRPr="00C54DF3">
        <w:rPr>
          <w:rFonts w:ascii="Times New Roman" w:hAnsi="Times New Roman" w:cs="Times New Roman"/>
          <w:color w:val="EE0000"/>
          <w:sz w:val="26"/>
          <w:szCs w:val="26"/>
        </w:rPr>
        <w:t>Chính sách chỉ tạo ra sự khác biệt khi được đưa vào thực tiễn. Đối với thuyền viên, điều đó có nghĩa là phải bảo đảm họ được tiếp cận với những thông tin rõ ràng, giúp họ đưa ra các quyết định có đầy đủ thông tin và biết phải tìm đến đâu để được hỗ trợ. Bằng cách cung cấp hướng dẫn bằng những ngôn ngữ phổ biến trong ngành hàng hải, chúng ta có thể tiếp cận nhiều thuyền viên và gia đình họ hơn, với những thông tin có thể giúp họ tránh được những hậu quả nghiêm trọng của việc bị bỏ rơi.”</w:t>
      </w:r>
      <w:r>
        <w:rPr>
          <w:rFonts w:ascii="Times New Roman" w:hAnsi="Times New Roman" w:cs="Times New Roman"/>
          <w:color w:val="EE0000"/>
          <w:sz w:val="26"/>
          <w:szCs w:val="26"/>
        </w:rPr>
        <w:t xml:space="preserve"> </w:t>
      </w:r>
      <w:r w:rsidRPr="00C54DF3">
        <w:rPr>
          <w:rFonts w:ascii="Times New Roman" w:hAnsi="Times New Roman" w:cs="Times New Roman"/>
          <w:sz w:val="26"/>
          <w:szCs w:val="26"/>
        </w:rPr>
        <w:t xml:space="preserve"> Deborah Layde, Tổng Giám đốc The Seafarers’ Charity</w:t>
      </w:r>
    </w:p>
    <w:p w14:paraId="6717AA2B" w14:textId="4FF149AB" w:rsidR="00C54DF3" w:rsidRPr="00C54DF3" w:rsidRDefault="00C54DF3" w:rsidP="00C54DF3">
      <w:pPr>
        <w:spacing w:before="120" w:after="120"/>
        <w:jc w:val="both"/>
        <w:rPr>
          <w:rFonts w:ascii="Times New Roman" w:hAnsi="Times New Roman" w:cs="Times New Roman"/>
          <w:sz w:val="26"/>
          <w:szCs w:val="26"/>
        </w:rPr>
      </w:pPr>
      <w:r w:rsidRPr="00C54DF3">
        <w:rPr>
          <w:rFonts w:ascii="Times New Roman" w:hAnsi="Times New Roman" w:cs="Times New Roman"/>
          <w:sz w:val="26"/>
          <w:szCs w:val="26"/>
        </w:rPr>
        <w:t xml:space="preserve">Chiến dịch </w:t>
      </w:r>
      <w:r w:rsidRPr="00C54DF3">
        <w:rPr>
          <w:rFonts w:ascii="Times New Roman" w:hAnsi="Times New Roman" w:cs="Times New Roman"/>
          <w:i/>
          <w:iCs/>
          <w:sz w:val="26"/>
          <w:szCs w:val="26"/>
        </w:rPr>
        <w:t>“Smart Seafaring. A Safe Return”</w:t>
      </w:r>
      <w:r w:rsidRPr="00C54DF3">
        <w:rPr>
          <w:rFonts w:ascii="Times New Roman" w:hAnsi="Times New Roman" w:cs="Times New Roman"/>
          <w:sz w:val="26"/>
          <w:szCs w:val="26"/>
        </w:rPr>
        <w:t xml:space="preserve"> được khởi động vào tháng 6, nhân Ngày </w:t>
      </w:r>
      <w:r>
        <w:rPr>
          <w:rFonts w:ascii="Times New Roman" w:hAnsi="Times New Roman" w:cs="Times New Roman"/>
          <w:sz w:val="26"/>
          <w:szCs w:val="26"/>
        </w:rPr>
        <w:t xml:space="preserve">Quốc tế </w:t>
      </w:r>
      <w:r w:rsidRPr="00C54DF3">
        <w:rPr>
          <w:rFonts w:ascii="Times New Roman" w:hAnsi="Times New Roman" w:cs="Times New Roman"/>
          <w:sz w:val="26"/>
          <w:szCs w:val="26"/>
        </w:rPr>
        <w:t xml:space="preserve">Thuyền viên </w:t>
      </w:r>
      <w:r>
        <w:rPr>
          <w:rFonts w:ascii="Times New Roman" w:hAnsi="Times New Roman" w:cs="Times New Roman"/>
          <w:sz w:val="26"/>
          <w:szCs w:val="26"/>
        </w:rPr>
        <w:t xml:space="preserve">năm </w:t>
      </w:r>
      <w:r w:rsidRPr="00C54DF3">
        <w:rPr>
          <w:rFonts w:ascii="Times New Roman" w:hAnsi="Times New Roman" w:cs="Times New Roman"/>
          <w:sz w:val="26"/>
          <w:szCs w:val="26"/>
        </w:rPr>
        <w:t>2026. Các tài liệu hoàn chỉnh bao quát những giai đoạn quan trọng trong hành trình nghề nghiệp của một thuyền viên, từ việc cân nhắc một công việc mới và kiểm tra tính hợp pháp của người sử dụng lao động hoặc con tàu, cho đến việc hiểu phải làm gì khi tiền lương không được trả hoặc khi thuyền viên không nhận được sự hỗ trợ mà mình có quyền được hưởng.</w:t>
      </w:r>
    </w:p>
    <w:p w14:paraId="11E82A89" w14:textId="1EB92548" w:rsidR="00C54DF3" w:rsidRPr="00C54DF3" w:rsidRDefault="00C54DF3" w:rsidP="00C54DF3">
      <w:pPr>
        <w:spacing w:before="120" w:after="120"/>
        <w:jc w:val="both"/>
        <w:rPr>
          <w:rFonts w:ascii="Times New Roman" w:hAnsi="Times New Roman" w:cs="Times New Roman"/>
          <w:b/>
          <w:bCs/>
          <w:color w:val="0070C0"/>
          <w:sz w:val="26"/>
          <w:szCs w:val="26"/>
        </w:rPr>
      </w:pPr>
      <w:r w:rsidRPr="00C54DF3">
        <w:rPr>
          <w:rFonts w:ascii="Times New Roman" w:hAnsi="Times New Roman" w:cs="Times New Roman"/>
          <w:b/>
          <w:bCs/>
          <w:color w:val="0070C0"/>
          <w:sz w:val="26"/>
          <w:szCs w:val="26"/>
        </w:rPr>
        <w:t xml:space="preserve">Tại sao vấn đề này </w:t>
      </w:r>
      <w:r w:rsidRPr="00C54DF3">
        <w:rPr>
          <w:rFonts w:ascii="Times New Roman" w:hAnsi="Times New Roman" w:cs="Times New Roman"/>
          <w:b/>
          <w:bCs/>
          <w:color w:val="0070C0"/>
          <w:sz w:val="26"/>
          <w:szCs w:val="26"/>
        </w:rPr>
        <w:t xml:space="preserve">lại </w:t>
      </w:r>
      <w:r w:rsidRPr="00C54DF3">
        <w:rPr>
          <w:rFonts w:ascii="Times New Roman" w:hAnsi="Times New Roman" w:cs="Times New Roman"/>
          <w:b/>
          <w:bCs/>
          <w:color w:val="0070C0"/>
          <w:sz w:val="26"/>
          <w:szCs w:val="26"/>
        </w:rPr>
        <w:t>quan trọng?</w:t>
      </w:r>
    </w:p>
    <w:p w14:paraId="12B4875D" w14:textId="77777777" w:rsidR="00C54DF3" w:rsidRPr="00C54DF3" w:rsidRDefault="00C54DF3" w:rsidP="00C54DF3">
      <w:pPr>
        <w:spacing w:before="120" w:after="120"/>
        <w:jc w:val="both"/>
        <w:rPr>
          <w:rFonts w:ascii="Times New Roman" w:hAnsi="Times New Roman" w:cs="Times New Roman"/>
          <w:color w:val="0070C0"/>
          <w:sz w:val="26"/>
          <w:szCs w:val="26"/>
        </w:rPr>
      </w:pPr>
      <w:r w:rsidRPr="00C54DF3">
        <w:rPr>
          <w:rFonts w:ascii="Times New Roman" w:hAnsi="Times New Roman" w:cs="Times New Roman"/>
          <w:color w:val="0070C0"/>
          <w:sz w:val="26"/>
          <w:szCs w:val="26"/>
        </w:rPr>
        <w:t>Bị bỏ rơi khiến bạn ngay lập tức phải đối mặt với nguy cơ thiếu thốn, căng thẳng về tinh thần và điều kiện làm việc không an toàn</w:t>
      </w:r>
      <w:r w:rsidRPr="00C54DF3">
        <w:rPr>
          <w:rFonts w:ascii="Times New Roman" w:hAnsi="Times New Roman" w:cs="Times New Roman"/>
          <w:b/>
          <w:bCs/>
          <w:color w:val="0070C0"/>
          <w:sz w:val="26"/>
          <w:szCs w:val="26"/>
        </w:rPr>
        <w:t>.</w:t>
      </w:r>
      <w:r w:rsidRPr="00C54DF3">
        <w:rPr>
          <w:rFonts w:ascii="Times New Roman" w:hAnsi="Times New Roman" w:cs="Times New Roman"/>
          <w:color w:val="0070C0"/>
          <w:sz w:val="26"/>
          <w:szCs w:val="26"/>
        </w:rPr>
        <w:t xml:space="preserve"> Gia đình bạn cũng có thể bị ảnh hưởng, không chỉ vì thiếu vắng người thân mà còn vì việc mất thu nhập có thể tác động trực tiếp đến đời sống của cả gia đình.</w:t>
      </w:r>
    </w:p>
    <w:p w14:paraId="32B9BA1A" w14:textId="77777777" w:rsidR="00C54DF3" w:rsidRPr="00C54DF3" w:rsidRDefault="00C54DF3" w:rsidP="00C54DF3">
      <w:pPr>
        <w:spacing w:before="120" w:after="120"/>
        <w:jc w:val="both"/>
        <w:rPr>
          <w:rFonts w:ascii="Times New Roman" w:hAnsi="Times New Roman" w:cs="Times New Roman"/>
          <w:b/>
          <w:bCs/>
          <w:color w:val="3F0065"/>
          <w:sz w:val="26"/>
          <w:szCs w:val="26"/>
        </w:rPr>
      </w:pPr>
      <w:r w:rsidRPr="00C54DF3">
        <w:rPr>
          <w:rFonts w:ascii="Times New Roman" w:hAnsi="Times New Roman" w:cs="Times New Roman"/>
          <w:b/>
          <w:bCs/>
          <w:color w:val="3F0065"/>
          <w:sz w:val="26"/>
          <w:szCs w:val="26"/>
        </w:rPr>
        <w:t>Cần làm gì trước khi lên tàu?</w:t>
      </w:r>
    </w:p>
    <w:p w14:paraId="1A253D95" w14:textId="77777777" w:rsidR="00C54DF3" w:rsidRPr="00C54DF3" w:rsidRDefault="00C54DF3" w:rsidP="00C54DF3">
      <w:pPr>
        <w:numPr>
          <w:ilvl w:val="0"/>
          <w:numId w:val="6"/>
        </w:numPr>
        <w:spacing w:before="120" w:after="120"/>
        <w:jc w:val="both"/>
        <w:rPr>
          <w:rFonts w:ascii="Times New Roman" w:hAnsi="Times New Roman" w:cs="Times New Roman"/>
          <w:color w:val="3F0065"/>
          <w:sz w:val="26"/>
          <w:szCs w:val="26"/>
        </w:rPr>
      </w:pPr>
      <w:r w:rsidRPr="00C54DF3">
        <w:rPr>
          <w:rFonts w:ascii="Times New Roman" w:hAnsi="Times New Roman" w:cs="Times New Roman"/>
          <w:color w:val="3F0065"/>
          <w:sz w:val="26"/>
          <w:szCs w:val="26"/>
        </w:rPr>
        <w:lastRenderedPageBreak/>
        <w:t>Trước khi ký hợp đồng, hãy kiểm tra cẩn thận những thông tin cơ bản.</w:t>
      </w:r>
    </w:p>
    <w:p w14:paraId="21B83135" w14:textId="77777777" w:rsidR="00C54DF3" w:rsidRPr="00C54DF3" w:rsidRDefault="00C54DF3" w:rsidP="00C54DF3">
      <w:pPr>
        <w:numPr>
          <w:ilvl w:val="0"/>
          <w:numId w:val="6"/>
        </w:numPr>
        <w:spacing w:before="120" w:after="120"/>
        <w:jc w:val="both"/>
        <w:rPr>
          <w:rFonts w:ascii="Times New Roman" w:hAnsi="Times New Roman" w:cs="Times New Roman"/>
          <w:color w:val="3F0065"/>
          <w:sz w:val="26"/>
          <w:szCs w:val="26"/>
        </w:rPr>
      </w:pPr>
      <w:r w:rsidRPr="00C54DF3">
        <w:rPr>
          <w:rFonts w:ascii="Times New Roman" w:hAnsi="Times New Roman" w:cs="Times New Roman"/>
          <w:color w:val="3F0065"/>
          <w:sz w:val="26"/>
          <w:szCs w:val="26"/>
        </w:rPr>
        <w:t>Bảo đảm hợp đồng quy định rõ tiền lương, tiền làm thêm giờ, chế độ nghỉ phép và các điều khoản về hồi hương.</w:t>
      </w:r>
    </w:p>
    <w:p w14:paraId="32447AF2" w14:textId="77777777" w:rsidR="00C54DF3" w:rsidRPr="00C54DF3" w:rsidRDefault="00C54DF3" w:rsidP="00C54DF3">
      <w:pPr>
        <w:numPr>
          <w:ilvl w:val="0"/>
          <w:numId w:val="6"/>
        </w:numPr>
        <w:spacing w:before="120" w:after="120"/>
        <w:jc w:val="both"/>
        <w:rPr>
          <w:rFonts w:ascii="Times New Roman" w:hAnsi="Times New Roman" w:cs="Times New Roman"/>
          <w:color w:val="3F0065"/>
          <w:sz w:val="26"/>
          <w:szCs w:val="26"/>
        </w:rPr>
      </w:pPr>
      <w:r w:rsidRPr="00C54DF3">
        <w:rPr>
          <w:rFonts w:ascii="Times New Roman" w:hAnsi="Times New Roman" w:cs="Times New Roman"/>
          <w:color w:val="3F0065"/>
          <w:sz w:val="26"/>
          <w:szCs w:val="26"/>
        </w:rPr>
        <w:t xml:space="preserve">Kiểm tra </w:t>
      </w:r>
      <w:r w:rsidRPr="00C54DF3">
        <w:rPr>
          <w:rFonts w:ascii="Times New Roman" w:hAnsi="Times New Roman" w:cs="Times New Roman"/>
          <w:b/>
          <w:bCs/>
          <w:color w:val="3F0065"/>
          <w:sz w:val="26"/>
          <w:szCs w:val="26"/>
        </w:rPr>
        <w:t>số IMO của tàu</w:t>
      </w:r>
      <w:r w:rsidRPr="00C54DF3">
        <w:rPr>
          <w:rFonts w:ascii="Times New Roman" w:hAnsi="Times New Roman" w:cs="Times New Roman"/>
          <w:color w:val="3F0065"/>
          <w:sz w:val="26"/>
          <w:szCs w:val="26"/>
        </w:rPr>
        <w:t xml:space="preserve"> và các thông tin cơ bản về tàu, đồng thời cung cấp những thông tin này cho gia đình.</w:t>
      </w:r>
    </w:p>
    <w:p w14:paraId="082D74B4" w14:textId="77777777" w:rsidR="00C54DF3" w:rsidRPr="00C54DF3" w:rsidRDefault="00C54DF3" w:rsidP="00C54DF3">
      <w:pPr>
        <w:numPr>
          <w:ilvl w:val="0"/>
          <w:numId w:val="6"/>
        </w:numPr>
        <w:spacing w:before="120" w:after="120"/>
        <w:jc w:val="both"/>
        <w:rPr>
          <w:rFonts w:ascii="Times New Roman" w:hAnsi="Times New Roman" w:cs="Times New Roman"/>
          <w:color w:val="3F0065"/>
          <w:sz w:val="26"/>
          <w:szCs w:val="26"/>
        </w:rPr>
      </w:pPr>
      <w:r w:rsidRPr="00C54DF3">
        <w:rPr>
          <w:rFonts w:ascii="Times New Roman" w:hAnsi="Times New Roman" w:cs="Times New Roman"/>
          <w:color w:val="3F0065"/>
          <w:sz w:val="26"/>
          <w:szCs w:val="26"/>
        </w:rPr>
        <w:t>Hỏi rõ ai là chủ tàu, đơn vị khai thác tàu và công ty bảo hiểm.</w:t>
      </w:r>
    </w:p>
    <w:p w14:paraId="52E2C840" w14:textId="74A49907" w:rsidR="00C54DF3" w:rsidRPr="00C54DF3" w:rsidRDefault="00C54DF3" w:rsidP="00C54DF3">
      <w:pPr>
        <w:numPr>
          <w:ilvl w:val="0"/>
          <w:numId w:val="6"/>
        </w:numPr>
        <w:spacing w:before="120" w:after="120"/>
        <w:jc w:val="both"/>
        <w:rPr>
          <w:rFonts w:ascii="Times New Roman" w:hAnsi="Times New Roman" w:cs="Times New Roman"/>
          <w:color w:val="3F0065"/>
          <w:sz w:val="26"/>
          <w:szCs w:val="26"/>
        </w:rPr>
      </w:pPr>
      <w:r w:rsidRPr="00C54DF3">
        <w:rPr>
          <w:rFonts w:ascii="Times New Roman" w:hAnsi="Times New Roman" w:cs="Times New Roman"/>
          <w:color w:val="3F0065"/>
          <w:sz w:val="26"/>
          <w:szCs w:val="26"/>
        </w:rPr>
        <w:t xml:space="preserve">Kiểm tra để bảo đảm </w:t>
      </w:r>
      <w:r w:rsidRPr="00C54DF3">
        <w:rPr>
          <w:rFonts w:ascii="Times New Roman" w:hAnsi="Times New Roman" w:cs="Times New Roman"/>
          <w:b/>
          <w:bCs/>
          <w:color w:val="3F0065"/>
          <w:sz w:val="26"/>
          <w:szCs w:val="26"/>
        </w:rPr>
        <w:t>Giấy chứng nhận bảo đảm tài chính theo MLC</w:t>
      </w:r>
      <w:r w:rsidRPr="00C54DF3">
        <w:rPr>
          <w:rFonts w:ascii="Times New Roman" w:hAnsi="Times New Roman" w:cs="Times New Roman"/>
          <w:color w:val="3F0065"/>
          <w:sz w:val="26"/>
          <w:szCs w:val="26"/>
        </w:rPr>
        <w:t xml:space="preserve"> có </w:t>
      </w:r>
      <w:r>
        <w:rPr>
          <w:rFonts w:ascii="Times New Roman" w:hAnsi="Times New Roman" w:cs="Times New Roman"/>
          <w:color w:val="3F0065"/>
          <w:sz w:val="26"/>
          <w:szCs w:val="26"/>
        </w:rPr>
        <w:t xml:space="preserve">ở </w:t>
      </w:r>
      <w:r w:rsidRPr="00C54DF3">
        <w:rPr>
          <w:rFonts w:ascii="Times New Roman" w:hAnsi="Times New Roman" w:cs="Times New Roman"/>
          <w:color w:val="3F0065"/>
          <w:sz w:val="26"/>
          <w:szCs w:val="26"/>
        </w:rPr>
        <w:t>trên tàu hoặc có thể tiếp cận được, đồng thời các thông tin liên hệ phải rõ ràng, dễ đọc.</w:t>
      </w:r>
    </w:p>
    <w:p w14:paraId="61291531" w14:textId="77777777" w:rsidR="00C54DF3" w:rsidRPr="00C54DF3" w:rsidRDefault="00C54DF3" w:rsidP="00C54DF3">
      <w:pPr>
        <w:numPr>
          <w:ilvl w:val="0"/>
          <w:numId w:val="6"/>
        </w:numPr>
        <w:spacing w:before="120" w:after="120"/>
        <w:jc w:val="both"/>
        <w:rPr>
          <w:rFonts w:ascii="Times New Roman" w:hAnsi="Times New Roman" w:cs="Times New Roman"/>
          <w:color w:val="3F0065"/>
          <w:sz w:val="26"/>
          <w:szCs w:val="26"/>
        </w:rPr>
      </w:pPr>
      <w:r w:rsidRPr="00C54DF3">
        <w:rPr>
          <w:rFonts w:ascii="Times New Roman" w:hAnsi="Times New Roman" w:cs="Times New Roman"/>
          <w:color w:val="3F0065"/>
          <w:sz w:val="26"/>
          <w:szCs w:val="26"/>
        </w:rPr>
        <w:t>Lưu giữ bản sao hợp đồng, thông tin về tàu và các số điện thoại liên hệ khẩn cấp tại nhà.</w:t>
      </w:r>
    </w:p>
    <w:p w14:paraId="001EDFC2" w14:textId="77777777" w:rsidR="00C54DF3" w:rsidRPr="00C54DF3" w:rsidRDefault="00C54DF3" w:rsidP="00C54DF3">
      <w:pPr>
        <w:numPr>
          <w:ilvl w:val="0"/>
          <w:numId w:val="6"/>
        </w:numPr>
        <w:spacing w:before="120" w:after="120"/>
        <w:jc w:val="both"/>
        <w:rPr>
          <w:rFonts w:ascii="Times New Roman" w:hAnsi="Times New Roman" w:cs="Times New Roman"/>
          <w:color w:val="3F0065"/>
          <w:sz w:val="26"/>
          <w:szCs w:val="26"/>
        </w:rPr>
      </w:pPr>
      <w:r w:rsidRPr="00C54DF3">
        <w:rPr>
          <w:rFonts w:ascii="Times New Roman" w:hAnsi="Times New Roman" w:cs="Times New Roman"/>
          <w:color w:val="3F0065"/>
          <w:sz w:val="26"/>
          <w:szCs w:val="26"/>
        </w:rPr>
        <w:t>Cân nhắc tham gia công đoàn, vì công đoàn thường cung cấp sự bảo vệ và hỗ trợ cho các thành viên.</w:t>
      </w:r>
    </w:p>
    <w:p w14:paraId="3B7AB89E" w14:textId="77777777" w:rsidR="00C54DF3" w:rsidRPr="00C54DF3" w:rsidRDefault="00C54DF3" w:rsidP="00C54DF3">
      <w:pPr>
        <w:spacing w:before="120" w:after="120"/>
        <w:jc w:val="both"/>
        <w:rPr>
          <w:rFonts w:ascii="Times New Roman" w:hAnsi="Times New Roman" w:cs="Times New Roman"/>
          <w:b/>
          <w:bCs/>
          <w:color w:val="C00000"/>
          <w:sz w:val="26"/>
          <w:szCs w:val="26"/>
        </w:rPr>
      </w:pPr>
      <w:r w:rsidRPr="00C54DF3">
        <w:rPr>
          <w:rFonts w:ascii="Times New Roman" w:hAnsi="Times New Roman" w:cs="Times New Roman"/>
          <w:b/>
          <w:bCs/>
          <w:color w:val="C00000"/>
          <w:sz w:val="26"/>
          <w:szCs w:val="26"/>
        </w:rPr>
        <w:t>Cần làm gì khi đang ở trên tàu?</w:t>
      </w:r>
    </w:p>
    <w:p w14:paraId="6E096681" w14:textId="77777777" w:rsidR="00C54DF3" w:rsidRPr="00C54DF3" w:rsidRDefault="00C54DF3" w:rsidP="00C54DF3">
      <w:p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 xml:space="preserve">Nếu bạn cho rằng mình đang bị bỏ rơi, </w:t>
      </w:r>
      <w:r w:rsidRPr="00C54DF3">
        <w:rPr>
          <w:rFonts w:ascii="Times New Roman" w:hAnsi="Times New Roman" w:cs="Times New Roman"/>
          <w:b/>
          <w:bCs/>
          <w:color w:val="C00000"/>
          <w:sz w:val="26"/>
          <w:szCs w:val="26"/>
        </w:rPr>
        <w:t>hãy tìm kiếm sự trợ giúp càng sớm càng tốt</w:t>
      </w:r>
      <w:r w:rsidRPr="00C54DF3">
        <w:rPr>
          <w:rFonts w:ascii="Times New Roman" w:hAnsi="Times New Roman" w:cs="Times New Roman"/>
          <w:color w:val="C00000"/>
          <w:sz w:val="26"/>
          <w:szCs w:val="26"/>
        </w:rPr>
        <w:t>.</w:t>
      </w:r>
    </w:p>
    <w:p w14:paraId="79AE5AAC" w14:textId="77777777" w:rsidR="00C54DF3" w:rsidRPr="00CD04FC" w:rsidRDefault="00C54DF3" w:rsidP="00C54DF3">
      <w:p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 xml:space="preserve">Tình trạng bị bỏ rơi ảnh hưởng đến tất cả những người trên tàu, bao gồm cả thuyền trưởng và các sĩ quan cấp cao. Thuyền viên cần phối hợp với nhau để ghi nhận và lưu giữ bằng chứng về các vấn đề phát sinh, tìm kiếm sự hỗ trợ và thông báo cho các cơ quan có thẩm quyền càng sớm càng tốt. Hành động sớm có thể giúp bảo vệ </w:t>
      </w:r>
      <w:r w:rsidRPr="00CD04FC">
        <w:rPr>
          <w:rFonts w:ascii="Times New Roman" w:hAnsi="Times New Roman" w:cs="Times New Roman"/>
          <w:color w:val="C00000"/>
          <w:sz w:val="26"/>
          <w:szCs w:val="26"/>
        </w:rPr>
        <w:t>an toàn, phúc lợi và các quyền của tất cả những người trên tàu.</w:t>
      </w:r>
    </w:p>
    <w:p w14:paraId="30D96369" w14:textId="77777777" w:rsidR="00C54DF3" w:rsidRPr="00C54DF3" w:rsidRDefault="00C54DF3" w:rsidP="00C54DF3">
      <w:pPr>
        <w:numPr>
          <w:ilvl w:val="0"/>
          <w:numId w:val="7"/>
        </w:num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Ưu tiên sự an toàn của bản thân.</w:t>
      </w:r>
    </w:p>
    <w:p w14:paraId="1EC76E6A" w14:textId="77777777" w:rsidR="00C54DF3" w:rsidRPr="00C54DF3" w:rsidRDefault="00C54DF3" w:rsidP="00C54DF3">
      <w:pPr>
        <w:numPr>
          <w:ilvl w:val="0"/>
          <w:numId w:val="7"/>
        </w:num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Lưu giữ hồ sơ về tiền lương chưa được trả, tình trạng thiếu thốn nhu yếu phẩm và bất kỳ trường hợp từ chối hồi hương nào.</w:t>
      </w:r>
    </w:p>
    <w:p w14:paraId="63E3A5FB" w14:textId="77777777" w:rsidR="00C54DF3" w:rsidRPr="00C54DF3" w:rsidRDefault="00C54DF3" w:rsidP="00C54DF3">
      <w:pPr>
        <w:numPr>
          <w:ilvl w:val="0"/>
          <w:numId w:val="7"/>
        </w:num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 xml:space="preserve">Liên hệ với </w:t>
      </w:r>
      <w:r w:rsidRPr="00CD04FC">
        <w:rPr>
          <w:rFonts w:ascii="Times New Roman" w:hAnsi="Times New Roman" w:cs="Times New Roman"/>
          <w:color w:val="C00000"/>
          <w:sz w:val="26"/>
          <w:szCs w:val="26"/>
        </w:rPr>
        <w:t>ITF, công đoàn của bạn hoặc các tổ chức phúc lợi thuyền viên</w:t>
      </w:r>
      <w:r w:rsidRPr="00C54DF3">
        <w:rPr>
          <w:rFonts w:ascii="Times New Roman" w:hAnsi="Times New Roman" w:cs="Times New Roman"/>
          <w:color w:val="C00000"/>
          <w:sz w:val="26"/>
          <w:szCs w:val="26"/>
        </w:rPr>
        <w:t xml:space="preserve"> như </w:t>
      </w:r>
      <w:r w:rsidRPr="00C54DF3">
        <w:rPr>
          <w:rFonts w:ascii="Times New Roman" w:hAnsi="Times New Roman" w:cs="Times New Roman"/>
          <w:b/>
          <w:bCs/>
          <w:color w:val="C00000"/>
          <w:sz w:val="26"/>
          <w:szCs w:val="26"/>
        </w:rPr>
        <w:t>ISWAN, CHIRP hoặc Mạng lưới Ứng phó Khủng hoảng (CRN) của Sailors’ Society</w:t>
      </w:r>
      <w:r w:rsidRPr="00C54DF3">
        <w:rPr>
          <w:rFonts w:ascii="Times New Roman" w:hAnsi="Times New Roman" w:cs="Times New Roman"/>
          <w:color w:val="C00000"/>
          <w:sz w:val="26"/>
          <w:szCs w:val="26"/>
        </w:rPr>
        <w:t xml:space="preserve"> càng sớm càng tốt.</w:t>
      </w:r>
    </w:p>
    <w:p w14:paraId="2F638758" w14:textId="427F833A" w:rsidR="00C54DF3" w:rsidRPr="00C54DF3" w:rsidRDefault="00C54DF3" w:rsidP="00C54DF3">
      <w:pPr>
        <w:numPr>
          <w:ilvl w:val="0"/>
          <w:numId w:val="7"/>
        </w:num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 xml:space="preserve">Xác định </w:t>
      </w:r>
      <w:r w:rsidRPr="00C54DF3">
        <w:rPr>
          <w:rFonts w:ascii="Times New Roman" w:hAnsi="Times New Roman" w:cs="Times New Roman"/>
          <w:b/>
          <w:bCs/>
          <w:color w:val="C00000"/>
          <w:sz w:val="26"/>
          <w:szCs w:val="26"/>
        </w:rPr>
        <w:t>quốc gia tàu mang cờ</w:t>
      </w:r>
      <w:r w:rsidRPr="00C54DF3">
        <w:rPr>
          <w:rFonts w:ascii="Times New Roman" w:hAnsi="Times New Roman" w:cs="Times New Roman"/>
          <w:color w:val="C00000"/>
          <w:sz w:val="26"/>
          <w:szCs w:val="26"/>
        </w:rPr>
        <w:t xml:space="preserve"> từ các giấy tờ MLC của tàu và đề nghị hỗ trợ liên hệ với </w:t>
      </w:r>
      <w:r w:rsidR="00CD04FC">
        <w:rPr>
          <w:rFonts w:ascii="Times New Roman" w:hAnsi="Times New Roman" w:cs="Times New Roman"/>
          <w:color w:val="C00000"/>
          <w:sz w:val="26"/>
          <w:szCs w:val="26"/>
        </w:rPr>
        <w:t>chính quyền</w:t>
      </w:r>
      <w:r w:rsidRPr="00C54DF3">
        <w:rPr>
          <w:rFonts w:ascii="Times New Roman" w:hAnsi="Times New Roman" w:cs="Times New Roman"/>
          <w:color w:val="C00000"/>
          <w:sz w:val="26"/>
          <w:szCs w:val="26"/>
        </w:rPr>
        <w:t xml:space="preserve"> hàng hải của quốc gia đó. Nếu tàu đang ở cảng, hãy liên hệ với </w:t>
      </w:r>
      <w:r w:rsidRPr="00C54DF3">
        <w:rPr>
          <w:rFonts w:ascii="Times New Roman" w:hAnsi="Times New Roman" w:cs="Times New Roman"/>
          <w:b/>
          <w:bCs/>
          <w:color w:val="C00000"/>
          <w:sz w:val="26"/>
          <w:szCs w:val="26"/>
        </w:rPr>
        <w:t>Cơ quan Kiểm tra Nhà nước cảng (PSC)</w:t>
      </w:r>
      <w:r w:rsidRPr="00C54DF3">
        <w:rPr>
          <w:rFonts w:ascii="Times New Roman" w:hAnsi="Times New Roman" w:cs="Times New Roman"/>
          <w:color w:val="C00000"/>
          <w:sz w:val="26"/>
          <w:szCs w:val="26"/>
        </w:rPr>
        <w:t xml:space="preserve"> hoặc chính quyền cảng.</w:t>
      </w:r>
    </w:p>
    <w:p w14:paraId="184C09CC" w14:textId="157847B1" w:rsidR="00C54DF3" w:rsidRPr="00C54DF3" w:rsidRDefault="00C54DF3" w:rsidP="00C54DF3">
      <w:pPr>
        <w:numPr>
          <w:ilvl w:val="0"/>
          <w:numId w:val="7"/>
        </w:num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 xml:space="preserve">Nếu không thể xác định hoặc liên hệ </w:t>
      </w:r>
      <w:r w:rsidR="00CD04FC">
        <w:rPr>
          <w:rFonts w:ascii="Times New Roman" w:hAnsi="Times New Roman" w:cs="Times New Roman"/>
          <w:color w:val="C00000"/>
          <w:sz w:val="26"/>
          <w:szCs w:val="26"/>
        </w:rPr>
        <w:t xml:space="preserve">được </w:t>
      </w:r>
      <w:r w:rsidRPr="00C54DF3">
        <w:rPr>
          <w:rFonts w:ascii="Times New Roman" w:hAnsi="Times New Roman" w:cs="Times New Roman"/>
          <w:color w:val="C00000"/>
          <w:sz w:val="26"/>
          <w:szCs w:val="26"/>
        </w:rPr>
        <w:t xml:space="preserve">với cơ quan có thẩm quyền phù hợp, hãy liên hệ với </w:t>
      </w:r>
      <w:r w:rsidRPr="00C54DF3">
        <w:rPr>
          <w:rFonts w:ascii="Times New Roman" w:hAnsi="Times New Roman" w:cs="Times New Roman"/>
          <w:b/>
          <w:bCs/>
          <w:color w:val="C00000"/>
          <w:sz w:val="26"/>
          <w:szCs w:val="26"/>
        </w:rPr>
        <w:t>đại sứ quán hoặc lãnh sự quán của nước mình</w:t>
      </w:r>
      <w:r w:rsidRPr="00C54DF3">
        <w:rPr>
          <w:rFonts w:ascii="Times New Roman" w:hAnsi="Times New Roman" w:cs="Times New Roman"/>
          <w:color w:val="C00000"/>
          <w:sz w:val="26"/>
          <w:szCs w:val="26"/>
        </w:rPr>
        <w:t xml:space="preserve"> để được hỗ trợ.</w:t>
      </w:r>
    </w:p>
    <w:p w14:paraId="38208DE2" w14:textId="77777777" w:rsidR="00C54DF3" w:rsidRPr="00C54DF3" w:rsidRDefault="00C54DF3" w:rsidP="00C54DF3">
      <w:pPr>
        <w:numPr>
          <w:ilvl w:val="0"/>
          <w:numId w:val="7"/>
        </w:num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 xml:space="preserve">Lưu giữ bản sao hoặc chụp ảnh </w:t>
      </w:r>
      <w:r w:rsidRPr="00C54DF3">
        <w:rPr>
          <w:rFonts w:ascii="Times New Roman" w:hAnsi="Times New Roman" w:cs="Times New Roman"/>
          <w:b/>
          <w:bCs/>
          <w:color w:val="C00000"/>
          <w:sz w:val="26"/>
          <w:szCs w:val="26"/>
        </w:rPr>
        <w:t>Giấy chứng nhận MLC và Giấy chứng nhận bảo đảm tài chính</w:t>
      </w:r>
      <w:r w:rsidRPr="00C54DF3">
        <w:rPr>
          <w:rFonts w:ascii="Times New Roman" w:hAnsi="Times New Roman" w:cs="Times New Roman"/>
          <w:color w:val="C00000"/>
          <w:sz w:val="26"/>
          <w:szCs w:val="26"/>
        </w:rPr>
        <w:t>, nếu việc này có thể thực hiện an toàn.</w:t>
      </w:r>
    </w:p>
    <w:p w14:paraId="53EFE879" w14:textId="77777777" w:rsidR="00C54DF3" w:rsidRPr="00C54DF3" w:rsidRDefault="00C54DF3" w:rsidP="00C54DF3">
      <w:pPr>
        <w:numPr>
          <w:ilvl w:val="0"/>
          <w:numId w:val="7"/>
        </w:num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t xml:space="preserve">Yêu cầu được </w:t>
      </w:r>
      <w:r w:rsidRPr="00C54DF3">
        <w:rPr>
          <w:rFonts w:ascii="Times New Roman" w:hAnsi="Times New Roman" w:cs="Times New Roman"/>
          <w:b/>
          <w:bCs/>
          <w:color w:val="C00000"/>
          <w:sz w:val="26"/>
          <w:szCs w:val="26"/>
        </w:rPr>
        <w:t>hồi hương, cung cấp thực phẩm, nước uống, chăm sóc y tế và thanh toán các khoản tiền lương còn nợ</w:t>
      </w:r>
      <w:r w:rsidRPr="00C54DF3">
        <w:rPr>
          <w:rFonts w:ascii="Times New Roman" w:hAnsi="Times New Roman" w:cs="Times New Roman"/>
          <w:color w:val="C00000"/>
          <w:sz w:val="26"/>
          <w:szCs w:val="26"/>
        </w:rPr>
        <w:t xml:space="preserve"> theo cơ chế bảo đảm tài chính của tàu.</w:t>
      </w:r>
    </w:p>
    <w:p w14:paraId="35B64DD6" w14:textId="2DBA5EB7" w:rsidR="00C54DF3" w:rsidRPr="00C54DF3" w:rsidRDefault="00C54DF3" w:rsidP="00C54DF3">
      <w:pPr>
        <w:numPr>
          <w:ilvl w:val="0"/>
          <w:numId w:val="7"/>
        </w:numPr>
        <w:spacing w:before="120" w:after="120"/>
        <w:jc w:val="both"/>
        <w:rPr>
          <w:rFonts w:ascii="Times New Roman" w:hAnsi="Times New Roman" w:cs="Times New Roman"/>
          <w:color w:val="C00000"/>
          <w:sz w:val="26"/>
          <w:szCs w:val="26"/>
        </w:rPr>
      </w:pPr>
      <w:r w:rsidRPr="00C54DF3">
        <w:rPr>
          <w:rFonts w:ascii="Times New Roman" w:hAnsi="Times New Roman" w:cs="Times New Roman"/>
          <w:color w:val="C00000"/>
          <w:sz w:val="26"/>
          <w:szCs w:val="26"/>
        </w:rPr>
        <w:lastRenderedPageBreak/>
        <w:t xml:space="preserve">Thông báo cho một thành viên đáng tin cậy </w:t>
      </w:r>
      <w:r w:rsidR="00CD04FC">
        <w:rPr>
          <w:rFonts w:ascii="Times New Roman" w:hAnsi="Times New Roman" w:cs="Times New Roman"/>
          <w:color w:val="C00000"/>
          <w:sz w:val="26"/>
          <w:szCs w:val="26"/>
        </w:rPr>
        <w:t xml:space="preserve">của </w:t>
      </w:r>
      <w:r w:rsidR="00CD04FC" w:rsidRPr="00C54DF3">
        <w:rPr>
          <w:rFonts w:ascii="Times New Roman" w:hAnsi="Times New Roman" w:cs="Times New Roman"/>
          <w:color w:val="C00000"/>
          <w:sz w:val="26"/>
          <w:szCs w:val="26"/>
        </w:rPr>
        <w:t xml:space="preserve">gia đình </w:t>
      </w:r>
      <w:r w:rsidRPr="00C54DF3">
        <w:rPr>
          <w:rFonts w:ascii="Times New Roman" w:hAnsi="Times New Roman" w:cs="Times New Roman"/>
          <w:color w:val="C00000"/>
          <w:sz w:val="26"/>
          <w:szCs w:val="26"/>
        </w:rPr>
        <w:t>về tình hình, nếu việc này an toàn và thực tế.</w:t>
      </w:r>
    </w:p>
    <w:p w14:paraId="2DD4E974" w14:textId="77777777" w:rsidR="00C54DF3" w:rsidRPr="00CD04FC" w:rsidRDefault="00C54DF3" w:rsidP="00C54DF3">
      <w:pPr>
        <w:spacing w:before="120" w:after="120"/>
        <w:jc w:val="both"/>
        <w:rPr>
          <w:rFonts w:ascii="Times New Roman" w:hAnsi="Times New Roman" w:cs="Times New Roman"/>
          <w:b/>
          <w:bCs/>
          <w:color w:val="0070C0"/>
          <w:sz w:val="26"/>
          <w:szCs w:val="26"/>
        </w:rPr>
      </w:pPr>
      <w:r w:rsidRPr="00CD04FC">
        <w:rPr>
          <w:rFonts w:ascii="Times New Roman" w:hAnsi="Times New Roman" w:cs="Times New Roman"/>
          <w:b/>
          <w:bCs/>
          <w:color w:val="0070C0"/>
          <w:sz w:val="26"/>
          <w:szCs w:val="26"/>
        </w:rPr>
        <w:t>Hỗ trợ dành cho gia đình</w:t>
      </w:r>
    </w:p>
    <w:p w14:paraId="5C0CD165" w14:textId="77777777" w:rsidR="00C54DF3" w:rsidRPr="00CD04FC" w:rsidRDefault="00C54DF3" w:rsidP="00C54DF3">
      <w:pPr>
        <w:numPr>
          <w:ilvl w:val="0"/>
          <w:numId w:val="8"/>
        </w:numPr>
        <w:spacing w:before="120" w:after="120"/>
        <w:jc w:val="both"/>
        <w:rPr>
          <w:rFonts w:ascii="Times New Roman" w:hAnsi="Times New Roman" w:cs="Times New Roman"/>
          <w:color w:val="0070C0"/>
          <w:sz w:val="26"/>
          <w:szCs w:val="26"/>
        </w:rPr>
      </w:pPr>
      <w:r w:rsidRPr="00CD04FC">
        <w:rPr>
          <w:rFonts w:ascii="Times New Roman" w:hAnsi="Times New Roman" w:cs="Times New Roman"/>
          <w:color w:val="0070C0"/>
          <w:sz w:val="26"/>
          <w:szCs w:val="26"/>
        </w:rPr>
        <w:t xml:space="preserve">Duy trì liên lạc thường xuyên thông qua </w:t>
      </w:r>
      <w:r w:rsidRPr="00CD04FC">
        <w:rPr>
          <w:rFonts w:ascii="Times New Roman" w:hAnsi="Times New Roman" w:cs="Times New Roman"/>
          <w:b/>
          <w:bCs/>
          <w:color w:val="0070C0"/>
          <w:sz w:val="26"/>
          <w:szCs w:val="26"/>
        </w:rPr>
        <w:t>nhiều hơn một kênh liên lạc</w:t>
      </w:r>
      <w:r w:rsidRPr="00CD04FC">
        <w:rPr>
          <w:rFonts w:ascii="Times New Roman" w:hAnsi="Times New Roman" w:cs="Times New Roman"/>
          <w:color w:val="0070C0"/>
          <w:sz w:val="26"/>
          <w:szCs w:val="26"/>
        </w:rPr>
        <w:t>.</w:t>
      </w:r>
    </w:p>
    <w:p w14:paraId="72C9E9C1" w14:textId="77777777" w:rsidR="00C54DF3" w:rsidRPr="00CD04FC" w:rsidRDefault="00C54DF3" w:rsidP="00C54DF3">
      <w:pPr>
        <w:numPr>
          <w:ilvl w:val="0"/>
          <w:numId w:val="8"/>
        </w:numPr>
        <w:spacing w:before="120" w:after="120"/>
        <w:jc w:val="both"/>
        <w:rPr>
          <w:rFonts w:ascii="Times New Roman" w:hAnsi="Times New Roman" w:cs="Times New Roman"/>
          <w:color w:val="0070C0"/>
          <w:sz w:val="26"/>
          <w:szCs w:val="26"/>
        </w:rPr>
      </w:pPr>
      <w:r w:rsidRPr="00CD04FC">
        <w:rPr>
          <w:rFonts w:ascii="Times New Roman" w:hAnsi="Times New Roman" w:cs="Times New Roman"/>
          <w:color w:val="0070C0"/>
          <w:sz w:val="26"/>
          <w:szCs w:val="26"/>
        </w:rPr>
        <w:t>Lưu giữ thông tin về con tàu và hợp đồng của thuyền viên.</w:t>
      </w:r>
    </w:p>
    <w:p w14:paraId="471977B1" w14:textId="77777777" w:rsidR="00C54DF3" w:rsidRPr="00CD04FC" w:rsidRDefault="00C54DF3" w:rsidP="00C54DF3">
      <w:pPr>
        <w:numPr>
          <w:ilvl w:val="0"/>
          <w:numId w:val="8"/>
        </w:numPr>
        <w:spacing w:before="120" w:after="120"/>
        <w:jc w:val="both"/>
        <w:rPr>
          <w:rFonts w:ascii="Times New Roman" w:hAnsi="Times New Roman" w:cs="Times New Roman"/>
          <w:color w:val="0070C0"/>
          <w:sz w:val="26"/>
          <w:szCs w:val="26"/>
        </w:rPr>
      </w:pPr>
      <w:r w:rsidRPr="00CD04FC">
        <w:rPr>
          <w:rFonts w:ascii="Times New Roman" w:hAnsi="Times New Roman" w:cs="Times New Roman"/>
          <w:color w:val="0070C0"/>
          <w:sz w:val="26"/>
          <w:szCs w:val="26"/>
        </w:rPr>
        <w:t xml:space="preserve">Thống nhất một </w:t>
      </w:r>
      <w:r w:rsidRPr="00CD04FC">
        <w:rPr>
          <w:rFonts w:ascii="Times New Roman" w:hAnsi="Times New Roman" w:cs="Times New Roman"/>
          <w:b/>
          <w:bCs/>
          <w:color w:val="0070C0"/>
          <w:sz w:val="26"/>
          <w:szCs w:val="26"/>
        </w:rPr>
        <w:t>từ khóa đơn giản</w:t>
      </w:r>
      <w:r w:rsidRPr="00CD04FC">
        <w:rPr>
          <w:rFonts w:ascii="Times New Roman" w:hAnsi="Times New Roman" w:cs="Times New Roman"/>
          <w:color w:val="0070C0"/>
          <w:sz w:val="26"/>
          <w:szCs w:val="26"/>
        </w:rPr>
        <w:t xml:space="preserve"> để thông báo khi gặp tình trạng nguy cấp.</w:t>
      </w:r>
    </w:p>
    <w:p w14:paraId="37118E67" w14:textId="77777777" w:rsidR="00C54DF3" w:rsidRPr="00CD04FC" w:rsidRDefault="00C54DF3" w:rsidP="00C54DF3">
      <w:pPr>
        <w:numPr>
          <w:ilvl w:val="0"/>
          <w:numId w:val="8"/>
        </w:numPr>
        <w:spacing w:before="120" w:after="120"/>
        <w:jc w:val="both"/>
        <w:rPr>
          <w:rFonts w:ascii="Times New Roman" w:hAnsi="Times New Roman" w:cs="Times New Roman"/>
          <w:color w:val="0070C0"/>
          <w:sz w:val="26"/>
          <w:szCs w:val="26"/>
        </w:rPr>
      </w:pPr>
      <w:r w:rsidRPr="00CD04FC">
        <w:rPr>
          <w:rFonts w:ascii="Times New Roman" w:hAnsi="Times New Roman" w:cs="Times New Roman"/>
          <w:color w:val="0070C0"/>
          <w:sz w:val="26"/>
          <w:szCs w:val="26"/>
        </w:rPr>
        <w:t>Hành động nhanh chóng nếu việc liên lạc bị gián đoạn hoặc tiền lương bị chậm trả.</w:t>
      </w:r>
    </w:p>
    <w:p w14:paraId="3790DBBC" w14:textId="77777777" w:rsidR="00C54DF3" w:rsidRPr="00CD04FC" w:rsidRDefault="00C54DF3" w:rsidP="00C54DF3">
      <w:pPr>
        <w:numPr>
          <w:ilvl w:val="0"/>
          <w:numId w:val="8"/>
        </w:numPr>
        <w:spacing w:before="120" w:after="120"/>
        <w:jc w:val="both"/>
        <w:rPr>
          <w:rFonts w:ascii="Times New Roman" w:hAnsi="Times New Roman" w:cs="Times New Roman"/>
          <w:color w:val="0070C0"/>
          <w:sz w:val="26"/>
          <w:szCs w:val="26"/>
        </w:rPr>
      </w:pPr>
      <w:r w:rsidRPr="00CD04FC">
        <w:rPr>
          <w:rFonts w:ascii="Times New Roman" w:hAnsi="Times New Roman" w:cs="Times New Roman"/>
          <w:color w:val="0070C0"/>
          <w:sz w:val="26"/>
          <w:szCs w:val="26"/>
        </w:rPr>
        <w:t xml:space="preserve">Liên hệ sớm với </w:t>
      </w:r>
      <w:r w:rsidRPr="00CD04FC">
        <w:rPr>
          <w:rFonts w:ascii="Times New Roman" w:hAnsi="Times New Roman" w:cs="Times New Roman"/>
          <w:b/>
          <w:bCs/>
          <w:color w:val="0070C0"/>
          <w:sz w:val="26"/>
          <w:szCs w:val="26"/>
        </w:rPr>
        <w:t>ITF, công đoàn thuyền viên, ISWAN, CHIRP hoặc Mạng lưới Ứng phó Khủng hoảng (CRN) của Sailors’ Society</w:t>
      </w:r>
      <w:r w:rsidRPr="00CD04FC">
        <w:rPr>
          <w:rFonts w:ascii="Times New Roman" w:hAnsi="Times New Roman" w:cs="Times New Roman"/>
          <w:color w:val="0070C0"/>
          <w:sz w:val="26"/>
          <w:szCs w:val="26"/>
        </w:rPr>
        <w:t xml:space="preserve"> nếu nhận thấy có điều gì đó bất thường.</w:t>
      </w:r>
    </w:p>
    <w:p w14:paraId="4B4A9EBA" w14:textId="77777777" w:rsidR="00C54DF3" w:rsidRDefault="00C54DF3" w:rsidP="00C54DF3">
      <w:pPr>
        <w:numPr>
          <w:ilvl w:val="0"/>
          <w:numId w:val="8"/>
        </w:numPr>
        <w:spacing w:before="120" w:after="120"/>
        <w:jc w:val="both"/>
        <w:rPr>
          <w:rFonts w:ascii="Times New Roman" w:hAnsi="Times New Roman" w:cs="Times New Roman"/>
          <w:sz w:val="26"/>
          <w:szCs w:val="26"/>
        </w:rPr>
      </w:pPr>
      <w:r w:rsidRPr="00CD04FC">
        <w:rPr>
          <w:rFonts w:ascii="Times New Roman" w:hAnsi="Times New Roman" w:cs="Times New Roman"/>
          <w:color w:val="0070C0"/>
          <w:sz w:val="26"/>
          <w:szCs w:val="26"/>
        </w:rPr>
        <w:t xml:space="preserve">Khi có thể, nên duy trì một </w:t>
      </w:r>
      <w:r w:rsidRPr="00CD04FC">
        <w:rPr>
          <w:rFonts w:ascii="Times New Roman" w:hAnsi="Times New Roman" w:cs="Times New Roman"/>
          <w:b/>
          <w:bCs/>
          <w:color w:val="0070C0"/>
          <w:sz w:val="26"/>
          <w:szCs w:val="26"/>
        </w:rPr>
        <w:t>khoản quỹ khẩn cấp nhỏ</w:t>
      </w:r>
      <w:r w:rsidRPr="00CD04FC">
        <w:rPr>
          <w:rFonts w:ascii="Times New Roman" w:hAnsi="Times New Roman" w:cs="Times New Roman"/>
          <w:color w:val="0070C0"/>
          <w:sz w:val="26"/>
          <w:szCs w:val="26"/>
        </w:rPr>
        <w:t xml:space="preserve"> để trang trải các nhu cầu thiết yếu trước mắt của gia đình trong trường hợp tiền lương bị ngừng trả</w:t>
      </w:r>
      <w:r w:rsidRPr="00C54DF3">
        <w:rPr>
          <w:rFonts w:ascii="Times New Roman" w:hAnsi="Times New Roman" w:cs="Times New Roman"/>
          <w:sz w:val="26"/>
          <w:szCs w:val="26"/>
        </w:rPr>
        <w:t>.</w:t>
      </w:r>
    </w:p>
    <w:p w14:paraId="1651BD34" w14:textId="25790454" w:rsidR="00C13E10" w:rsidRPr="00CD04FC" w:rsidRDefault="00CD04FC" w:rsidP="00CD04FC">
      <w:pPr>
        <w:spacing w:before="120" w:after="120"/>
        <w:ind w:left="720"/>
        <w:jc w:val="center"/>
        <w:rPr>
          <w:rFonts w:ascii="Times New Roman" w:hAnsi="Times New Roman" w:cs="Times New Roman"/>
          <w:sz w:val="26"/>
          <w:szCs w:val="26"/>
        </w:rPr>
      </w:pPr>
      <w:r w:rsidRPr="00CD04FC">
        <w:rPr>
          <w:rFonts w:ascii="Times New Roman" w:hAnsi="Times New Roman" w:cs="Times New Roman"/>
          <w:sz w:val="26"/>
          <w:szCs w:val="26"/>
        </w:rPr>
        <w:t>-</w:t>
      </w:r>
      <w:r>
        <w:rPr>
          <w:rFonts w:ascii="Times New Roman" w:hAnsi="Times New Roman" w:cs="Times New Roman"/>
          <w:sz w:val="26"/>
          <w:szCs w:val="26"/>
        </w:rPr>
        <w:t>-------------------------------------------------------------------</w:t>
      </w:r>
    </w:p>
    <w:sectPr w:rsidR="00C13E10" w:rsidRPr="00CD04FC" w:rsidSect="00C54DF3">
      <w:pgSz w:w="12240" w:h="15840"/>
      <w:pgMar w:top="900" w:right="90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C34FF"/>
    <w:multiLevelType w:val="multilevel"/>
    <w:tmpl w:val="C73489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521FA7"/>
    <w:multiLevelType w:val="multilevel"/>
    <w:tmpl w:val="F250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470CED"/>
    <w:multiLevelType w:val="multilevel"/>
    <w:tmpl w:val="38EE68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D7056"/>
    <w:multiLevelType w:val="multilevel"/>
    <w:tmpl w:val="E08A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CA6E21"/>
    <w:multiLevelType w:val="multilevel"/>
    <w:tmpl w:val="6A92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BD5DD5"/>
    <w:multiLevelType w:val="multilevel"/>
    <w:tmpl w:val="DA30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491C8A"/>
    <w:multiLevelType w:val="multilevel"/>
    <w:tmpl w:val="4350D1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87784C"/>
    <w:multiLevelType w:val="multilevel"/>
    <w:tmpl w:val="8F8A43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1549335">
    <w:abstractNumId w:val="6"/>
  </w:num>
  <w:num w:numId="2" w16cid:durableId="2056852687">
    <w:abstractNumId w:val="2"/>
  </w:num>
  <w:num w:numId="3" w16cid:durableId="1843466205">
    <w:abstractNumId w:val="7"/>
  </w:num>
  <w:num w:numId="4" w16cid:durableId="1132363610">
    <w:abstractNumId w:val="0"/>
  </w:num>
  <w:num w:numId="5" w16cid:durableId="1533226448">
    <w:abstractNumId w:val="5"/>
  </w:num>
  <w:num w:numId="6" w16cid:durableId="565916553">
    <w:abstractNumId w:val="1"/>
  </w:num>
  <w:num w:numId="7" w16cid:durableId="746414335">
    <w:abstractNumId w:val="4"/>
  </w:num>
  <w:num w:numId="8" w16cid:durableId="648291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DF3"/>
    <w:rsid w:val="000501D0"/>
    <w:rsid w:val="00C13E10"/>
    <w:rsid w:val="00C20B42"/>
    <w:rsid w:val="00C54DF3"/>
    <w:rsid w:val="00CD0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2D4D0"/>
  <w15:chartTrackingRefBased/>
  <w15:docId w15:val="{1113F372-D4D9-44FB-A96A-F54EFC20E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4D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D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D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D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D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D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D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D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D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D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D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D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D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D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D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D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D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DF3"/>
    <w:rPr>
      <w:rFonts w:eastAsiaTheme="majorEastAsia" w:cstheme="majorBidi"/>
      <w:color w:val="272727" w:themeColor="text1" w:themeTint="D8"/>
    </w:rPr>
  </w:style>
  <w:style w:type="paragraph" w:styleId="Title">
    <w:name w:val="Title"/>
    <w:basedOn w:val="Normal"/>
    <w:next w:val="Normal"/>
    <w:link w:val="TitleChar"/>
    <w:uiPriority w:val="10"/>
    <w:qFormat/>
    <w:rsid w:val="00C54D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D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DF3"/>
    <w:pPr>
      <w:spacing w:before="160"/>
      <w:jc w:val="center"/>
    </w:pPr>
    <w:rPr>
      <w:i/>
      <w:iCs/>
      <w:color w:val="404040" w:themeColor="text1" w:themeTint="BF"/>
    </w:rPr>
  </w:style>
  <w:style w:type="character" w:customStyle="1" w:styleId="QuoteChar">
    <w:name w:val="Quote Char"/>
    <w:basedOn w:val="DefaultParagraphFont"/>
    <w:link w:val="Quote"/>
    <w:uiPriority w:val="29"/>
    <w:rsid w:val="00C54DF3"/>
    <w:rPr>
      <w:i/>
      <w:iCs/>
      <w:color w:val="404040" w:themeColor="text1" w:themeTint="BF"/>
    </w:rPr>
  </w:style>
  <w:style w:type="paragraph" w:styleId="ListParagraph">
    <w:name w:val="List Paragraph"/>
    <w:basedOn w:val="Normal"/>
    <w:uiPriority w:val="34"/>
    <w:qFormat/>
    <w:rsid w:val="00C54DF3"/>
    <w:pPr>
      <w:ind w:left="720"/>
      <w:contextualSpacing/>
    </w:pPr>
  </w:style>
  <w:style w:type="character" w:styleId="IntenseEmphasis">
    <w:name w:val="Intense Emphasis"/>
    <w:basedOn w:val="DefaultParagraphFont"/>
    <w:uiPriority w:val="21"/>
    <w:qFormat/>
    <w:rsid w:val="00C54DF3"/>
    <w:rPr>
      <w:i/>
      <w:iCs/>
      <w:color w:val="0F4761" w:themeColor="accent1" w:themeShade="BF"/>
    </w:rPr>
  </w:style>
  <w:style w:type="paragraph" w:styleId="IntenseQuote">
    <w:name w:val="Intense Quote"/>
    <w:basedOn w:val="Normal"/>
    <w:next w:val="Normal"/>
    <w:link w:val="IntenseQuoteChar"/>
    <w:uiPriority w:val="30"/>
    <w:qFormat/>
    <w:rsid w:val="00C54D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4DF3"/>
    <w:rPr>
      <w:i/>
      <w:iCs/>
      <w:color w:val="0F4761" w:themeColor="accent1" w:themeShade="BF"/>
    </w:rPr>
  </w:style>
  <w:style w:type="character" w:styleId="IntenseReference">
    <w:name w:val="Intense Reference"/>
    <w:basedOn w:val="DefaultParagraphFont"/>
    <w:uiPriority w:val="32"/>
    <w:qFormat/>
    <w:rsid w:val="00C54DF3"/>
    <w:rPr>
      <w:b/>
      <w:bCs/>
      <w:smallCaps/>
      <w:color w:val="0F4761" w:themeColor="accent1" w:themeShade="BF"/>
      <w:spacing w:val="5"/>
    </w:rPr>
  </w:style>
  <w:style w:type="character" w:styleId="Hyperlink">
    <w:name w:val="Hyperlink"/>
    <w:basedOn w:val="DefaultParagraphFont"/>
    <w:uiPriority w:val="99"/>
    <w:unhideWhenUsed/>
    <w:rsid w:val="00C54DF3"/>
    <w:rPr>
      <w:color w:val="467886" w:themeColor="hyperlink"/>
      <w:u w:val="single"/>
    </w:rPr>
  </w:style>
  <w:style w:type="character" w:styleId="UnresolvedMention">
    <w:name w:val="Unresolved Mention"/>
    <w:basedOn w:val="DefaultParagraphFont"/>
    <w:uiPriority w:val="99"/>
    <w:semiHidden/>
    <w:unhideWhenUsed/>
    <w:rsid w:val="00C54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BOaEi_zoAi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safety4sea.com/category/safety-parent/seafarer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2026-09-24T08:43:00Z</dcterms:created>
  <dcterms:modified xsi:type="dcterms:W3CDTF">2026-09-24T08:57:00Z</dcterms:modified>
</cp:coreProperties>
</file>