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D1CEE" w14:textId="5C40310C" w:rsidR="009A7A92" w:rsidRPr="00751F3D" w:rsidRDefault="009A7A92" w:rsidP="009A7A92">
      <w:pPr>
        <w:spacing w:line="240" w:lineRule="auto"/>
        <w:jc w:val="center"/>
        <w:rPr>
          <w:rFonts w:ascii="Times New Roman" w:hAnsi="Times New Roman" w:cs="Times New Roman"/>
          <w:b/>
          <w:bCs/>
          <w:color w:val="A02B93" w:themeColor="accent5"/>
          <w:sz w:val="40"/>
          <w:szCs w:val="40"/>
        </w:rPr>
      </w:pPr>
      <w:r w:rsidRPr="00751F3D">
        <w:rPr>
          <w:rFonts w:ascii="Times New Roman" w:hAnsi="Times New Roman" w:cs="Times New Roman"/>
          <w:b/>
          <w:bCs/>
          <w:color w:val="A02B93" w:themeColor="accent5"/>
          <w:sz w:val="40"/>
          <w:szCs w:val="40"/>
        </w:rPr>
        <w:t>Hãy tận hưởng “bữa tiệc” tàu dầu, nhưng hãy cảnh giác với “cơn say” sau đó</w:t>
      </w:r>
    </w:p>
    <w:p w14:paraId="7D67F388" w14:textId="34E22AE2" w:rsidR="009A7A92" w:rsidRPr="009A7A92" w:rsidRDefault="009A7A92" w:rsidP="009A7A92">
      <w:pPr>
        <w:jc w:val="right"/>
      </w:pPr>
      <w:hyperlink r:id="rId4" w:tooltip="Splash" w:history="1">
        <w:r w:rsidRPr="009A7A92">
          <w:rPr>
            <w:rStyle w:val="Hyperlink"/>
            <w:b/>
            <w:bCs/>
          </w:rPr>
          <w:t>Splash</w:t>
        </w:r>
      </w:hyperlink>
      <w:r>
        <w:t xml:space="preserve"> </w:t>
      </w:r>
    </w:p>
    <w:p w14:paraId="17F69701" w14:textId="62642B61" w:rsidR="009A7A92" w:rsidRPr="009A7A92" w:rsidRDefault="009A7A92" w:rsidP="009A7A92">
      <w:pPr>
        <w:jc w:val="center"/>
      </w:pPr>
      <w:r w:rsidRPr="009A7A92">
        <w:drawing>
          <wp:inline distT="0" distB="0" distL="0" distR="0" wp14:anchorId="57CF3CD2" wp14:editId="5583FB48">
            <wp:extent cx="5943600" cy="3584575"/>
            <wp:effectExtent l="0" t="0" r="0" b="0"/>
            <wp:docPr id="16721564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0D66E210" w14:textId="77777777" w:rsidR="009A7A92" w:rsidRPr="009A7A92" w:rsidRDefault="009A7A92" w:rsidP="009A7A92">
      <w:pPr>
        <w:spacing w:before="120" w:after="120"/>
        <w:jc w:val="both"/>
        <w:rPr>
          <w:rFonts w:ascii="Times New Roman" w:hAnsi="Times New Roman" w:cs="Times New Roman"/>
          <w:color w:val="EE0000"/>
          <w:sz w:val="26"/>
          <w:szCs w:val="26"/>
        </w:rPr>
      </w:pPr>
      <w:r w:rsidRPr="009A7A92">
        <w:rPr>
          <w:rFonts w:ascii="Times New Roman" w:hAnsi="Times New Roman" w:cs="Times New Roman"/>
          <w:sz w:val="26"/>
          <w:szCs w:val="26"/>
        </w:rPr>
        <w:t>Thị trường tàu dầu có thể đang mang lại những khoản lợi nhuận phi thường, nhưng thông điệp từ phiên thảo luận về tàu dầu tại Splash Singapore tuần trước hoàn toàn không mang màu sắc hưng phấn</w:t>
      </w:r>
      <w:r w:rsidRPr="009A7A92">
        <w:rPr>
          <w:rFonts w:ascii="Times New Roman" w:hAnsi="Times New Roman" w:cs="Times New Roman"/>
          <w:color w:val="EE0000"/>
          <w:sz w:val="26"/>
          <w:szCs w:val="26"/>
        </w:rPr>
        <w:t xml:space="preserve">: </w:t>
      </w:r>
      <w:r w:rsidRPr="009A7A92">
        <w:rPr>
          <w:rFonts w:ascii="Times New Roman" w:hAnsi="Times New Roman" w:cs="Times New Roman"/>
          <w:b/>
          <w:bCs/>
          <w:color w:val="EE0000"/>
          <w:sz w:val="26"/>
          <w:szCs w:val="26"/>
        </w:rPr>
        <w:t>hãy tận hưởng dòng tiền, chốt chắc dòng tiền khi có thể và hết sức thận trọng khi cho rằng những biến dạng của thị trường hiện nay sẽ kéo dài</w:t>
      </w:r>
      <w:r w:rsidRPr="009A7A92">
        <w:rPr>
          <w:rFonts w:ascii="Times New Roman" w:hAnsi="Times New Roman" w:cs="Times New Roman"/>
          <w:color w:val="EE0000"/>
          <w:sz w:val="26"/>
          <w:szCs w:val="26"/>
        </w:rPr>
        <w:t>.</w:t>
      </w:r>
    </w:p>
    <w:p w14:paraId="45A392CA" w14:textId="47321D90" w:rsidR="009A7A92" w:rsidRPr="009A7A92"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t>Mở đầu phiên thảo luận, người điều phối Gus Majed, Group CEO và nhà sáng lập Paratus, mô tả một thị trường đã bị biến đổi bởi địa chính trị, sự thay đổi tuyến vận tải và mức độ biến động cực đoan.</w:t>
      </w:r>
      <w:r>
        <w:rPr>
          <w:rFonts w:ascii="Times New Roman" w:hAnsi="Times New Roman" w:cs="Times New Roman"/>
          <w:sz w:val="26"/>
          <w:szCs w:val="26"/>
        </w:rPr>
        <w:t xml:space="preserve"> </w:t>
      </w:r>
      <w:r w:rsidRPr="009A7A92">
        <w:rPr>
          <w:rFonts w:ascii="Times New Roman" w:hAnsi="Times New Roman" w:cs="Times New Roman"/>
          <w:color w:val="EE0000"/>
          <w:sz w:val="26"/>
          <w:szCs w:val="26"/>
        </w:rPr>
        <w:t xml:space="preserve">“Không còn nghi ngờ gì nữa, chúng ta đang sống trong một thời kỳ chưa từng có tiền lệ,” </w:t>
      </w:r>
      <w:r w:rsidRPr="009A7A92">
        <w:rPr>
          <w:rFonts w:ascii="Times New Roman" w:hAnsi="Times New Roman" w:cs="Times New Roman"/>
          <w:sz w:val="26"/>
          <w:szCs w:val="26"/>
        </w:rPr>
        <w:t>Majed nói, đồng thời cho rằng các tuyến hàng hải ngày càng được sử dụng như công cụ tạo đòn bẩy chính trị.</w:t>
      </w:r>
    </w:p>
    <w:p w14:paraId="3CB136FA" w14:textId="1D9BAE78" w:rsidR="009A7A92" w:rsidRPr="009A7A92"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t>Cước vận tải ở phân khúc cao nhất của thị trường tàu dầu đã đạt những mức mà trước đây gần như không thể tưởng tượng được.</w:t>
      </w:r>
      <w:r>
        <w:rPr>
          <w:rFonts w:ascii="Times New Roman" w:hAnsi="Times New Roman" w:cs="Times New Roman"/>
          <w:sz w:val="26"/>
          <w:szCs w:val="26"/>
        </w:rPr>
        <w:t xml:space="preserve"> </w:t>
      </w:r>
      <w:r w:rsidRPr="009A7A92">
        <w:rPr>
          <w:rFonts w:ascii="Times New Roman" w:hAnsi="Times New Roman" w:cs="Times New Roman"/>
          <w:sz w:val="26"/>
          <w:szCs w:val="26"/>
        </w:rPr>
        <w:t>Nhưng việc dự đoán sự gián đoạn này sẽ kéo dài bao lâu ngày càng trở nên khó khăn.</w:t>
      </w:r>
    </w:p>
    <w:p w14:paraId="7596EBE2" w14:textId="77777777" w:rsidR="009A7A92" w:rsidRPr="009A7A92" w:rsidRDefault="009A7A92" w:rsidP="009A7A92">
      <w:pPr>
        <w:spacing w:before="120" w:after="120"/>
        <w:jc w:val="both"/>
        <w:rPr>
          <w:rFonts w:ascii="Times New Roman" w:hAnsi="Times New Roman" w:cs="Times New Roman"/>
          <w:b/>
          <w:bCs/>
          <w:sz w:val="26"/>
          <w:szCs w:val="26"/>
        </w:rPr>
      </w:pPr>
      <w:r w:rsidRPr="009A7A92">
        <w:rPr>
          <w:rFonts w:ascii="Times New Roman" w:hAnsi="Times New Roman" w:cs="Times New Roman"/>
          <w:b/>
          <w:bCs/>
          <w:sz w:val="26"/>
          <w:szCs w:val="26"/>
        </w:rPr>
        <w:t>“Bữa tiệc càng lớn, cơn say sau đó càng nặng”</w:t>
      </w:r>
    </w:p>
    <w:p w14:paraId="047266B1" w14:textId="222D7009" w:rsidR="009A7A92" w:rsidRPr="009A7A92"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t xml:space="preserve">Đối với Nitin Mathur, Giám đốc Điều hành – Vận tải biển thương mại của Al Seer Marine, </w:t>
      </w:r>
      <w:r>
        <w:rPr>
          <w:rFonts w:ascii="Times New Roman" w:hAnsi="Times New Roman" w:cs="Times New Roman"/>
          <w:sz w:val="26"/>
          <w:szCs w:val="26"/>
        </w:rPr>
        <w:t>rủi ro</w:t>
      </w:r>
      <w:r w:rsidRPr="009A7A92">
        <w:rPr>
          <w:rFonts w:ascii="Times New Roman" w:hAnsi="Times New Roman" w:cs="Times New Roman"/>
          <w:sz w:val="26"/>
          <w:szCs w:val="26"/>
        </w:rPr>
        <w:t xml:space="preserve"> nằm ở việc để những con số cước giao ngay đầy ấn tượng hiện nay che khuất những bài học lịch sử của thị trường tàu dầu.</w:t>
      </w:r>
      <w:r>
        <w:rPr>
          <w:rFonts w:ascii="Times New Roman" w:hAnsi="Times New Roman" w:cs="Times New Roman"/>
          <w:sz w:val="26"/>
          <w:szCs w:val="26"/>
        </w:rPr>
        <w:t xml:space="preserve"> </w:t>
      </w:r>
      <w:r w:rsidRPr="009A7A92">
        <w:rPr>
          <w:rFonts w:ascii="Times New Roman" w:hAnsi="Times New Roman" w:cs="Times New Roman"/>
          <w:color w:val="EE0000"/>
          <w:sz w:val="26"/>
          <w:szCs w:val="26"/>
        </w:rPr>
        <w:t xml:space="preserve">“Chúng tôi hoàn toàn tin vào các yếu tố nền tảng. Chúng ta thực sự không thể dựa vào việc thị trường cứ mãi phi lý như vậy,” </w:t>
      </w:r>
      <w:r w:rsidRPr="009A7A92">
        <w:rPr>
          <w:rFonts w:ascii="Times New Roman" w:hAnsi="Times New Roman" w:cs="Times New Roman"/>
          <w:sz w:val="26"/>
          <w:szCs w:val="26"/>
        </w:rPr>
        <w:t>Mathur nói.</w:t>
      </w:r>
    </w:p>
    <w:p w14:paraId="33DA3545" w14:textId="00561AE5" w:rsidR="009A7A92" w:rsidRPr="009A7A92"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lastRenderedPageBreak/>
        <w:t xml:space="preserve">Ông kỳ vọng thị trường tàu chở dầu thô sẽ tiếp tục mạnh ít nhất thêm một năm đến 18 tháng, </w:t>
      </w:r>
      <w:r>
        <w:rPr>
          <w:rFonts w:ascii="Times New Roman" w:hAnsi="Times New Roman" w:cs="Times New Roman"/>
          <w:sz w:val="26"/>
          <w:szCs w:val="26"/>
        </w:rPr>
        <w:t>còn</w:t>
      </w:r>
      <w:r w:rsidRPr="009A7A92">
        <w:rPr>
          <w:rFonts w:ascii="Times New Roman" w:hAnsi="Times New Roman" w:cs="Times New Roman"/>
          <w:sz w:val="26"/>
          <w:szCs w:val="26"/>
        </w:rPr>
        <w:t xml:space="preserve"> vận tải khí có thể duy trì sức mạnh trong thời gian lâu hơn.</w:t>
      </w:r>
    </w:p>
    <w:p w14:paraId="3DBDA820" w14:textId="51DF8C86" w:rsidR="009A7A92" w:rsidRPr="009A7A92" w:rsidRDefault="009A7A92" w:rsidP="009A7A92">
      <w:pPr>
        <w:spacing w:before="120" w:after="120"/>
        <w:jc w:val="both"/>
        <w:rPr>
          <w:rFonts w:ascii="Times New Roman" w:hAnsi="Times New Roman" w:cs="Times New Roman"/>
          <w:color w:val="EE0000"/>
          <w:sz w:val="26"/>
          <w:szCs w:val="26"/>
        </w:rPr>
      </w:pPr>
      <w:r w:rsidRPr="009A7A92">
        <w:rPr>
          <w:rFonts w:ascii="Times New Roman" w:hAnsi="Times New Roman" w:cs="Times New Roman"/>
          <w:sz w:val="26"/>
          <w:szCs w:val="26"/>
        </w:rPr>
        <w:t>Mô tả của ông về môi trường khai thác hiện nay đã phần nào khái quát tâm lý của cả phiên thảo luận:</w:t>
      </w:r>
      <w:r>
        <w:rPr>
          <w:rFonts w:ascii="Times New Roman" w:hAnsi="Times New Roman" w:cs="Times New Roman"/>
          <w:sz w:val="26"/>
          <w:szCs w:val="26"/>
        </w:rPr>
        <w:t xml:space="preserve"> </w:t>
      </w:r>
      <w:r w:rsidRPr="009A7A92">
        <w:rPr>
          <w:rFonts w:ascii="Times New Roman" w:hAnsi="Times New Roman" w:cs="Times New Roman"/>
          <w:sz w:val="26"/>
          <w:szCs w:val="26"/>
        </w:rPr>
        <w:t>“</w:t>
      </w:r>
      <w:r w:rsidRPr="009A7A92">
        <w:rPr>
          <w:rFonts w:ascii="Times New Roman" w:hAnsi="Times New Roman" w:cs="Times New Roman"/>
          <w:color w:val="EE0000"/>
          <w:sz w:val="26"/>
          <w:szCs w:val="26"/>
        </w:rPr>
        <w:t xml:space="preserve">Thị trường nhìn chung là hợp lý, với những cú sốc xảy ra đôi lúc. Nhưng </w:t>
      </w:r>
      <w:r>
        <w:rPr>
          <w:rFonts w:ascii="Times New Roman" w:hAnsi="Times New Roman" w:cs="Times New Roman"/>
          <w:color w:val="EE0000"/>
          <w:sz w:val="26"/>
          <w:szCs w:val="26"/>
        </w:rPr>
        <w:t>hiện</w:t>
      </w:r>
      <w:r w:rsidRPr="009A7A92">
        <w:rPr>
          <w:rFonts w:ascii="Times New Roman" w:hAnsi="Times New Roman" w:cs="Times New Roman"/>
          <w:color w:val="EE0000"/>
          <w:sz w:val="26"/>
          <w:szCs w:val="26"/>
        </w:rPr>
        <w:t xml:space="preserve"> nay, bạn thấy thị trường đang gây sốc, còn sự hợp lý chỉ xuất hiện đôi lúc.”</w:t>
      </w:r>
    </w:p>
    <w:p w14:paraId="679A2D05" w14:textId="4B63C84D" w:rsidR="009A7A92" w:rsidRPr="009A7A92"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t xml:space="preserve">Mathur cũng nhấn mạnh chi phí đặc biệt cao khi khai thác </w:t>
      </w:r>
      <w:r>
        <w:rPr>
          <w:rFonts w:ascii="Times New Roman" w:hAnsi="Times New Roman" w:cs="Times New Roman"/>
          <w:sz w:val="26"/>
          <w:szCs w:val="26"/>
        </w:rPr>
        <w:t xml:space="preserve">tàu </w:t>
      </w:r>
      <w:r w:rsidRPr="009A7A92">
        <w:rPr>
          <w:rFonts w:ascii="Times New Roman" w:hAnsi="Times New Roman" w:cs="Times New Roman"/>
          <w:sz w:val="26"/>
          <w:szCs w:val="26"/>
        </w:rPr>
        <w:t>qua các vùng biển nguy hiểm, bao gồm phí bảo hiểm và khoản bồi dưỡng cho thuyền viên tăng mạnh. Tuy nhiên, ông cho rằng có những rủi ro đơn giản là không thể đưa vào phép tính kinh tế của một chuyến đi.</w:t>
      </w:r>
      <w:r>
        <w:rPr>
          <w:rFonts w:ascii="Times New Roman" w:hAnsi="Times New Roman" w:cs="Times New Roman"/>
          <w:sz w:val="26"/>
          <w:szCs w:val="26"/>
        </w:rPr>
        <w:t xml:space="preserve"> </w:t>
      </w:r>
      <w:r w:rsidRPr="009A7A92">
        <w:rPr>
          <w:rFonts w:ascii="Times New Roman" w:hAnsi="Times New Roman" w:cs="Times New Roman"/>
          <w:sz w:val="26"/>
          <w:szCs w:val="26"/>
        </w:rPr>
        <w:t xml:space="preserve">“Thực sự thì làm thế nào bạn có thể định giá </w:t>
      </w:r>
      <w:r>
        <w:rPr>
          <w:rFonts w:ascii="Times New Roman" w:hAnsi="Times New Roman" w:cs="Times New Roman"/>
          <w:sz w:val="26"/>
          <w:szCs w:val="26"/>
        </w:rPr>
        <w:t xml:space="preserve">được </w:t>
      </w:r>
      <w:r w:rsidRPr="009A7A92">
        <w:rPr>
          <w:rFonts w:ascii="Times New Roman" w:hAnsi="Times New Roman" w:cs="Times New Roman"/>
          <w:sz w:val="26"/>
          <w:szCs w:val="26"/>
        </w:rPr>
        <w:t>rủi ro đối với tính mạng con người?”</w:t>
      </w:r>
    </w:p>
    <w:p w14:paraId="20BDFE59" w14:textId="77777777" w:rsidR="009A7A92" w:rsidRPr="009A7A92" w:rsidRDefault="009A7A92" w:rsidP="009A7A92">
      <w:pPr>
        <w:spacing w:before="120" w:after="120"/>
        <w:jc w:val="both"/>
        <w:rPr>
          <w:rFonts w:ascii="Times New Roman" w:hAnsi="Times New Roman" w:cs="Times New Roman"/>
          <w:b/>
          <w:bCs/>
          <w:sz w:val="26"/>
          <w:szCs w:val="26"/>
        </w:rPr>
      </w:pPr>
      <w:r w:rsidRPr="009A7A92">
        <w:rPr>
          <w:rFonts w:ascii="Times New Roman" w:hAnsi="Times New Roman" w:cs="Times New Roman"/>
          <w:b/>
          <w:bCs/>
          <w:sz w:val="26"/>
          <w:szCs w:val="26"/>
        </w:rPr>
        <w:t>Phân khúc tàu dầu nhỏ hơn</w:t>
      </w:r>
    </w:p>
    <w:p w14:paraId="4D5EA1B9" w14:textId="255E0060" w:rsidR="009A7A92" w:rsidRPr="009A7A92"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t>Ở phân khúc tàu dầu nhỏ hơn, Alan Hatton, CEO của Foreguard Shipping, cho biết ông nhận thấy mức độ biến động thấp hơn đáng kể.</w:t>
      </w:r>
      <w:r>
        <w:rPr>
          <w:rFonts w:ascii="Times New Roman" w:hAnsi="Times New Roman" w:cs="Times New Roman"/>
          <w:sz w:val="26"/>
          <w:szCs w:val="26"/>
        </w:rPr>
        <w:t xml:space="preserve"> </w:t>
      </w:r>
      <w:r w:rsidRPr="009A7A92">
        <w:rPr>
          <w:rFonts w:ascii="Times New Roman" w:hAnsi="Times New Roman" w:cs="Times New Roman"/>
          <w:sz w:val="26"/>
          <w:szCs w:val="26"/>
        </w:rPr>
        <w:t>Foreguard tập trung vào tàu chở hóa chất bằng thép không gỉ cỡ nhỏ, một thị trường được thúc đẩy nhiều hơn bởi nhu cầu logistics công nghiệp thay vì hoạt động kinh doanh chênh lệch giá hàng hóa mang tính đầu cơ.</w:t>
      </w:r>
    </w:p>
    <w:p w14:paraId="5FE9BFF0" w14:textId="41860A07" w:rsidR="009A7A92" w:rsidRPr="009A7A92"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t>Hatton cho rằng thu nhập sẽ tương đối ổn định, dự báo mức lợi nhuận hằng ngày ở vùng cuối tuổi teen (</w:t>
      </w:r>
      <w:proofErr w:type="gramStart"/>
      <w:r w:rsidRPr="009A7A92">
        <w:rPr>
          <w:rFonts w:ascii="Times New Roman" w:hAnsi="Times New Roman" w:cs="Times New Roman"/>
          <w:sz w:val="26"/>
          <w:szCs w:val="26"/>
        </w:rPr>
        <w:t>high-teens</w:t>
      </w:r>
      <w:proofErr w:type="gramEnd"/>
      <w:r w:rsidRPr="009A7A92">
        <w:rPr>
          <w:rFonts w:ascii="Times New Roman" w:hAnsi="Times New Roman" w:cs="Times New Roman"/>
          <w:sz w:val="26"/>
          <w:szCs w:val="26"/>
        </w:rPr>
        <w:t>) trong 12 tháng tới.</w:t>
      </w:r>
      <w:r>
        <w:rPr>
          <w:rFonts w:ascii="Times New Roman" w:hAnsi="Times New Roman" w:cs="Times New Roman"/>
          <w:sz w:val="26"/>
          <w:szCs w:val="26"/>
        </w:rPr>
        <w:t xml:space="preserve"> </w:t>
      </w:r>
      <w:r w:rsidRPr="009A7A92">
        <w:rPr>
          <w:rFonts w:ascii="Times New Roman" w:hAnsi="Times New Roman" w:cs="Times New Roman"/>
          <w:sz w:val="26"/>
          <w:szCs w:val="26"/>
        </w:rPr>
        <w:t>Tuy nhiên, ở phạm vi rộng hơn, ông cảnh báo rằng thị trường tàu dầu đang phân mảnh thành ngày càng nhiều thị trường nhỏ theo khu vực và theo từng loại sản phẩm.</w:t>
      </w:r>
      <w:r>
        <w:rPr>
          <w:rFonts w:ascii="Times New Roman" w:hAnsi="Times New Roman" w:cs="Times New Roman"/>
          <w:sz w:val="26"/>
          <w:szCs w:val="26"/>
        </w:rPr>
        <w:t xml:space="preserve"> </w:t>
      </w:r>
      <w:r w:rsidRPr="009A7A92">
        <w:rPr>
          <w:rFonts w:ascii="Times New Roman" w:hAnsi="Times New Roman" w:cs="Times New Roman"/>
          <w:color w:val="EE0000"/>
          <w:sz w:val="26"/>
          <w:szCs w:val="26"/>
        </w:rPr>
        <w:t>“Trong tương lai có thể dự đoán được, chúng ta phải nhì</w:t>
      </w:r>
      <w:r w:rsidRPr="009A7A92">
        <w:rPr>
          <w:rFonts w:ascii="Times New Roman" w:hAnsi="Times New Roman" w:cs="Times New Roman"/>
          <w:color w:val="EE0000"/>
          <w:sz w:val="26"/>
          <w:szCs w:val="26"/>
        </w:rPr>
        <w:t>n</w:t>
      </w:r>
      <w:r w:rsidRPr="009A7A92">
        <w:rPr>
          <w:rFonts w:ascii="Times New Roman" w:hAnsi="Times New Roman" w:cs="Times New Roman"/>
          <w:color w:val="EE0000"/>
          <w:sz w:val="26"/>
          <w:szCs w:val="26"/>
        </w:rPr>
        <w:t xml:space="preserve"> nhận các vấn đề theo những cách khác với trước đây,” </w:t>
      </w:r>
      <w:r w:rsidRPr="009A7A92">
        <w:rPr>
          <w:rFonts w:ascii="Times New Roman" w:hAnsi="Times New Roman" w:cs="Times New Roman"/>
          <w:sz w:val="26"/>
          <w:szCs w:val="26"/>
        </w:rPr>
        <w:t>Hatton nói.</w:t>
      </w:r>
    </w:p>
    <w:p w14:paraId="257552C0" w14:textId="77777777" w:rsidR="009A7A92" w:rsidRPr="009A7A92" w:rsidRDefault="009A7A92" w:rsidP="009A7A92">
      <w:pPr>
        <w:spacing w:before="120" w:after="120"/>
        <w:jc w:val="both"/>
        <w:rPr>
          <w:rFonts w:ascii="Times New Roman" w:hAnsi="Times New Roman" w:cs="Times New Roman"/>
          <w:b/>
          <w:bCs/>
          <w:sz w:val="26"/>
          <w:szCs w:val="26"/>
        </w:rPr>
      </w:pPr>
      <w:r w:rsidRPr="009A7A92">
        <w:rPr>
          <w:rFonts w:ascii="Times New Roman" w:hAnsi="Times New Roman" w:cs="Times New Roman"/>
          <w:b/>
          <w:bCs/>
          <w:sz w:val="26"/>
          <w:szCs w:val="26"/>
        </w:rPr>
        <w:t>Cẩn trọng với những dự báo dài hạn</w:t>
      </w:r>
    </w:p>
    <w:p w14:paraId="26EB86B4" w14:textId="34FE707D" w:rsidR="009A7A92" w:rsidRPr="009A7A92"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t>Christoph Toepfer, CEO của Borealis Maritime và nhà sáng lập Borealis Tankers, là một trong những tiếng nói thận trọng nhất trên sân khấu.</w:t>
      </w:r>
      <w:r>
        <w:rPr>
          <w:rFonts w:ascii="Times New Roman" w:hAnsi="Times New Roman" w:cs="Times New Roman"/>
          <w:sz w:val="26"/>
          <w:szCs w:val="26"/>
        </w:rPr>
        <w:t xml:space="preserve"> </w:t>
      </w:r>
      <w:r w:rsidRPr="009A7A92">
        <w:rPr>
          <w:rFonts w:ascii="Times New Roman" w:hAnsi="Times New Roman" w:cs="Times New Roman"/>
          <w:sz w:val="26"/>
          <w:szCs w:val="26"/>
        </w:rPr>
        <w:t xml:space="preserve">Trích dẫn câu châm ngôn Hy Lạp cổ đại về cơ bản có nghĩa là </w:t>
      </w:r>
      <w:r w:rsidRPr="009A7A92">
        <w:rPr>
          <w:rFonts w:ascii="Times New Roman" w:hAnsi="Times New Roman" w:cs="Times New Roman"/>
          <w:color w:val="EE0000"/>
          <w:sz w:val="26"/>
          <w:szCs w:val="26"/>
        </w:rPr>
        <w:t xml:space="preserve">“Tôi biết rằng tôi không biết gì”, </w:t>
      </w:r>
      <w:r w:rsidRPr="009A7A92">
        <w:rPr>
          <w:rFonts w:ascii="Times New Roman" w:hAnsi="Times New Roman" w:cs="Times New Roman"/>
          <w:sz w:val="26"/>
          <w:szCs w:val="26"/>
        </w:rPr>
        <w:t>Toepfer cho rằng việc dự báo thị trường tàu dầu xa hơn 6–12 tháng hiện đã trở nên đặc biệt khó khăn.</w:t>
      </w:r>
      <w:r>
        <w:rPr>
          <w:rFonts w:ascii="Times New Roman" w:hAnsi="Times New Roman" w:cs="Times New Roman"/>
          <w:sz w:val="26"/>
          <w:szCs w:val="26"/>
        </w:rPr>
        <w:t xml:space="preserve"> </w:t>
      </w:r>
      <w:r w:rsidRPr="009A7A92">
        <w:rPr>
          <w:rFonts w:ascii="Times New Roman" w:hAnsi="Times New Roman" w:cs="Times New Roman"/>
          <w:color w:val="EE0000"/>
          <w:sz w:val="26"/>
          <w:szCs w:val="26"/>
        </w:rPr>
        <w:t>“Nếu nhìn vào những gì chúng ta đang trải qua hiện nay, chúng ta là hội đồng thảo luận may mắn nhất và căn phòng may mắn nhất.”</w:t>
      </w:r>
      <w:r>
        <w:rPr>
          <w:rFonts w:ascii="Times New Roman" w:hAnsi="Times New Roman" w:cs="Times New Roman"/>
          <w:color w:val="EE0000"/>
          <w:sz w:val="26"/>
          <w:szCs w:val="26"/>
        </w:rPr>
        <w:t xml:space="preserve"> </w:t>
      </w:r>
      <w:r w:rsidRPr="009A7A92">
        <w:rPr>
          <w:rFonts w:ascii="Times New Roman" w:hAnsi="Times New Roman" w:cs="Times New Roman"/>
          <w:sz w:val="26"/>
          <w:szCs w:val="26"/>
        </w:rPr>
        <w:t>Borealis đang kiếm được tiền từ hoạt động tàu chở hóa chất tại châu Âu, trong khi Toepfer mô tả điều kiện tín dụng hiện nay đặc biệt hấp dẫn đối với chủ tàu.</w:t>
      </w:r>
    </w:p>
    <w:p w14:paraId="49698C42" w14:textId="2B656B70" w:rsidR="009A7A92" w:rsidRPr="009A7A92" w:rsidRDefault="009A7A92" w:rsidP="009A7A92">
      <w:pPr>
        <w:spacing w:before="120" w:after="120"/>
        <w:jc w:val="both"/>
        <w:rPr>
          <w:rFonts w:ascii="Times New Roman" w:hAnsi="Times New Roman" w:cs="Times New Roman"/>
          <w:color w:val="EE0000"/>
          <w:sz w:val="26"/>
          <w:szCs w:val="26"/>
        </w:rPr>
      </w:pPr>
      <w:r w:rsidRPr="009A7A92">
        <w:rPr>
          <w:rFonts w:ascii="Times New Roman" w:hAnsi="Times New Roman" w:cs="Times New Roman"/>
          <w:sz w:val="26"/>
          <w:szCs w:val="26"/>
        </w:rPr>
        <w:t>Tuy nhiên, ông liên tục cảnh báo không nên ngoại suy các điều kiện hiện tại để dự đoán tương lai.</w:t>
      </w:r>
      <w:r>
        <w:rPr>
          <w:rFonts w:ascii="Times New Roman" w:hAnsi="Times New Roman" w:cs="Times New Roman"/>
          <w:sz w:val="26"/>
          <w:szCs w:val="26"/>
        </w:rPr>
        <w:t xml:space="preserve"> </w:t>
      </w:r>
      <w:r w:rsidRPr="009A7A92">
        <w:rPr>
          <w:rFonts w:ascii="Times New Roman" w:hAnsi="Times New Roman" w:cs="Times New Roman"/>
          <w:color w:val="EE0000"/>
          <w:sz w:val="26"/>
          <w:szCs w:val="26"/>
        </w:rPr>
        <w:t>“Kinh tế học vận tải biển 101 cho chúng ta biết rằng cuối cùng cung và cầu sẽ đưa thị trường đi xuống. Bữa tiệc càng lớn, cơn say sau đó càng nặng. Và hiện giờ chúng ta đang có một bữa tiệc thực sự lớn.”</w:t>
      </w:r>
    </w:p>
    <w:p w14:paraId="71368D73" w14:textId="77777777" w:rsidR="009A7A92" w:rsidRPr="009A7A92" w:rsidRDefault="009A7A92" w:rsidP="009A7A92">
      <w:pPr>
        <w:spacing w:before="120" w:after="120"/>
        <w:jc w:val="both"/>
        <w:rPr>
          <w:rFonts w:ascii="Times New Roman" w:hAnsi="Times New Roman" w:cs="Times New Roman"/>
          <w:b/>
          <w:bCs/>
          <w:sz w:val="26"/>
          <w:szCs w:val="26"/>
        </w:rPr>
      </w:pPr>
      <w:r w:rsidRPr="009A7A92">
        <w:rPr>
          <w:rFonts w:ascii="Times New Roman" w:hAnsi="Times New Roman" w:cs="Times New Roman"/>
          <w:b/>
          <w:bCs/>
          <w:sz w:val="26"/>
          <w:szCs w:val="26"/>
        </w:rPr>
        <w:t>Bài học từ các chu kỳ trước</w:t>
      </w:r>
    </w:p>
    <w:p w14:paraId="4DCF5F16" w14:textId="2251AC90" w:rsidR="009A7A92" w:rsidRPr="009A7A92" w:rsidRDefault="009A7A92" w:rsidP="009A7A92">
      <w:pPr>
        <w:spacing w:before="120" w:after="120"/>
        <w:jc w:val="both"/>
        <w:rPr>
          <w:rFonts w:ascii="Times New Roman" w:hAnsi="Times New Roman" w:cs="Times New Roman"/>
          <w:color w:val="EE0000"/>
          <w:sz w:val="26"/>
          <w:szCs w:val="26"/>
        </w:rPr>
      </w:pPr>
      <w:r w:rsidRPr="009A7A92">
        <w:rPr>
          <w:rFonts w:ascii="Times New Roman" w:hAnsi="Times New Roman" w:cs="Times New Roman"/>
          <w:b/>
          <w:bCs/>
          <w:sz w:val="26"/>
          <w:szCs w:val="26"/>
        </w:rPr>
        <w:t>Tomoaki Ichida</w:t>
      </w:r>
      <w:r w:rsidRPr="009A7A92">
        <w:rPr>
          <w:rFonts w:ascii="Times New Roman" w:hAnsi="Times New Roman" w:cs="Times New Roman"/>
          <w:sz w:val="26"/>
          <w:szCs w:val="26"/>
        </w:rPr>
        <w:t>, Senior Managing Executive Officer của MOL Group và CEO của MOL Chemical Tankers, cũng nhấn mạnh rằng chu kỳ hiện tại rất khác với những giai đoạn bùng nổ trước đây của thị trường tàu dầu.</w:t>
      </w:r>
      <w:r>
        <w:rPr>
          <w:rFonts w:ascii="Times New Roman" w:hAnsi="Times New Roman" w:cs="Times New Roman"/>
          <w:sz w:val="26"/>
          <w:szCs w:val="26"/>
        </w:rPr>
        <w:t xml:space="preserve"> </w:t>
      </w:r>
      <w:r w:rsidRPr="009A7A92">
        <w:rPr>
          <w:rFonts w:ascii="Times New Roman" w:hAnsi="Times New Roman" w:cs="Times New Roman"/>
          <w:color w:val="EE0000"/>
          <w:sz w:val="26"/>
          <w:szCs w:val="26"/>
        </w:rPr>
        <w:t>“Hiện nay, nếu phân tích các yếu tố của thị trường, có rất nhiều yếu tố khác nhau như yếu tố địa chính trị, yếu tố cơ cấu và tất nhiên cả yếu tố môi trường.”</w:t>
      </w:r>
    </w:p>
    <w:p w14:paraId="3C4F0822" w14:textId="71B331F9" w:rsidR="009A7A92" w:rsidRPr="009A7A92"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lastRenderedPageBreak/>
        <w:t>Bài học của ông từ các chu kỳ trước là phải quan sát những thay đổi nhỏ trước khi một đợt điều chỉnh lớn xuất hiện.</w:t>
      </w:r>
      <w:r>
        <w:rPr>
          <w:rFonts w:ascii="Times New Roman" w:hAnsi="Times New Roman" w:cs="Times New Roman"/>
          <w:sz w:val="26"/>
          <w:szCs w:val="26"/>
        </w:rPr>
        <w:t xml:space="preserve"> </w:t>
      </w:r>
      <w:r w:rsidRPr="009A7A92">
        <w:rPr>
          <w:rFonts w:ascii="Times New Roman" w:hAnsi="Times New Roman" w:cs="Times New Roman"/>
          <w:sz w:val="26"/>
          <w:szCs w:val="26"/>
        </w:rPr>
        <w:t>“</w:t>
      </w:r>
      <w:r w:rsidRPr="00751F3D">
        <w:rPr>
          <w:rFonts w:ascii="Times New Roman" w:hAnsi="Times New Roman" w:cs="Times New Roman"/>
          <w:color w:val="EE0000"/>
          <w:sz w:val="26"/>
          <w:szCs w:val="26"/>
        </w:rPr>
        <w:t xml:space="preserve">Chúng ta cần đặc biệt chú ý lắng nghe những ‘tiếng động’ trên thị trường,” </w:t>
      </w:r>
      <w:r w:rsidRPr="009A7A92">
        <w:rPr>
          <w:rFonts w:ascii="Times New Roman" w:hAnsi="Times New Roman" w:cs="Times New Roman"/>
          <w:sz w:val="26"/>
          <w:szCs w:val="26"/>
        </w:rPr>
        <w:t>ông nói.</w:t>
      </w:r>
      <w:r w:rsidR="00751F3D">
        <w:rPr>
          <w:rFonts w:ascii="Times New Roman" w:hAnsi="Times New Roman" w:cs="Times New Roman"/>
          <w:sz w:val="26"/>
          <w:szCs w:val="26"/>
        </w:rPr>
        <w:t xml:space="preserve"> </w:t>
      </w:r>
      <w:r w:rsidRPr="009A7A92">
        <w:rPr>
          <w:rFonts w:ascii="Times New Roman" w:hAnsi="Times New Roman" w:cs="Times New Roman"/>
          <w:sz w:val="26"/>
          <w:szCs w:val="26"/>
        </w:rPr>
        <w:t xml:space="preserve">Ông nhớ lại một cuộc đàm phán thuê tàu thất bại ngay trước đợt suy thoái năm 2008. Nhìn lại, sự việc đó đã trở thành </w:t>
      </w:r>
      <w:r w:rsidRPr="00751F3D">
        <w:rPr>
          <w:rFonts w:ascii="Times New Roman" w:hAnsi="Times New Roman" w:cs="Times New Roman"/>
          <w:sz w:val="26"/>
          <w:szCs w:val="26"/>
        </w:rPr>
        <w:t>một tín hiệu cảnh báo sớm</w:t>
      </w:r>
      <w:r w:rsidRPr="009A7A92">
        <w:rPr>
          <w:rFonts w:ascii="Times New Roman" w:hAnsi="Times New Roman" w:cs="Times New Roman"/>
          <w:sz w:val="26"/>
          <w:szCs w:val="26"/>
        </w:rPr>
        <w:t>.</w:t>
      </w:r>
    </w:p>
    <w:p w14:paraId="3EF7DB8A" w14:textId="2F922AFA" w:rsidR="009A7A92" w:rsidRPr="009A7A92" w:rsidRDefault="009A7A92" w:rsidP="009A7A92">
      <w:pPr>
        <w:spacing w:before="120" w:after="120"/>
        <w:jc w:val="both"/>
        <w:rPr>
          <w:rFonts w:ascii="Times New Roman" w:hAnsi="Times New Roman" w:cs="Times New Roman"/>
          <w:b/>
          <w:bCs/>
          <w:sz w:val="26"/>
          <w:szCs w:val="26"/>
        </w:rPr>
      </w:pPr>
      <w:r w:rsidRPr="009A7A92">
        <w:rPr>
          <w:rFonts w:ascii="Times New Roman" w:hAnsi="Times New Roman" w:cs="Times New Roman"/>
          <w:b/>
          <w:bCs/>
          <w:sz w:val="26"/>
          <w:szCs w:val="26"/>
        </w:rPr>
        <w:t>“Tất cả các ngôi sao đều đang hội tụ</w:t>
      </w:r>
      <w:r w:rsidR="00751F3D">
        <w:rPr>
          <w:rFonts w:ascii="Times New Roman" w:hAnsi="Times New Roman" w:cs="Times New Roman"/>
          <w:b/>
          <w:bCs/>
          <w:sz w:val="26"/>
          <w:szCs w:val="26"/>
        </w:rPr>
        <w:t xml:space="preserve"> lại</w:t>
      </w:r>
      <w:r w:rsidRPr="009A7A92">
        <w:rPr>
          <w:rFonts w:ascii="Times New Roman" w:hAnsi="Times New Roman" w:cs="Times New Roman"/>
          <w:b/>
          <w:bCs/>
          <w:sz w:val="26"/>
          <w:szCs w:val="26"/>
        </w:rPr>
        <w:t>”</w:t>
      </w:r>
    </w:p>
    <w:p w14:paraId="45AE1925" w14:textId="1A128B04" w:rsidR="009A7A92" w:rsidRPr="009A7A92" w:rsidRDefault="009A7A92" w:rsidP="009A7A92">
      <w:pPr>
        <w:spacing w:before="120" w:after="120"/>
        <w:jc w:val="both"/>
        <w:rPr>
          <w:rFonts w:ascii="Times New Roman" w:hAnsi="Times New Roman" w:cs="Times New Roman"/>
          <w:sz w:val="26"/>
          <w:szCs w:val="26"/>
        </w:rPr>
      </w:pPr>
      <w:r w:rsidRPr="00751F3D">
        <w:rPr>
          <w:rFonts w:ascii="Times New Roman" w:hAnsi="Times New Roman" w:cs="Times New Roman"/>
          <w:sz w:val="26"/>
          <w:szCs w:val="26"/>
        </w:rPr>
        <w:t>Andreas Michalopoulos</w:t>
      </w:r>
      <w:r w:rsidRPr="009A7A92">
        <w:rPr>
          <w:rFonts w:ascii="Times New Roman" w:hAnsi="Times New Roman" w:cs="Times New Roman"/>
          <w:sz w:val="26"/>
          <w:szCs w:val="26"/>
        </w:rPr>
        <w:t xml:space="preserve">, CEO của Performance Shipping, cho rằng thị trường tàu dầu hiện nay đã đạt đến một thời điểm hiếm có khi </w:t>
      </w:r>
      <w:r w:rsidRPr="009A7A92">
        <w:rPr>
          <w:rFonts w:ascii="Times New Roman" w:hAnsi="Times New Roman" w:cs="Times New Roman"/>
          <w:b/>
          <w:bCs/>
          <w:sz w:val="26"/>
          <w:szCs w:val="26"/>
        </w:rPr>
        <w:t>“</w:t>
      </w:r>
      <w:r w:rsidRPr="00751F3D">
        <w:rPr>
          <w:rFonts w:ascii="Times New Roman" w:hAnsi="Times New Roman" w:cs="Times New Roman"/>
          <w:color w:val="EE0000"/>
          <w:sz w:val="26"/>
          <w:szCs w:val="26"/>
        </w:rPr>
        <w:t>tất cả các ngôi sao đều đang hội tụ</w:t>
      </w:r>
      <w:r w:rsidR="00751F3D">
        <w:rPr>
          <w:rFonts w:ascii="Times New Roman" w:hAnsi="Times New Roman" w:cs="Times New Roman"/>
          <w:color w:val="EE0000"/>
          <w:sz w:val="26"/>
          <w:szCs w:val="26"/>
        </w:rPr>
        <w:t xml:space="preserve"> lại</w:t>
      </w:r>
      <w:r w:rsidRPr="00751F3D">
        <w:rPr>
          <w:rFonts w:ascii="Times New Roman" w:hAnsi="Times New Roman" w:cs="Times New Roman"/>
          <w:color w:val="EE0000"/>
          <w:sz w:val="26"/>
          <w:szCs w:val="26"/>
        </w:rPr>
        <w:t xml:space="preserve">”, </w:t>
      </w:r>
      <w:r w:rsidRPr="009A7A92">
        <w:rPr>
          <w:rFonts w:ascii="Times New Roman" w:hAnsi="Times New Roman" w:cs="Times New Roman"/>
          <w:sz w:val="26"/>
          <w:szCs w:val="26"/>
        </w:rPr>
        <w:t>với đội tàu đang già đi, nhu cầu về trọng tải mạnh và phần lớn nguồn cung tàu mới vẫn phải mất vài năm nữa mới gia nhập thị trường.</w:t>
      </w:r>
    </w:p>
    <w:p w14:paraId="028BA4B0" w14:textId="5FFC89A1" w:rsidR="009A7A92" w:rsidRPr="009A7A92"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t xml:space="preserve">Performance Shipping đã phản ứng bằng cách </w:t>
      </w:r>
      <w:r w:rsidRPr="00751F3D">
        <w:rPr>
          <w:rFonts w:ascii="Times New Roman" w:hAnsi="Times New Roman" w:cs="Times New Roman"/>
          <w:sz w:val="26"/>
          <w:szCs w:val="26"/>
        </w:rPr>
        <w:t>không vội vàng đặt đóng tàu mới</w:t>
      </w:r>
      <w:r w:rsidRPr="009A7A92">
        <w:rPr>
          <w:rFonts w:ascii="Times New Roman" w:hAnsi="Times New Roman" w:cs="Times New Roman"/>
          <w:sz w:val="26"/>
          <w:szCs w:val="26"/>
        </w:rPr>
        <w:t>, mà thay vào đó ký các hợp đồng thuê tàu có thời hạn trung và dài hạn.</w:t>
      </w:r>
      <w:r w:rsidR="00751F3D">
        <w:rPr>
          <w:rFonts w:ascii="Times New Roman" w:hAnsi="Times New Roman" w:cs="Times New Roman"/>
          <w:sz w:val="26"/>
          <w:szCs w:val="26"/>
        </w:rPr>
        <w:t xml:space="preserve"> </w:t>
      </w:r>
      <w:r w:rsidRPr="009A7A92">
        <w:rPr>
          <w:rFonts w:ascii="Times New Roman" w:hAnsi="Times New Roman" w:cs="Times New Roman"/>
          <w:sz w:val="26"/>
          <w:szCs w:val="26"/>
        </w:rPr>
        <w:t>“</w:t>
      </w:r>
      <w:r w:rsidRPr="00751F3D">
        <w:rPr>
          <w:rFonts w:ascii="Times New Roman" w:hAnsi="Times New Roman" w:cs="Times New Roman"/>
          <w:color w:val="EE0000"/>
          <w:sz w:val="26"/>
          <w:szCs w:val="26"/>
        </w:rPr>
        <w:t>Về cơ bản, chúng tôi đang xây dựng một ‘kho dự trữ chiến tranh’ cho tương lai,”</w:t>
      </w:r>
      <w:r w:rsidRPr="009A7A92">
        <w:rPr>
          <w:rFonts w:ascii="Times New Roman" w:hAnsi="Times New Roman" w:cs="Times New Roman"/>
          <w:sz w:val="26"/>
          <w:szCs w:val="26"/>
        </w:rPr>
        <w:t xml:space="preserve"> Michalopoulos nói.</w:t>
      </w:r>
      <w:r w:rsidR="00751F3D">
        <w:rPr>
          <w:rFonts w:ascii="Times New Roman" w:hAnsi="Times New Roman" w:cs="Times New Roman"/>
          <w:sz w:val="26"/>
          <w:szCs w:val="26"/>
        </w:rPr>
        <w:t xml:space="preserve"> </w:t>
      </w:r>
      <w:r w:rsidRPr="009A7A92">
        <w:rPr>
          <w:rFonts w:ascii="Times New Roman" w:hAnsi="Times New Roman" w:cs="Times New Roman"/>
          <w:sz w:val="26"/>
          <w:szCs w:val="26"/>
        </w:rPr>
        <w:t xml:space="preserve">Ông cho rằng </w:t>
      </w:r>
      <w:r w:rsidRPr="00751F3D">
        <w:rPr>
          <w:rFonts w:ascii="Times New Roman" w:hAnsi="Times New Roman" w:cs="Times New Roman"/>
          <w:sz w:val="26"/>
          <w:szCs w:val="26"/>
        </w:rPr>
        <w:t>kỷ luật</w:t>
      </w:r>
      <w:r w:rsidRPr="009A7A92">
        <w:rPr>
          <w:rFonts w:ascii="Times New Roman" w:hAnsi="Times New Roman" w:cs="Times New Roman"/>
          <w:sz w:val="26"/>
          <w:szCs w:val="26"/>
        </w:rPr>
        <w:t xml:space="preserve"> hiện là một trong những điều khó duy trì nhất đối với chủ tàu.</w:t>
      </w:r>
      <w:r w:rsidR="00751F3D">
        <w:rPr>
          <w:rFonts w:ascii="Times New Roman" w:hAnsi="Times New Roman" w:cs="Times New Roman"/>
          <w:sz w:val="26"/>
          <w:szCs w:val="26"/>
        </w:rPr>
        <w:t xml:space="preserve"> </w:t>
      </w:r>
      <w:r w:rsidRPr="009A7A92">
        <w:rPr>
          <w:rFonts w:ascii="Times New Roman" w:hAnsi="Times New Roman" w:cs="Times New Roman"/>
          <w:sz w:val="26"/>
          <w:szCs w:val="26"/>
        </w:rPr>
        <w:t>“Bây giờ tất cả là vấn đề đứng yên,” ông nói, mô tả sự khó khăn của việc ngồi giữ tiền mặt trong khi các môi giới liên tục đưa ra những thương vụ được cho là “không thể cưỡng lại”.</w:t>
      </w:r>
    </w:p>
    <w:p w14:paraId="4239A9D0" w14:textId="77777777" w:rsidR="009A7A92" w:rsidRPr="009A7A92"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t xml:space="preserve">Sự kỷ luật đó có thể trở nên đặc biệt quan trọng. Các diễn giả nhiều lần quay trở lại với </w:t>
      </w:r>
      <w:r w:rsidRPr="00751F3D">
        <w:rPr>
          <w:rFonts w:ascii="Times New Roman" w:hAnsi="Times New Roman" w:cs="Times New Roman"/>
          <w:sz w:val="26"/>
          <w:szCs w:val="26"/>
        </w:rPr>
        <w:t>orderbook tàu dầu</w:t>
      </w:r>
      <w:r w:rsidRPr="009A7A92">
        <w:rPr>
          <w:rFonts w:ascii="Times New Roman" w:hAnsi="Times New Roman" w:cs="Times New Roman"/>
          <w:sz w:val="26"/>
          <w:szCs w:val="26"/>
        </w:rPr>
        <w:t xml:space="preserve"> như một trong những mối đe dọa mang tính truyền thống nhất đang ẩn dưới một chu kỳ tăng trưởng hoàn toàn khác thường.</w:t>
      </w:r>
    </w:p>
    <w:p w14:paraId="39345B0B" w14:textId="69E80FD0" w:rsidR="009A7A92" w:rsidRPr="009A7A92" w:rsidRDefault="00751F3D" w:rsidP="009A7A92">
      <w:pPr>
        <w:spacing w:before="120" w:after="120"/>
        <w:jc w:val="both"/>
        <w:rPr>
          <w:rFonts w:ascii="Times New Roman" w:hAnsi="Times New Roman" w:cs="Times New Roman"/>
          <w:b/>
          <w:bCs/>
          <w:sz w:val="26"/>
          <w:szCs w:val="26"/>
        </w:rPr>
      </w:pPr>
      <w:r>
        <w:rPr>
          <w:rFonts w:ascii="Times New Roman" w:hAnsi="Times New Roman" w:cs="Times New Roman"/>
          <w:b/>
          <w:bCs/>
          <w:sz w:val="26"/>
          <w:szCs w:val="26"/>
        </w:rPr>
        <w:t>Rủi ro</w:t>
      </w:r>
      <w:r w:rsidR="009A7A92" w:rsidRPr="009A7A92">
        <w:rPr>
          <w:rFonts w:ascii="Times New Roman" w:hAnsi="Times New Roman" w:cs="Times New Roman"/>
          <w:b/>
          <w:bCs/>
          <w:sz w:val="26"/>
          <w:szCs w:val="26"/>
        </w:rPr>
        <w:t xml:space="preserve"> từ việc đặt đóng quá nhiều</w:t>
      </w:r>
      <w:r w:rsidRPr="00751F3D">
        <w:rPr>
          <w:rFonts w:ascii="Times New Roman" w:hAnsi="Times New Roman" w:cs="Times New Roman"/>
          <w:b/>
          <w:bCs/>
          <w:sz w:val="26"/>
          <w:szCs w:val="26"/>
        </w:rPr>
        <w:t xml:space="preserve"> </w:t>
      </w:r>
      <w:r w:rsidRPr="009A7A92">
        <w:rPr>
          <w:rFonts w:ascii="Times New Roman" w:hAnsi="Times New Roman" w:cs="Times New Roman"/>
          <w:b/>
          <w:bCs/>
          <w:sz w:val="26"/>
          <w:szCs w:val="26"/>
        </w:rPr>
        <w:t>tàu</w:t>
      </w:r>
    </w:p>
    <w:p w14:paraId="0D72CF76" w14:textId="51DFF704" w:rsidR="009A7A92" w:rsidRPr="009A7A92"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t xml:space="preserve">Mathur so sánh tình hình hiện nay với chu kỳ năm 2008. Theo ông, khi đó các chủ tàu đã </w:t>
      </w:r>
      <w:r w:rsidRPr="00751F3D">
        <w:rPr>
          <w:rFonts w:ascii="Times New Roman" w:hAnsi="Times New Roman" w:cs="Times New Roman"/>
          <w:sz w:val="26"/>
          <w:szCs w:val="26"/>
        </w:rPr>
        <w:t>đánh giá sai một cách căn bản về tốc độ tăng trưởng nhu cầu trong tương lai.</w:t>
      </w:r>
      <w:r w:rsidR="00751F3D" w:rsidRPr="00751F3D">
        <w:rPr>
          <w:rFonts w:ascii="Times New Roman" w:hAnsi="Times New Roman" w:cs="Times New Roman"/>
          <w:sz w:val="26"/>
          <w:szCs w:val="26"/>
        </w:rPr>
        <w:t xml:space="preserve"> </w:t>
      </w:r>
      <w:r w:rsidR="00751F3D">
        <w:rPr>
          <w:rFonts w:ascii="Times New Roman" w:hAnsi="Times New Roman" w:cs="Times New Roman"/>
          <w:sz w:val="26"/>
          <w:szCs w:val="26"/>
        </w:rPr>
        <w:t>Hiện</w:t>
      </w:r>
      <w:r w:rsidRPr="009A7A92">
        <w:rPr>
          <w:rFonts w:ascii="Times New Roman" w:hAnsi="Times New Roman" w:cs="Times New Roman"/>
          <w:sz w:val="26"/>
          <w:szCs w:val="26"/>
        </w:rPr>
        <w:t xml:space="preserve"> nay, nguy cơ lại đến từ việc các chủ tàu phản ứng trước những thay đổi của mô hình thương mại và mức thu nhập cao bất thường bằng cách </w:t>
      </w:r>
      <w:r w:rsidRPr="00751F3D">
        <w:rPr>
          <w:rFonts w:ascii="Times New Roman" w:hAnsi="Times New Roman" w:cs="Times New Roman"/>
          <w:color w:val="EE0000"/>
          <w:sz w:val="26"/>
          <w:szCs w:val="26"/>
        </w:rPr>
        <w:t>ồ ạt đặt đóng thêm tàu</w:t>
      </w:r>
      <w:r w:rsidRPr="009A7A92">
        <w:rPr>
          <w:rFonts w:ascii="Times New Roman" w:hAnsi="Times New Roman" w:cs="Times New Roman"/>
          <w:sz w:val="26"/>
          <w:szCs w:val="26"/>
        </w:rPr>
        <w:t>.</w:t>
      </w:r>
    </w:p>
    <w:p w14:paraId="4306CCD2" w14:textId="5B80A127" w:rsidR="009A7A92" w:rsidRPr="009A7A92"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t>Michalopoulos đã diễn đạt vấn đề này một cách rõ ràng nhất trong phần hỏi đáp với khán giả.</w:t>
      </w:r>
      <w:r w:rsidR="00751F3D">
        <w:rPr>
          <w:rFonts w:ascii="Times New Roman" w:hAnsi="Times New Roman" w:cs="Times New Roman"/>
          <w:sz w:val="26"/>
          <w:szCs w:val="26"/>
        </w:rPr>
        <w:t xml:space="preserve"> </w:t>
      </w:r>
      <w:r w:rsidRPr="009A7A92">
        <w:rPr>
          <w:rFonts w:ascii="Times New Roman" w:hAnsi="Times New Roman" w:cs="Times New Roman"/>
          <w:sz w:val="26"/>
          <w:szCs w:val="26"/>
        </w:rPr>
        <w:t xml:space="preserve">Những biến động địa chính trị đã tạo ra </w:t>
      </w:r>
      <w:r w:rsidRPr="00751F3D">
        <w:rPr>
          <w:rFonts w:ascii="Times New Roman" w:hAnsi="Times New Roman" w:cs="Times New Roman"/>
          <w:sz w:val="26"/>
          <w:szCs w:val="26"/>
        </w:rPr>
        <w:t>nhu cầu vận chuyển tính theo tấn-hải lý bổ sung</w:t>
      </w:r>
      <w:r w:rsidRPr="009A7A92">
        <w:rPr>
          <w:rFonts w:ascii="Times New Roman" w:hAnsi="Times New Roman" w:cs="Times New Roman"/>
          <w:sz w:val="26"/>
          <w:szCs w:val="26"/>
        </w:rPr>
        <w:t>, nhưng đồng thời cũng khuyến khích các chủ tàu đặt đóng thêm tàu.</w:t>
      </w:r>
      <w:r w:rsidR="00751F3D">
        <w:rPr>
          <w:rFonts w:ascii="Times New Roman" w:hAnsi="Times New Roman" w:cs="Times New Roman"/>
          <w:sz w:val="26"/>
          <w:szCs w:val="26"/>
        </w:rPr>
        <w:t xml:space="preserve"> </w:t>
      </w:r>
      <w:r w:rsidRPr="00751F3D">
        <w:rPr>
          <w:rFonts w:ascii="Times New Roman" w:hAnsi="Times New Roman" w:cs="Times New Roman"/>
          <w:color w:val="EE0000"/>
          <w:sz w:val="26"/>
          <w:szCs w:val="26"/>
        </w:rPr>
        <w:t>“Chính chúng ta đang tự phá hủy thị trường của mình. Điều đó xảy ra mọi lúc và trong mọi thị trường, không chỉ riêng tàu dầu.”</w:t>
      </w:r>
    </w:p>
    <w:p w14:paraId="76EC78EA" w14:textId="77777777" w:rsidR="009A7A92" w:rsidRPr="009A7A92" w:rsidRDefault="009A7A92" w:rsidP="009A7A92">
      <w:pPr>
        <w:spacing w:before="120" w:after="120"/>
        <w:jc w:val="both"/>
        <w:rPr>
          <w:rFonts w:ascii="Times New Roman" w:hAnsi="Times New Roman" w:cs="Times New Roman"/>
          <w:b/>
          <w:bCs/>
          <w:sz w:val="26"/>
          <w:szCs w:val="26"/>
        </w:rPr>
      </w:pPr>
      <w:r w:rsidRPr="009A7A92">
        <w:rPr>
          <w:rFonts w:ascii="Times New Roman" w:hAnsi="Times New Roman" w:cs="Times New Roman"/>
          <w:b/>
          <w:bCs/>
          <w:sz w:val="26"/>
          <w:szCs w:val="26"/>
        </w:rPr>
        <w:t>Bài học trung tâm từ Singapore</w:t>
      </w:r>
    </w:p>
    <w:p w14:paraId="68E7A709" w14:textId="77777777" w:rsidR="009A7A92" w:rsidRPr="00751F3D" w:rsidRDefault="009A7A92" w:rsidP="009A7A92">
      <w:pPr>
        <w:spacing w:before="120" w:after="120"/>
        <w:jc w:val="both"/>
        <w:rPr>
          <w:rFonts w:ascii="Times New Roman" w:hAnsi="Times New Roman" w:cs="Times New Roman"/>
          <w:sz w:val="26"/>
          <w:szCs w:val="26"/>
        </w:rPr>
      </w:pPr>
      <w:r w:rsidRPr="009A7A92">
        <w:rPr>
          <w:rFonts w:ascii="Times New Roman" w:hAnsi="Times New Roman" w:cs="Times New Roman"/>
          <w:sz w:val="26"/>
          <w:szCs w:val="26"/>
        </w:rPr>
        <w:t xml:space="preserve">Vì vậy, thông điệp trung tâm từ phiên thảo luận tại Singapore </w:t>
      </w:r>
      <w:r w:rsidRPr="00751F3D">
        <w:rPr>
          <w:rFonts w:ascii="Times New Roman" w:hAnsi="Times New Roman" w:cs="Times New Roman"/>
          <w:sz w:val="26"/>
          <w:szCs w:val="26"/>
        </w:rPr>
        <w:t>không phải là dự đoán chính xác thời điểm cước tàu dầu đảo chiều,</w:t>
      </w:r>
      <w:r w:rsidRPr="009A7A92">
        <w:rPr>
          <w:rFonts w:ascii="Times New Roman" w:hAnsi="Times New Roman" w:cs="Times New Roman"/>
          <w:sz w:val="26"/>
          <w:szCs w:val="26"/>
        </w:rPr>
        <w:t xml:space="preserve"> mà là </w:t>
      </w:r>
      <w:r w:rsidRPr="00751F3D">
        <w:rPr>
          <w:rFonts w:ascii="Times New Roman" w:hAnsi="Times New Roman" w:cs="Times New Roman"/>
          <w:sz w:val="26"/>
          <w:szCs w:val="26"/>
        </w:rPr>
        <w:t>chuẩn bị cho thực tế rằng cuối cùng sự đảo chiều đó sẽ xảy ra.</w:t>
      </w:r>
    </w:p>
    <w:p w14:paraId="17876C5D" w14:textId="4DA2BC4C" w:rsidR="00C13E10" w:rsidRDefault="009A7A92" w:rsidP="00751F3D">
      <w:pPr>
        <w:spacing w:before="120" w:after="120"/>
        <w:jc w:val="both"/>
        <w:rPr>
          <w:rFonts w:ascii="Times New Roman" w:hAnsi="Times New Roman" w:cs="Times New Roman"/>
          <w:color w:val="EE0000"/>
          <w:sz w:val="26"/>
          <w:szCs w:val="26"/>
        </w:rPr>
      </w:pPr>
      <w:r w:rsidRPr="009A7A92">
        <w:rPr>
          <w:rFonts w:ascii="Times New Roman" w:hAnsi="Times New Roman" w:cs="Times New Roman"/>
          <w:sz w:val="26"/>
          <w:szCs w:val="26"/>
        </w:rPr>
        <w:t xml:space="preserve">Như Toepfer nhận xét, mức tăng trưởng tonne-mile đặc biệt cao hiện nay có thể </w:t>
      </w:r>
      <w:r w:rsidRPr="00751F3D">
        <w:rPr>
          <w:rFonts w:ascii="Times New Roman" w:hAnsi="Times New Roman" w:cs="Times New Roman"/>
          <w:sz w:val="26"/>
          <w:szCs w:val="26"/>
        </w:rPr>
        <w:t>tiếp tục thêm hai năm nữa — hoặc đảo chiều chỉ trong ba tháng.</w:t>
      </w:r>
      <w:r w:rsidR="00751F3D">
        <w:rPr>
          <w:rFonts w:ascii="Times New Roman" w:hAnsi="Times New Roman" w:cs="Times New Roman"/>
          <w:sz w:val="26"/>
          <w:szCs w:val="26"/>
        </w:rPr>
        <w:t xml:space="preserve"> </w:t>
      </w:r>
      <w:r w:rsidRPr="009A7A92">
        <w:rPr>
          <w:rFonts w:ascii="Times New Roman" w:hAnsi="Times New Roman" w:cs="Times New Roman"/>
          <w:sz w:val="26"/>
          <w:szCs w:val="26"/>
        </w:rPr>
        <w:t xml:space="preserve">Trong bối cảnh đó, </w:t>
      </w:r>
      <w:r w:rsidRPr="00751F3D">
        <w:rPr>
          <w:rFonts w:ascii="Times New Roman" w:hAnsi="Times New Roman" w:cs="Times New Roman"/>
          <w:color w:val="EE0000"/>
          <w:sz w:val="26"/>
          <w:szCs w:val="26"/>
        </w:rPr>
        <w:t>biết khi nào nên dừng đặt đóng thêm tàu</w:t>
      </w:r>
      <w:r w:rsidRPr="009A7A92">
        <w:rPr>
          <w:rFonts w:ascii="Times New Roman" w:hAnsi="Times New Roman" w:cs="Times New Roman"/>
          <w:sz w:val="26"/>
          <w:szCs w:val="26"/>
        </w:rPr>
        <w:t xml:space="preserve"> có thể quan trọng hơn việc cố đoán chính xác </w:t>
      </w:r>
      <w:r w:rsidRPr="00751F3D">
        <w:rPr>
          <w:rFonts w:ascii="Times New Roman" w:hAnsi="Times New Roman" w:cs="Times New Roman"/>
          <w:color w:val="EE0000"/>
          <w:sz w:val="26"/>
          <w:szCs w:val="26"/>
        </w:rPr>
        <w:t>khi nào “âm nhạc sẽ dừng”.</w:t>
      </w:r>
    </w:p>
    <w:p w14:paraId="56CFD964" w14:textId="5716B16A" w:rsidR="00751F3D" w:rsidRPr="00751F3D" w:rsidRDefault="00751F3D" w:rsidP="00751F3D">
      <w:pPr>
        <w:spacing w:before="120" w:after="120"/>
        <w:jc w:val="center"/>
        <w:rPr>
          <w:rFonts w:ascii="Times New Roman" w:hAnsi="Times New Roman" w:cs="Times New Roman"/>
          <w:sz w:val="26"/>
          <w:szCs w:val="26"/>
        </w:rPr>
      </w:pPr>
      <w:r w:rsidRPr="00751F3D">
        <w:rPr>
          <w:rFonts w:ascii="Times New Roman" w:hAnsi="Times New Roman" w:cs="Times New Roman"/>
          <w:sz w:val="26"/>
          <w:szCs w:val="26"/>
        </w:rPr>
        <w:t>---------------------------------------------</w:t>
      </w:r>
    </w:p>
    <w:sectPr w:rsidR="00751F3D" w:rsidRPr="00751F3D" w:rsidSect="00751F3D">
      <w:pgSz w:w="12240" w:h="15840"/>
      <w:pgMar w:top="990" w:right="108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A92"/>
    <w:rsid w:val="000501D0"/>
    <w:rsid w:val="00460FC5"/>
    <w:rsid w:val="00751F3D"/>
    <w:rsid w:val="009A7A92"/>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3A664"/>
  <w15:chartTrackingRefBased/>
  <w15:docId w15:val="{4D1DCE54-32EB-4D53-8196-A54AA28C5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7A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7A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7A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7A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7A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7A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7A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7A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A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A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7A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7A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7A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7A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7A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A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A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A92"/>
    <w:rPr>
      <w:rFonts w:eastAsiaTheme="majorEastAsia" w:cstheme="majorBidi"/>
      <w:color w:val="272727" w:themeColor="text1" w:themeTint="D8"/>
    </w:rPr>
  </w:style>
  <w:style w:type="paragraph" w:styleId="Title">
    <w:name w:val="Title"/>
    <w:basedOn w:val="Normal"/>
    <w:next w:val="Normal"/>
    <w:link w:val="TitleChar"/>
    <w:uiPriority w:val="10"/>
    <w:qFormat/>
    <w:rsid w:val="009A7A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7A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7A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7A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A92"/>
    <w:pPr>
      <w:spacing w:before="160"/>
      <w:jc w:val="center"/>
    </w:pPr>
    <w:rPr>
      <w:i/>
      <w:iCs/>
      <w:color w:val="404040" w:themeColor="text1" w:themeTint="BF"/>
    </w:rPr>
  </w:style>
  <w:style w:type="character" w:customStyle="1" w:styleId="QuoteChar">
    <w:name w:val="Quote Char"/>
    <w:basedOn w:val="DefaultParagraphFont"/>
    <w:link w:val="Quote"/>
    <w:uiPriority w:val="29"/>
    <w:rsid w:val="009A7A92"/>
    <w:rPr>
      <w:i/>
      <w:iCs/>
      <w:color w:val="404040" w:themeColor="text1" w:themeTint="BF"/>
    </w:rPr>
  </w:style>
  <w:style w:type="paragraph" w:styleId="ListParagraph">
    <w:name w:val="List Paragraph"/>
    <w:basedOn w:val="Normal"/>
    <w:uiPriority w:val="34"/>
    <w:qFormat/>
    <w:rsid w:val="009A7A92"/>
    <w:pPr>
      <w:ind w:left="720"/>
      <w:contextualSpacing/>
    </w:pPr>
  </w:style>
  <w:style w:type="character" w:styleId="IntenseEmphasis">
    <w:name w:val="Intense Emphasis"/>
    <w:basedOn w:val="DefaultParagraphFont"/>
    <w:uiPriority w:val="21"/>
    <w:qFormat/>
    <w:rsid w:val="009A7A92"/>
    <w:rPr>
      <w:i/>
      <w:iCs/>
      <w:color w:val="0F4761" w:themeColor="accent1" w:themeShade="BF"/>
    </w:rPr>
  </w:style>
  <w:style w:type="paragraph" w:styleId="IntenseQuote">
    <w:name w:val="Intense Quote"/>
    <w:basedOn w:val="Normal"/>
    <w:next w:val="Normal"/>
    <w:link w:val="IntenseQuoteChar"/>
    <w:uiPriority w:val="30"/>
    <w:qFormat/>
    <w:rsid w:val="009A7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7A92"/>
    <w:rPr>
      <w:i/>
      <w:iCs/>
      <w:color w:val="0F4761" w:themeColor="accent1" w:themeShade="BF"/>
    </w:rPr>
  </w:style>
  <w:style w:type="character" w:styleId="IntenseReference">
    <w:name w:val="Intense Reference"/>
    <w:basedOn w:val="DefaultParagraphFont"/>
    <w:uiPriority w:val="32"/>
    <w:qFormat/>
    <w:rsid w:val="009A7A92"/>
    <w:rPr>
      <w:b/>
      <w:bCs/>
      <w:smallCaps/>
      <w:color w:val="0F4761" w:themeColor="accent1" w:themeShade="BF"/>
      <w:spacing w:val="5"/>
    </w:rPr>
  </w:style>
  <w:style w:type="character" w:styleId="Hyperlink">
    <w:name w:val="Hyperlink"/>
    <w:basedOn w:val="DefaultParagraphFont"/>
    <w:uiPriority w:val="99"/>
    <w:unhideWhenUsed/>
    <w:rsid w:val="009A7A92"/>
    <w:rPr>
      <w:color w:val="467886" w:themeColor="hyperlink"/>
      <w:u w:val="single"/>
    </w:rPr>
  </w:style>
  <w:style w:type="character" w:styleId="UnresolvedMention">
    <w:name w:val="Unresolved Mention"/>
    <w:basedOn w:val="DefaultParagraphFont"/>
    <w:uiPriority w:val="99"/>
    <w:semiHidden/>
    <w:unhideWhenUsed/>
    <w:rsid w:val="009A7A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asmad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1057</Words>
  <Characters>6028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2026-09-29T01:28:00Z</dcterms:created>
  <dcterms:modified xsi:type="dcterms:W3CDTF">2026-09-29T01:43:00Z</dcterms:modified>
</cp:coreProperties>
</file>