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4BE3B" w14:textId="520D9CA6" w:rsidR="0077765E" w:rsidRPr="0077765E" w:rsidRDefault="0077765E" w:rsidP="0077765E">
      <w:pPr>
        <w:spacing w:line="240" w:lineRule="auto"/>
        <w:ind w:right="360" w:firstLine="180"/>
        <w:jc w:val="center"/>
        <w:rPr>
          <w:rFonts w:ascii="Times New Roman" w:hAnsi="Times New Roman" w:cs="Times New Roman"/>
          <w:b/>
          <w:bCs/>
          <w:sz w:val="40"/>
          <w:szCs w:val="40"/>
        </w:rPr>
      </w:pPr>
      <w:r w:rsidRPr="0077765E">
        <w:rPr>
          <w:rFonts w:ascii="Times New Roman" w:hAnsi="Times New Roman" w:cs="Times New Roman"/>
          <w:b/>
          <w:bCs/>
          <w:sz w:val="40"/>
          <w:szCs w:val="40"/>
        </w:rPr>
        <w:t>Các cuộc tấn công mạng nhằm vào hai tàu chở dầu đi Mỹ đưa rủi ro mạng trở lại tâm điểm</w:t>
      </w:r>
    </w:p>
    <w:p w14:paraId="2C41966F" w14:textId="717BDCCB" w:rsidR="0077765E" w:rsidRPr="0077765E" w:rsidRDefault="0077765E" w:rsidP="0077765E">
      <w:pPr>
        <w:jc w:val="right"/>
      </w:pPr>
      <w:hyperlink r:id="rId4" w:history="1">
        <w:r w:rsidRPr="0077765E">
          <w:rPr>
            <w:rStyle w:val="Hyperlink"/>
          </w:rPr>
          <w:t>Cyber Security</w:t>
        </w:r>
      </w:hyperlink>
    </w:p>
    <w:p w14:paraId="6B34F55E" w14:textId="285E7289" w:rsidR="0077765E" w:rsidRPr="0077765E" w:rsidRDefault="0077765E" w:rsidP="0077765E">
      <w:pPr>
        <w:jc w:val="center"/>
      </w:pPr>
      <w:r w:rsidRPr="0077765E">
        <w:drawing>
          <wp:inline distT="0" distB="0" distL="0" distR="0" wp14:anchorId="380E7FAC" wp14:editId="2B88562B">
            <wp:extent cx="5943600" cy="2974975"/>
            <wp:effectExtent l="0" t="0" r="0" b="0"/>
            <wp:docPr id="1750354009" name="Picture 2" descr="Credit: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dit: Shutterstoc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6405556D" w14:textId="2D54B8DF" w:rsidR="0077765E" w:rsidRPr="0077765E" w:rsidRDefault="0077765E" w:rsidP="0077765E">
      <w:pPr>
        <w:spacing w:before="120" w:after="120"/>
        <w:jc w:val="both"/>
        <w:rPr>
          <w:rFonts w:ascii="Times New Roman" w:hAnsi="Times New Roman" w:cs="Times New Roman"/>
          <w:sz w:val="26"/>
          <w:szCs w:val="26"/>
        </w:rPr>
      </w:pPr>
      <w:r w:rsidRPr="0077765E">
        <w:rPr>
          <w:rFonts w:ascii="Times New Roman" w:hAnsi="Times New Roman" w:cs="Times New Roman"/>
          <w:sz w:val="26"/>
          <w:szCs w:val="26"/>
        </w:rPr>
        <w:t xml:space="preserve">Hai tàu chở dầu trên </w:t>
      </w:r>
      <w:r>
        <w:rPr>
          <w:rFonts w:ascii="Times New Roman" w:hAnsi="Times New Roman" w:cs="Times New Roman"/>
          <w:sz w:val="26"/>
          <w:szCs w:val="26"/>
        </w:rPr>
        <w:t>trên đường</w:t>
      </w:r>
      <w:r w:rsidRPr="0077765E">
        <w:rPr>
          <w:rFonts w:ascii="Times New Roman" w:hAnsi="Times New Roman" w:cs="Times New Roman"/>
          <w:sz w:val="26"/>
          <w:szCs w:val="26"/>
        </w:rPr>
        <w:t xml:space="preserve"> đến Texas đã bị tấn công mạng vào tháng trước khi đang hành trình, khiến các đội công tác của Tuần duyên Mỹ (US Coast Guard) và FBI phải lên cả hai tàu để tiến hành điều tra trong nhiều ngày.</w:t>
      </w:r>
    </w:p>
    <w:p w14:paraId="3BAB24F8" w14:textId="0C9478C5" w:rsidR="0077765E" w:rsidRPr="0077765E" w:rsidRDefault="0077765E" w:rsidP="0077765E">
      <w:pPr>
        <w:spacing w:before="120" w:after="120"/>
        <w:jc w:val="both"/>
        <w:rPr>
          <w:rFonts w:ascii="Times New Roman" w:hAnsi="Times New Roman" w:cs="Times New Roman"/>
          <w:sz w:val="26"/>
          <w:szCs w:val="26"/>
        </w:rPr>
      </w:pPr>
      <w:r w:rsidRPr="0077765E">
        <w:rPr>
          <w:rFonts w:ascii="Times New Roman" w:hAnsi="Times New Roman" w:cs="Times New Roman"/>
          <w:sz w:val="26"/>
          <w:szCs w:val="26"/>
        </w:rPr>
        <w:t xml:space="preserve">Một trong hai tàu là VL Prosperity, tàu chở dầu thô </w:t>
      </w:r>
      <w:r>
        <w:rPr>
          <w:rFonts w:ascii="Times New Roman" w:hAnsi="Times New Roman" w:cs="Times New Roman"/>
          <w:sz w:val="26"/>
          <w:szCs w:val="26"/>
        </w:rPr>
        <w:t>mang</w:t>
      </w:r>
      <w:r w:rsidRPr="0077765E">
        <w:rPr>
          <w:rFonts w:ascii="Times New Roman" w:hAnsi="Times New Roman" w:cs="Times New Roman"/>
          <w:sz w:val="26"/>
          <w:szCs w:val="26"/>
        </w:rPr>
        <w:t xml:space="preserve"> cờ Liberia, dài 1.093 feet, đang trên hành trình đến Galveston. Truyền thông nhà nước Iran đã nêu tên con tàu ngay sau sự cố và cho rằng tin tặc đã xâm nhập vào </w:t>
      </w:r>
      <w:r w:rsidRPr="00EE176D">
        <w:rPr>
          <w:rFonts w:ascii="Times New Roman" w:hAnsi="Times New Roman" w:cs="Times New Roman"/>
          <w:sz w:val="26"/>
          <w:szCs w:val="26"/>
        </w:rPr>
        <w:t>hệ thống máy đẩy, hệ thống hàng hải và hệ thống hàng hóa</w:t>
      </w:r>
      <w:r w:rsidRPr="0077765E">
        <w:rPr>
          <w:rFonts w:ascii="Times New Roman" w:hAnsi="Times New Roman" w:cs="Times New Roman"/>
          <w:sz w:val="26"/>
          <w:szCs w:val="26"/>
        </w:rPr>
        <w:t>, làm gián đoạn liên lạc trong khoảng 30 giờ.</w:t>
      </w:r>
    </w:p>
    <w:p w14:paraId="2FB606ED" w14:textId="68BEF9CC" w:rsidR="0077765E" w:rsidRPr="0077765E" w:rsidRDefault="0077765E" w:rsidP="0077765E">
      <w:pPr>
        <w:spacing w:before="120" w:after="120"/>
        <w:jc w:val="both"/>
        <w:rPr>
          <w:rFonts w:ascii="Times New Roman" w:hAnsi="Times New Roman" w:cs="Times New Roman"/>
          <w:sz w:val="26"/>
          <w:szCs w:val="26"/>
        </w:rPr>
      </w:pPr>
      <w:r w:rsidRPr="0077765E">
        <w:rPr>
          <w:rFonts w:ascii="Times New Roman" w:hAnsi="Times New Roman" w:cs="Times New Roman"/>
          <w:sz w:val="26"/>
          <w:szCs w:val="26"/>
        </w:rPr>
        <w:t xml:space="preserve">Các cơ quan chức năng Mỹ chưa công khai quy kết các cuộc tấn công cho Iran. Tuy nhiên, </w:t>
      </w:r>
      <w:r w:rsidRPr="00EE176D">
        <w:rPr>
          <w:rFonts w:ascii="Times New Roman" w:hAnsi="Times New Roman" w:cs="Times New Roman"/>
          <w:sz w:val="26"/>
          <w:szCs w:val="26"/>
        </w:rPr>
        <w:t>Chuẩn Đô đốc Amy Grable,</w:t>
      </w:r>
      <w:r w:rsidRPr="0077765E">
        <w:rPr>
          <w:rFonts w:ascii="Times New Roman" w:hAnsi="Times New Roman" w:cs="Times New Roman"/>
          <w:sz w:val="26"/>
          <w:szCs w:val="26"/>
        </w:rPr>
        <w:t xml:space="preserve"> người chỉ huy </w:t>
      </w:r>
      <w:r w:rsidRPr="00EE176D">
        <w:rPr>
          <w:rFonts w:ascii="Times New Roman" w:hAnsi="Times New Roman" w:cs="Times New Roman"/>
          <w:sz w:val="26"/>
          <w:szCs w:val="26"/>
        </w:rPr>
        <w:t xml:space="preserve">Bộ Tư lệnh </w:t>
      </w:r>
      <w:proofErr w:type="gramStart"/>
      <w:r w:rsidRPr="00EE176D">
        <w:rPr>
          <w:rFonts w:ascii="Times New Roman" w:hAnsi="Times New Roman" w:cs="Times New Roman"/>
          <w:sz w:val="26"/>
          <w:szCs w:val="26"/>
        </w:rPr>
        <w:t>An</w:t>
      </w:r>
      <w:proofErr w:type="gramEnd"/>
      <w:r w:rsidRPr="00EE176D">
        <w:rPr>
          <w:rFonts w:ascii="Times New Roman" w:hAnsi="Times New Roman" w:cs="Times New Roman"/>
          <w:sz w:val="26"/>
          <w:szCs w:val="26"/>
        </w:rPr>
        <w:t xml:space="preserve"> ninh mạng Tuần duyên Mỹ,</w:t>
      </w:r>
      <w:r w:rsidRPr="0077765E">
        <w:rPr>
          <w:rFonts w:ascii="Times New Roman" w:hAnsi="Times New Roman" w:cs="Times New Roman"/>
          <w:sz w:val="26"/>
          <w:szCs w:val="26"/>
        </w:rPr>
        <w:t xml:space="preserve"> xác nhận với CBS News rằng các lực lượng ứng phó đã phát hiện dấu hiệu </w:t>
      </w:r>
      <w:r w:rsidRPr="00EE176D">
        <w:rPr>
          <w:rFonts w:ascii="Times New Roman" w:hAnsi="Times New Roman" w:cs="Times New Roman"/>
          <w:sz w:val="26"/>
          <w:szCs w:val="26"/>
        </w:rPr>
        <w:t>hoạt động mạng độc hại</w:t>
      </w:r>
      <w:r w:rsidRPr="0077765E">
        <w:rPr>
          <w:rFonts w:ascii="Times New Roman" w:hAnsi="Times New Roman" w:cs="Times New Roman"/>
          <w:sz w:val="26"/>
          <w:szCs w:val="26"/>
        </w:rPr>
        <w:t xml:space="preserve"> khi bắt đầu kiểm tra hệ thống CNTT và các hệ thống trên tàu.</w:t>
      </w:r>
    </w:p>
    <w:p w14:paraId="75347ADA" w14:textId="77777777" w:rsidR="0077765E" w:rsidRPr="0077765E" w:rsidRDefault="0077765E" w:rsidP="0077765E">
      <w:pPr>
        <w:spacing w:before="120" w:after="120"/>
        <w:jc w:val="both"/>
        <w:rPr>
          <w:rFonts w:ascii="Times New Roman" w:hAnsi="Times New Roman" w:cs="Times New Roman"/>
          <w:b/>
          <w:bCs/>
          <w:sz w:val="26"/>
          <w:szCs w:val="26"/>
        </w:rPr>
      </w:pPr>
      <w:r w:rsidRPr="0077765E">
        <w:rPr>
          <w:rFonts w:ascii="Times New Roman" w:hAnsi="Times New Roman" w:cs="Times New Roman"/>
          <w:b/>
          <w:bCs/>
          <w:sz w:val="26"/>
          <w:szCs w:val="26"/>
        </w:rPr>
        <w:t>Những gì được biết cho đến nay</w:t>
      </w:r>
    </w:p>
    <w:p w14:paraId="7959E558" w14:textId="2145E544" w:rsidR="0077765E" w:rsidRPr="0077765E" w:rsidRDefault="0077765E" w:rsidP="0077765E">
      <w:pPr>
        <w:spacing w:before="120" w:after="120"/>
        <w:jc w:val="both"/>
        <w:rPr>
          <w:rFonts w:ascii="Times New Roman" w:hAnsi="Times New Roman" w:cs="Times New Roman"/>
          <w:sz w:val="26"/>
          <w:szCs w:val="26"/>
        </w:rPr>
      </w:pPr>
      <w:r w:rsidRPr="0077765E">
        <w:rPr>
          <w:rFonts w:ascii="Times New Roman" w:hAnsi="Times New Roman" w:cs="Times New Roman"/>
          <w:sz w:val="26"/>
          <w:szCs w:val="26"/>
        </w:rPr>
        <w:t xml:space="preserve">VL Prosperity là một siêu tàu chở dầu có sức chứa khoảng </w:t>
      </w:r>
      <w:r w:rsidRPr="0077765E">
        <w:rPr>
          <w:rFonts w:ascii="Times New Roman" w:hAnsi="Times New Roman" w:cs="Times New Roman"/>
          <w:b/>
          <w:bCs/>
          <w:sz w:val="26"/>
          <w:szCs w:val="26"/>
        </w:rPr>
        <w:t>2</w:t>
      </w:r>
      <w:r w:rsidRPr="00EE176D">
        <w:rPr>
          <w:rFonts w:ascii="Times New Roman" w:hAnsi="Times New Roman" w:cs="Times New Roman"/>
          <w:sz w:val="26"/>
          <w:szCs w:val="26"/>
        </w:rPr>
        <w:t>,3 triệu thùng dầu thô</w:t>
      </w:r>
      <w:r w:rsidRPr="0077765E">
        <w:rPr>
          <w:rFonts w:ascii="Times New Roman" w:hAnsi="Times New Roman" w:cs="Times New Roman"/>
          <w:sz w:val="26"/>
          <w:szCs w:val="26"/>
        </w:rPr>
        <w:t xml:space="preserve">. Dữ liệu theo dõi tàu cho thấy tàu rời cảng Sidi Kerir của Ai Cập vào ngày 1 tháng 8, trên hành trình đến Galveston. Theo các quan chức Mỹ, tàu đã giảm tốc độ gần </w:t>
      </w:r>
      <w:r w:rsidR="00EE176D">
        <w:rPr>
          <w:rFonts w:ascii="Times New Roman" w:hAnsi="Times New Roman" w:cs="Times New Roman"/>
          <w:sz w:val="26"/>
          <w:szCs w:val="26"/>
        </w:rPr>
        <w:t xml:space="preserve">ở </w:t>
      </w:r>
      <w:r w:rsidRPr="00EE176D">
        <w:rPr>
          <w:rFonts w:ascii="Times New Roman" w:hAnsi="Times New Roman" w:cs="Times New Roman"/>
          <w:sz w:val="26"/>
          <w:szCs w:val="26"/>
        </w:rPr>
        <w:t>eo biển Gibraltar</w:t>
      </w:r>
      <w:r w:rsidRPr="0077765E">
        <w:rPr>
          <w:rFonts w:ascii="Times New Roman" w:hAnsi="Times New Roman" w:cs="Times New Roman"/>
          <w:sz w:val="26"/>
          <w:szCs w:val="26"/>
        </w:rPr>
        <w:t xml:space="preserve"> vào khoảng thời gian xảy ra vụ tấn công được báo cáo, trước khi tiếp tục hành trình sang Mỹ.</w:t>
      </w:r>
    </w:p>
    <w:p w14:paraId="08C04D65" w14:textId="691F525E" w:rsidR="0077765E" w:rsidRPr="0077765E" w:rsidRDefault="0077765E" w:rsidP="0077765E">
      <w:pPr>
        <w:spacing w:before="120" w:after="120"/>
        <w:jc w:val="both"/>
        <w:rPr>
          <w:rFonts w:ascii="Times New Roman" w:hAnsi="Times New Roman" w:cs="Times New Roman"/>
          <w:sz w:val="26"/>
          <w:szCs w:val="26"/>
        </w:rPr>
      </w:pPr>
      <w:r w:rsidRPr="0077765E">
        <w:rPr>
          <w:rFonts w:ascii="Times New Roman" w:hAnsi="Times New Roman" w:cs="Times New Roman"/>
          <w:sz w:val="26"/>
          <w:szCs w:val="26"/>
        </w:rPr>
        <w:t xml:space="preserve">Hãng thông tấn Mehr của Iran đưa tin ngày 20 tháng 8 rằng con tàu đã bị tấn công vào ngày 7 tháng 8 khi đang hành trình qua eo biển này. Dẫn lời một thuyền viên không được nêu tên, </w:t>
      </w:r>
      <w:r w:rsidRPr="0077765E">
        <w:rPr>
          <w:rFonts w:ascii="Times New Roman" w:hAnsi="Times New Roman" w:cs="Times New Roman"/>
          <w:sz w:val="26"/>
          <w:szCs w:val="26"/>
        </w:rPr>
        <w:lastRenderedPageBreak/>
        <w:t xml:space="preserve">Mehr cho rằng tin tặc đã xâm nhập </w:t>
      </w:r>
      <w:r w:rsidR="00EE176D">
        <w:rPr>
          <w:rFonts w:ascii="Times New Roman" w:hAnsi="Times New Roman" w:cs="Times New Roman"/>
          <w:sz w:val="26"/>
          <w:szCs w:val="26"/>
        </w:rPr>
        <w:t xml:space="preserve">được vào </w:t>
      </w:r>
      <w:r w:rsidRPr="00EE176D">
        <w:rPr>
          <w:rFonts w:ascii="Times New Roman" w:hAnsi="Times New Roman" w:cs="Times New Roman"/>
          <w:sz w:val="26"/>
          <w:szCs w:val="26"/>
        </w:rPr>
        <w:t>buồng máy</w:t>
      </w:r>
      <w:r w:rsidRPr="0077765E">
        <w:rPr>
          <w:rFonts w:ascii="Times New Roman" w:hAnsi="Times New Roman" w:cs="Times New Roman"/>
          <w:sz w:val="26"/>
          <w:szCs w:val="26"/>
        </w:rPr>
        <w:t>, làm gián đoạn dòng nước làm mát, tăng tốc độ động cơ và can thiệp vào các hệ thống nhiên liệu.</w:t>
      </w:r>
    </w:p>
    <w:p w14:paraId="5465C8DF" w14:textId="77777777" w:rsidR="0077765E" w:rsidRPr="00EE176D" w:rsidRDefault="0077765E" w:rsidP="0077765E">
      <w:pPr>
        <w:spacing w:before="120" w:after="120"/>
        <w:jc w:val="both"/>
        <w:rPr>
          <w:rFonts w:ascii="Times New Roman" w:hAnsi="Times New Roman" w:cs="Times New Roman"/>
          <w:sz w:val="26"/>
          <w:szCs w:val="26"/>
        </w:rPr>
      </w:pPr>
      <w:r w:rsidRPr="00EE176D">
        <w:rPr>
          <w:rFonts w:ascii="Times New Roman" w:hAnsi="Times New Roman" w:cs="Times New Roman"/>
          <w:sz w:val="26"/>
          <w:szCs w:val="26"/>
        </w:rPr>
        <w:t>Rob Lee</w:t>
      </w:r>
      <w:r w:rsidRPr="0077765E">
        <w:rPr>
          <w:rFonts w:ascii="Times New Roman" w:hAnsi="Times New Roman" w:cs="Times New Roman"/>
          <w:sz w:val="26"/>
          <w:szCs w:val="26"/>
        </w:rPr>
        <w:t xml:space="preserve">, Giám đốc điều hành công ty </w:t>
      </w:r>
      <w:proofErr w:type="gramStart"/>
      <w:r w:rsidRPr="0077765E">
        <w:rPr>
          <w:rFonts w:ascii="Times New Roman" w:hAnsi="Times New Roman" w:cs="Times New Roman"/>
          <w:sz w:val="26"/>
          <w:szCs w:val="26"/>
        </w:rPr>
        <w:t>an</w:t>
      </w:r>
      <w:proofErr w:type="gramEnd"/>
      <w:r w:rsidRPr="0077765E">
        <w:rPr>
          <w:rFonts w:ascii="Times New Roman" w:hAnsi="Times New Roman" w:cs="Times New Roman"/>
          <w:sz w:val="26"/>
          <w:szCs w:val="26"/>
        </w:rPr>
        <w:t xml:space="preserve"> ninh mạng công nghiệp Dragos, cho rằng các chi tiết kỹ thuật trong thông tin của Iran là có khả năng xảy ra và phù hợp với cách thức mà các hệ thống như vậy có thể thực tế bị thao túng, đồng thời cảnh báo rằng </w:t>
      </w:r>
      <w:r w:rsidRPr="00EE176D">
        <w:rPr>
          <w:rFonts w:ascii="Times New Roman" w:hAnsi="Times New Roman" w:cs="Times New Roman"/>
          <w:sz w:val="26"/>
          <w:szCs w:val="26"/>
        </w:rPr>
        <w:t>chưa có kết luận về nguồn gốc của cuộc tấn công.</w:t>
      </w:r>
    </w:p>
    <w:p w14:paraId="5FD80128" w14:textId="75DDCFDA" w:rsidR="0077765E" w:rsidRPr="0077765E" w:rsidRDefault="0077765E" w:rsidP="0077765E">
      <w:pPr>
        <w:spacing w:before="120" w:after="120"/>
        <w:jc w:val="both"/>
        <w:rPr>
          <w:rFonts w:ascii="Times New Roman" w:hAnsi="Times New Roman" w:cs="Times New Roman"/>
          <w:sz w:val="26"/>
          <w:szCs w:val="26"/>
        </w:rPr>
      </w:pPr>
      <w:r w:rsidRPr="0077765E">
        <w:rPr>
          <w:rFonts w:ascii="Times New Roman" w:hAnsi="Times New Roman" w:cs="Times New Roman"/>
          <w:sz w:val="26"/>
          <w:szCs w:val="26"/>
        </w:rPr>
        <w:t xml:space="preserve">Ngày hôm sau, </w:t>
      </w:r>
      <w:r w:rsidRPr="00EE176D">
        <w:rPr>
          <w:rFonts w:ascii="Times New Roman" w:hAnsi="Times New Roman" w:cs="Times New Roman"/>
          <w:sz w:val="26"/>
          <w:szCs w:val="26"/>
        </w:rPr>
        <w:t>21 tháng 8</w:t>
      </w:r>
      <w:r w:rsidRPr="0077765E">
        <w:rPr>
          <w:rFonts w:ascii="Times New Roman" w:hAnsi="Times New Roman" w:cs="Times New Roman"/>
          <w:sz w:val="26"/>
          <w:szCs w:val="26"/>
        </w:rPr>
        <w:t xml:space="preserve">, một đội công tác liên ngành gồm các chuyên gia an ninh mạng của Tuần duyên Mỹ, nhân viên thực thi pháp luật, một kiểm tra viên tàu và các chuyên gia thuộc </w:t>
      </w:r>
      <w:r w:rsidRPr="00EE176D">
        <w:rPr>
          <w:rFonts w:ascii="Times New Roman" w:hAnsi="Times New Roman" w:cs="Times New Roman"/>
          <w:sz w:val="26"/>
          <w:szCs w:val="26"/>
        </w:rPr>
        <w:t>FBI Cyber Action Team</w:t>
      </w:r>
      <w:r w:rsidRPr="0077765E">
        <w:rPr>
          <w:rFonts w:ascii="Times New Roman" w:hAnsi="Times New Roman" w:cs="Times New Roman"/>
          <w:sz w:val="26"/>
          <w:szCs w:val="26"/>
        </w:rPr>
        <w:t xml:space="preserve"> đã lên tàu chở dầu </w:t>
      </w:r>
      <w:r w:rsidR="00EE176D">
        <w:rPr>
          <w:rFonts w:ascii="Times New Roman" w:hAnsi="Times New Roman" w:cs="Times New Roman"/>
          <w:sz w:val="26"/>
          <w:szCs w:val="26"/>
        </w:rPr>
        <w:t xml:space="preserve">này </w:t>
      </w:r>
      <w:r w:rsidRPr="0077765E">
        <w:rPr>
          <w:rFonts w:ascii="Times New Roman" w:hAnsi="Times New Roman" w:cs="Times New Roman"/>
          <w:sz w:val="26"/>
          <w:szCs w:val="26"/>
        </w:rPr>
        <w:t>và ở lại trên tàu trong bốn ngày.</w:t>
      </w:r>
    </w:p>
    <w:p w14:paraId="7CB135D1" w14:textId="77777777" w:rsidR="0077765E" w:rsidRPr="0077765E" w:rsidRDefault="0077765E" w:rsidP="0077765E">
      <w:pPr>
        <w:spacing w:before="120" w:after="120"/>
        <w:jc w:val="both"/>
        <w:rPr>
          <w:rFonts w:ascii="Times New Roman" w:hAnsi="Times New Roman" w:cs="Times New Roman"/>
          <w:b/>
          <w:bCs/>
          <w:sz w:val="26"/>
          <w:szCs w:val="26"/>
        </w:rPr>
      </w:pPr>
      <w:r w:rsidRPr="0077765E">
        <w:rPr>
          <w:rFonts w:ascii="Times New Roman" w:hAnsi="Times New Roman" w:cs="Times New Roman"/>
          <w:b/>
          <w:bCs/>
          <w:sz w:val="26"/>
          <w:szCs w:val="26"/>
        </w:rPr>
        <w:t>Bên trong cuộc điều tra</w:t>
      </w:r>
    </w:p>
    <w:p w14:paraId="356A8E69" w14:textId="641A7CDC" w:rsidR="0077765E" w:rsidRPr="0077765E" w:rsidRDefault="0077765E" w:rsidP="0077765E">
      <w:pPr>
        <w:spacing w:before="120" w:after="120"/>
        <w:jc w:val="both"/>
        <w:rPr>
          <w:rFonts w:ascii="Times New Roman" w:hAnsi="Times New Roman" w:cs="Times New Roman"/>
          <w:sz w:val="26"/>
          <w:szCs w:val="26"/>
        </w:rPr>
      </w:pPr>
      <w:r w:rsidRPr="0077765E">
        <w:rPr>
          <w:rFonts w:ascii="Times New Roman" w:hAnsi="Times New Roman" w:cs="Times New Roman"/>
          <w:sz w:val="26"/>
          <w:szCs w:val="26"/>
        </w:rPr>
        <w:t xml:space="preserve">Bà Grable cho biết cuộc lên tàu này là một trong khoảng </w:t>
      </w:r>
      <w:r w:rsidRPr="00EE176D">
        <w:rPr>
          <w:rFonts w:ascii="Times New Roman" w:hAnsi="Times New Roman" w:cs="Times New Roman"/>
          <w:sz w:val="26"/>
          <w:szCs w:val="26"/>
        </w:rPr>
        <w:t>40–50 nhiệm vụ</w:t>
      </w:r>
      <w:r w:rsidRPr="0077765E">
        <w:rPr>
          <w:rFonts w:ascii="Times New Roman" w:hAnsi="Times New Roman" w:cs="Times New Roman"/>
          <w:sz w:val="26"/>
          <w:szCs w:val="26"/>
        </w:rPr>
        <w:t xml:space="preserve"> mà Đội Bảo vệ Không gian mạng của Tuần duyên Mỹ đã thực hiện trong năm qua, sau khi các đối tác liên ngành thông báo về sự cố.</w:t>
      </w:r>
      <w:r w:rsidR="00533203">
        <w:rPr>
          <w:rFonts w:ascii="Times New Roman" w:hAnsi="Times New Roman" w:cs="Times New Roman"/>
          <w:sz w:val="26"/>
          <w:szCs w:val="26"/>
        </w:rPr>
        <w:t xml:space="preserve"> </w:t>
      </w:r>
    </w:p>
    <w:p w14:paraId="53E612CF" w14:textId="1899AE07" w:rsidR="0077765E" w:rsidRPr="0077765E" w:rsidRDefault="0077765E" w:rsidP="0077765E">
      <w:pPr>
        <w:spacing w:before="120" w:after="120"/>
        <w:jc w:val="both"/>
        <w:rPr>
          <w:rFonts w:ascii="Times New Roman" w:hAnsi="Times New Roman" w:cs="Times New Roman"/>
          <w:sz w:val="26"/>
          <w:szCs w:val="26"/>
        </w:rPr>
      </w:pPr>
      <w:r w:rsidRPr="0077765E">
        <w:rPr>
          <w:rFonts w:ascii="Times New Roman" w:hAnsi="Times New Roman" w:cs="Times New Roman"/>
          <w:sz w:val="26"/>
          <w:szCs w:val="26"/>
        </w:rPr>
        <w:t xml:space="preserve">Các điều tra viên tập trung tìm kiếm </w:t>
      </w:r>
      <w:r w:rsidRPr="00EE176D">
        <w:rPr>
          <w:rFonts w:ascii="Times New Roman" w:hAnsi="Times New Roman" w:cs="Times New Roman"/>
          <w:sz w:val="26"/>
          <w:szCs w:val="26"/>
        </w:rPr>
        <w:t>mã độc (malware)</w:t>
      </w:r>
      <w:r w:rsidRPr="0077765E">
        <w:rPr>
          <w:rFonts w:ascii="Times New Roman" w:hAnsi="Times New Roman" w:cs="Times New Roman"/>
          <w:sz w:val="26"/>
          <w:szCs w:val="26"/>
        </w:rPr>
        <w:t xml:space="preserve"> và xác định mức độ </w:t>
      </w:r>
      <w:r w:rsidR="00EE176D">
        <w:rPr>
          <w:rFonts w:ascii="Times New Roman" w:hAnsi="Times New Roman" w:cs="Times New Roman"/>
          <w:sz w:val="26"/>
          <w:szCs w:val="26"/>
        </w:rPr>
        <w:t>lây lan của mã độc</w:t>
      </w:r>
      <w:r w:rsidRPr="0077765E">
        <w:rPr>
          <w:rFonts w:ascii="Times New Roman" w:hAnsi="Times New Roman" w:cs="Times New Roman"/>
          <w:sz w:val="26"/>
          <w:szCs w:val="26"/>
        </w:rPr>
        <w:t xml:space="preserve"> trong hạ tầng CNTT của tàu.</w:t>
      </w:r>
    </w:p>
    <w:p w14:paraId="3C6C5FAC" w14:textId="77777777" w:rsidR="0077765E" w:rsidRPr="0077765E" w:rsidRDefault="0077765E" w:rsidP="0077765E">
      <w:pPr>
        <w:spacing w:before="120" w:after="120"/>
        <w:jc w:val="both"/>
        <w:rPr>
          <w:rFonts w:ascii="Times New Roman" w:hAnsi="Times New Roman" w:cs="Times New Roman"/>
          <w:sz w:val="26"/>
          <w:szCs w:val="26"/>
        </w:rPr>
      </w:pPr>
      <w:r w:rsidRPr="0077765E">
        <w:rPr>
          <w:rFonts w:ascii="Times New Roman" w:hAnsi="Times New Roman" w:cs="Times New Roman"/>
          <w:sz w:val="26"/>
          <w:szCs w:val="26"/>
        </w:rPr>
        <w:t xml:space="preserve">Theo bà, mối quan tâm chính là </w:t>
      </w:r>
      <w:r w:rsidRPr="00EE176D">
        <w:rPr>
          <w:rFonts w:ascii="Times New Roman" w:hAnsi="Times New Roman" w:cs="Times New Roman"/>
          <w:sz w:val="26"/>
          <w:szCs w:val="26"/>
        </w:rPr>
        <w:t xml:space="preserve">mối liên kết giữa các mạng CNTT (IT) và các hệ thống vận hành (OT) </w:t>
      </w:r>
      <w:r w:rsidRPr="0077765E">
        <w:rPr>
          <w:rFonts w:ascii="Times New Roman" w:hAnsi="Times New Roman" w:cs="Times New Roman"/>
          <w:sz w:val="26"/>
          <w:szCs w:val="26"/>
        </w:rPr>
        <w:t>điều khiển máy đẩy, hàng hải và các chức năng khác có ý nghĩa quan trọng đối với an toàn của tàu.</w:t>
      </w:r>
    </w:p>
    <w:p w14:paraId="249F2679" w14:textId="77777777" w:rsidR="0077765E" w:rsidRPr="0077765E" w:rsidRDefault="0077765E" w:rsidP="0077765E">
      <w:pPr>
        <w:spacing w:before="120" w:after="120"/>
        <w:jc w:val="both"/>
        <w:rPr>
          <w:rFonts w:ascii="Times New Roman" w:hAnsi="Times New Roman" w:cs="Times New Roman"/>
          <w:sz w:val="26"/>
          <w:szCs w:val="26"/>
        </w:rPr>
      </w:pPr>
      <w:r w:rsidRPr="0077765E">
        <w:rPr>
          <w:rFonts w:ascii="Times New Roman" w:hAnsi="Times New Roman" w:cs="Times New Roman"/>
          <w:sz w:val="26"/>
          <w:szCs w:val="26"/>
        </w:rPr>
        <w:t>Các điều tra viên đã thu thập dữ liệu để phân tích thêm và Tuần duyên Mỹ dự kiến cung cấp cho chủ tàu các khuyến nghị nhằm khắc phục những lỗ hổng liên quan.</w:t>
      </w:r>
    </w:p>
    <w:p w14:paraId="0893B365" w14:textId="77777777" w:rsidR="0077765E" w:rsidRPr="0077765E" w:rsidRDefault="0077765E" w:rsidP="0077765E">
      <w:pPr>
        <w:spacing w:before="120" w:after="120"/>
        <w:jc w:val="both"/>
        <w:rPr>
          <w:rFonts w:ascii="Times New Roman" w:hAnsi="Times New Roman" w:cs="Times New Roman"/>
          <w:sz w:val="26"/>
          <w:szCs w:val="26"/>
        </w:rPr>
      </w:pPr>
      <w:r w:rsidRPr="0077765E">
        <w:rPr>
          <w:rFonts w:ascii="Times New Roman" w:hAnsi="Times New Roman" w:cs="Times New Roman"/>
          <w:sz w:val="26"/>
          <w:szCs w:val="26"/>
        </w:rPr>
        <w:t xml:space="preserve">Điều quan trọng là bà Grable lưu ý rằng </w:t>
      </w:r>
      <w:r w:rsidRPr="00EE176D">
        <w:rPr>
          <w:rFonts w:ascii="Times New Roman" w:hAnsi="Times New Roman" w:cs="Times New Roman"/>
          <w:color w:val="EE0000"/>
          <w:sz w:val="26"/>
          <w:szCs w:val="26"/>
        </w:rPr>
        <w:t>không có bằng chứng cho thấy con tàu không còn bảo đảm an toàn để khai thác tại thời điểm lực lượng chức năng lên tàu</w:t>
      </w:r>
      <w:r w:rsidRPr="0077765E">
        <w:rPr>
          <w:rFonts w:ascii="Times New Roman" w:hAnsi="Times New Roman" w:cs="Times New Roman"/>
          <w:sz w:val="26"/>
          <w:szCs w:val="26"/>
        </w:rPr>
        <w:t>.</w:t>
      </w:r>
    </w:p>
    <w:p w14:paraId="2555EF74" w14:textId="77777777" w:rsidR="0077765E" w:rsidRPr="0077765E" w:rsidRDefault="0077765E" w:rsidP="0077765E">
      <w:pPr>
        <w:spacing w:before="120" w:after="120"/>
        <w:jc w:val="both"/>
        <w:rPr>
          <w:rFonts w:ascii="Times New Roman" w:hAnsi="Times New Roman" w:cs="Times New Roman"/>
          <w:b/>
          <w:bCs/>
          <w:sz w:val="26"/>
          <w:szCs w:val="26"/>
        </w:rPr>
      </w:pPr>
      <w:r w:rsidRPr="0077765E">
        <w:rPr>
          <w:rFonts w:ascii="Times New Roman" w:hAnsi="Times New Roman" w:cs="Times New Roman"/>
          <w:b/>
          <w:bCs/>
          <w:sz w:val="26"/>
          <w:szCs w:val="26"/>
        </w:rPr>
        <w:t>Bề mặt tấn công ngày càng mở rộng</w:t>
      </w:r>
    </w:p>
    <w:p w14:paraId="6CCFECBC" w14:textId="472058B1" w:rsidR="0077765E" w:rsidRPr="0077765E" w:rsidRDefault="0077765E" w:rsidP="0077765E">
      <w:pPr>
        <w:spacing w:before="120" w:after="120"/>
        <w:jc w:val="both"/>
        <w:rPr>
          <w:rFonts w:ascii="Times New Roman" w:hAnsi="Times New Roman" w:cs="Times New Roman"/>
          <w:sz w:val="26"/>
          <w:szCs w:val="26"/>
        </w:rPr>
      </w:pPr>
      <w:r w:rsidRPr="0077765E">
        <w:rPr>
          <w:rFonts w:ascii="Times New Roman" w:hAnsi="Times New Roman" w:cs="Times New Roman"/>
          <w:sz w:val="26"/>
          <w:szCs w:val="26"/>
        </w:rPr>
        <w:t xml:space="preserve">Sự việc </w:t>
      </w:r>
      <w:r w:rsidR="00EE176D">
        <w:rPr>
          <w:rFonts w:ascii="Times New Roman" w:hAnsi="Times New Roman" w:cs="Times New Roman"/>
          <w:sz w:val="26"/>
          <w:szCs w:val="26"/>
        </w:rPr>
        <w:t xml:space="preserve">này </w:t>
      </w:r>
      <w:r w:rsidRPr="0077765E">
        <w:rPr>
          <w:rFonts w:ascii="Times New Roman" w:hAnsi="Times New Roman" w:cs="Times New Roman"/>
          <w:sz w:val="26"/>
          <w:szCs w:val="26"/>
        </w:rPr>
        <w:t xml:space="preserve">cho thấy một sự thay đổi rộng hơn trong rủi ro hàng hải. Khi các tàu thương mại ngày càng phụ thuộc vào các hệ thống kết nối mạng để phục vụ </w:t>
      </w:r>
      <w:r w:rsidRPr="00EE176D">
        <w:rPr>
          <w:rFonts w:ascii="Times New Roman" w:hAnsi="Times New Roman" w:cs="Times New Roman"/>
          <w:color w:val="EE0000"/>
          <w:sz w:val="26"/>
          <w:szCs w:val="26"/>
        </w:rPr>
        <w:t>hàn</w:t>
      </w:r>
      <w:r w:rsidR="00EE176D" w:rsidRPr="00EE176D">
        <w:rPr>
          <w:rFonts w:ascii="Times New Roman" w:hAnsi="Times New Roman" w:cs="Times New Roman"/>
          <w:color w:val="EE0000"/>
          <w:sz w:val="26"/>
          <w:szCs w:val="26"/>
        </w:rPr>
        <w:t>h</w:t>
      </w:r>
      <w:r w:rsidRPr="00EE176D">
        <w:rPr>
          <w:rFonts w:ascii="Times New Roman" w:hAnsi="Times New Roman" w:cs="Times New Roman"/>
          <w:color w:val="EE0000"/>
          <w:sz w:val="26"/>
          <w:szCs w:val="26"/>
        </w:rPr>
        <w:t xml:space="preserve"> hải, máy đẩy, hệ thống lái, </w:t>
      </w:r>
      <w:r w:rsidR="00EE176D">
        <w:rPr>
          <w:rFonts w:ascii="Times New Roman" w:hAnsi="Times New Roman" w:cs="Times New Roman"/>
          <w:color w:val="EE0000"/>
          <w:sz w:val="26"/>
          <w:szCs w:val="26"/>
        </w:rPr>
        <w:t>hệ thống dằn</w:t>
      </w:r>
      <w:r w:rsidRPr="00EE176D">
        <w:rPr>
          <w:rFonts w:ascii="Times New Roman" w:hAnsi="Times New Roman" w:cs="Times New Roman"/>
          <w:color w:val="EE0000"/>
          <w:sz w:val="26"/>
          <w:szCs w:val="26"/>
        </w:rPr>
        <w:t xml:space="preserve"> và các máy móc khác</w:t>
      </w:r>
      <w:r w:rsidRPr="0077765E">
        <w:rPr>
          <w:rFonts w:ascii="Times New Roman" w:hAnsi="Times New Roman" w:cs="Times New Roman"/>
          <w:sz w:val="26"/>
          <w:szCs w:val="26"/>
        </w:rPr>
        <w:t xml:space="preserve">, khả năng một cuộc xâm nhập mạng dẫn đến những hậu quả vật lý cũng tăng lên </w:t>
      </w:r>
      <w:r w:rsidR="00EE176D">
        <w:rPr>
          <w:rFonts w:ascii="Times New Roman" w:hAnsi="Times New Roman" w:cs="Times New Roman"/>
          <w:sz w:val="26"/>
          <w:szCs w:val="26"/>
        </w:rPr>
        <w:t xml:space="preserve">một cách </w:t>
      </w:r>
      <w:r w:rsidRPr="0077765E">
        <w:rPr>
          <w:rFonts w:ascii="Times New Roman" w:hAnsi="Times New Roman" w:cs="Times New Roman"/>
          <w:sz w:val="26"/>
          <w:szCs w:val="26"/>
        </w:rPr>
        <w:t>tương ứng.</w:t>
      </w:r>
    </w:p>
    <w:p w14:paraId="7FB9DFF4" w14:textId="77777777" w:rsidR="0077765E" w:rsidRPr="00EE176D" w:rsidRDefault="0077765E" w:rsidP="0077765E">
      <w:pPr>
        <w:spacing w:before="120" w:after="120"/>
        <w:jc w:val="both"/>
        <w:rPr>
          <w:rFonts w:ascii="Times New Roman" w:hAnsi="Times New Roman" w:cs="Times New Roman"/>
          <w:sz w:val="26"/>
          <w:szCs w:val="26"/>
        </w:rPr>
      </w:pPr>
      <w:r w:rsidRPr="0077765E">
        <w:rPr>
          <w:rFonts w:ascii="Times New Roman" w:hAnsi="Times New Roman" w:cs="Times New Roman"/>
          <w:sz w:val="26"/>
          <w:szCs w:val="26"/>
        </w:rPr>
        <w:t xml:space="preserve">Bà Grable cảnh báo rằng các tàu có mức độ kết nối cao về bản chất sẽ có mức độ phơi nhiễm lớn hơn, làm gia tăng nguy cơ dẫn đến những hậu quả từ </w:t>
      </w:r>
      <w:r w:rsidRPr="00EE176D">
        <w:rPr>
          <w:rFonts w:ascii="Times New Roman" w:hAnsi="Times New Roman" w:cs="Times New Roman"/>
          <w:sz w:val="26"/>
          <w:szCs w:val="26"/>
        </w:rPr>
        <w:t>làm tắc nghẽn tuyến đường thủy đến gây ra sự cố ô nhiễm.</w:t>
      </w:r>
    </w:p>
    <w:p w14:paraId="18D196FE" w14:textId="4F22A706" w:rsidR="0077765E" w:rsidRPr="0077765E" w:rsidRDefault="0077765E" w:rsidP="0077765E">
      <w:pPr>
        <w:spacing w:before="120" w:after="120"/>
        <w:jc w:val="both"/>
        <w:rPr>
          <w:rFonts w:ascii="Times New Roman" w:hAnsi="Times New Roman" w:cs="Times New Roman"/>
          <w:sz w:val="26"/>
          <w:szCs w:val="26"/>
        </w:rPr>
      </w:pPr>
      <w:r w:rsidRPr="0077765E">
        <w:rPr>
          <w:rFonts w:ascii="Times New Roman" w:hAnsi="Times New Roman" w:cs="Times New Roman"/>
          <w:sz w:val="26"/>
          <w:szCs w:val="26"/>
        </w:rPr>
        <w:t xml:space="preserve">Bà cho biết các cơ quan chức năng đặc biệt cảnh giác với nguy cơ xảy ra tấn công </w:t>
      </w:r>
      <w:r w:rsidR="00EE176D">
        <w:rPr>
          <w:rFonts w:ascii="Times New Roman" w:hAnsi="Times New Roman" w:cs="Times New Roman"/>
          <w:sz w:val="26"/>
          <w:szCs w:val="26"/>
        </w:rPr>
        <w:t xml:space="preserve">ở </w:t>
      </w:r>
      <w:r w:rsidRPr="0077765E">
        <w:rPr>
          <w:rFonts w:ascii="Times New Roman" w:hAnsi="Times New Roman" w:cs="Times New Roman"/>
          <w:sz w:val="26"/>
          <w:szCs w:val="26"/>
        </w:rPr>
        <w:t xml:space="preserve">gần một cảng của Mỹ, dẫn đến </w:t>
      </w:r>
      <w:r w:rsidRPr="00EE176D">
        <w:rPr>
          <w:rFonts w:ascii="Times New Roman" w:hAnsi="Times New Roman" w:cs="Times New Roman"/>
          <w:sz w:val="26"/>
          <w:szCs w:val="26"/>
        </w:rPr>
        <w:t>đâm va, nổ hoặc bất kỳ sự cố nào có thể làm đóng cửa một tuyến luồng,</w:t>
      </w:r>
      <w:r w:rsidRPr="0077765E">
        <w:rPr>
          <w:rFonts w:ascii="Times New Roman" w:hAnsi="Times New Roman" w:cs="Times New Roman"/>
          <w:sz w:val="26"/>
          <w:szCs w:val="26"/>
        </w:rPr>
        <w:t xml:space="preserve"> xét đến việc mỗi năm có lượng hàng hóa thương mại ước tính trị giá </w:t>
      </w:r>
      <w:r w:rsidRPr="00EE176D">
        <w:rPr>
          <w:rFonts w:ascii="Times New Roman" w:hAnsi="Times New Roman" w:cs="Times New Roman"/>
          <w:sz w:val="26"/>
          <w:szCs w:val="26"/>
        </w:rPr>
        <w:t>5,4 nghìn tỷ USD</w:t>
      </w:r>
      <w:r w:rsidRPr="0077765E">
        <w:rPr>
          <w:rFonts w:ascii="Times New Roman" w:hAnsi="Times New Roman" w:cs="Times New Roman"/>
          <w:sz w:val="26"/>
          <w:szCs w:val="26"/>
        </w:rPr>
        <w:t xml:space="preserve"> đi qua các cảng của Mỹ.</w:t>
      </w:r>
    </w:p>
    <w:p w14:paraId="3B9A51C9" w14:textId="004797A4" w:rsidR="0077765E" w:rsidRPr="0077765E" w:rsidRDefault="0077765E" w:rsidP="0077765E">
      <w:pPr>
        <w:spacing w:before="120" w:after="120"/>
        <w:jc w:val="both"/>
        <w:rPr>
          <w:rFonts w:ascii="Times New Roman" w:hAnsi="Times New Roman" w:cs="Times New Roman"/>
          <w:sz w:val="26"/>
          <w:szCs w:val="26"/>
        </w:rPr>
      </w:pPr>
      <w:r w:rsidRPr="0077765E">
        <w:rPr>
          <w:rFonts w:ascii="Times New Roman" w:hAnsi="Times New Roman" w:cs="Times New Roman"/>
          <w:sz w:val="26"/>
          <w:szCs w:val="26"/>
        </w:rPr>
        <w:lastRenderedPageBreak/>
        <w:t xml:space="preserve">Ngay cả một sự gián đoạn tương đối nhỏ, chẳng hạn buộc một cảng phải chuyển sang </w:t>
      </w:r>
      <w:r w:rsidRPr="00EE176D">
        <w:rPr>
          <w:rFonts w:ascii="Times New Roman" w:hAnsi="Times New Roman" w:cs="Times New Roman"/>
          <w:sz w:val="26"/>
          <w:szCs w:val="26"/>
        </w:rPr>
        <w:t xml:space="preserve">vận hành </w:t>
      </w:r>
      <w:r w:rsidR="00EE176D">
        <w:rPr>
          <w:rFonts w:ascii="Times New Roman" w:hAnsi="Times New Roman" w:cs="Times New Roman"/>
          <w:sz w:val="26"/>
          <w:szCs w:val="26"/>
        </w:rPr>
        <w:t xml:space="preserve">bằng </w:t>
      </w:r>
      <w:r w:rsidRPr="00EE176D">
        <w:rPr>
          <w:rFonts w:ascii="Times New Roman" w:hAnsi="Times New Roman" w:cs="Times New Roman"/>
          <w:sz w:val="26"/>
          <w:szCs w:val="26"/>
        </w:rPr>
        <w:t>thủ công</w:t>
      </w:r>
      <w:r w:rsidRPr="0077765E">
        <w:rPr>
          <w:rFonts w:ascii="Times New Roman" w:hAnsi="Times New Roman" w:cs="Times New Roman"/>
          <w:sz w:val="26"/>
          <w:szCs w:val="26"/>
        </w:rPr>
        <w:t xml:space="preserve"> cũng có thể gây ra những chuỗi chậm trễ đáng kể đối với cả tàu chở dầu và tàu chở hàng.</w:t>
      </w:r>
    </w:p>
    <w:p w14:paraId="2A4058BF" w14:textId="6AE23C9B" w:rsidR="0077765E" w:rsidRPr="00EE176D" w:rsidRDefault="0077765E" w:rsidP="0077765E">
      <w:pPr>
        <w:spacing w:before="120" w:after="120"/>
        <w:jc w:val="both"/>
        <w:rPr>
          <w:rFonts w:ascii="Times New Roman" w:hAnsi="Times New Roman" w:cs="Times New Roman"/>
          <w:color w:val="EE0000"/>
          <w:sz w:val="26"/>
          <w:szCs w:val="26"/>
        </w:rPr>
      </w:pPr>
      <w:r w:rsidRPr="0077765E">
        <w:rPr>
          <w:rFonts w:ascii="Times New Roman" w:hAnsi="Times New Roman" w:cs="Times New Roman"/>
          <w:sz w:val="26"/>
          <w:szCs w:val="26"/>
        </w:rPr>
        <w:t xml:space="preserve">Có lẽ </w:t>
      </w:r>
      <w:r w:rsidR="00EE176D">
        <w:rPr>
          <w:rFonts w:ascii="Times New Roman" w:hAnsi="Times New Roman" w:cs="Times New Roman"/>
          <w:sz w:val="26"/>
          <w:szCs w:val="26"/>
        </w:rPr>
        <w:t xml:space="preserve">điều </w:t>
      </w:r>
      <w:r w:rsidRPr="0077765E">
        <w:rPr>
          <w:rFonts w:ascii="Times New Roman" w:hAnsi="Times New Roman" w:cs="Times New Roman"/>
          <w:sz w:val="26"/>
          <w:szCs w:val="26"/>
        </w:rPr>
        <w:t xml:space="preserve">đáng chú ý nhất là đánh giá của bà Grable về mức độ dễ tiếp cận của các công cụ phục vụ một cuộc tấn công như vậy. Theo bà, </w:t>
      </w:r>
      <w:r w:rsidRPr="00EE176D">
        <w:rPr>
          <w:rFonts w:ascii="Times New Roman" w:hAnsi="Times New Roman" w:cs="Times New Roman"/>
          <w:color w:val="EE0000"/>
          <w:sz w:val="26"/>
          <w:szCs w:val="26"/>
        </w:rPr>
        <w:t>mã nguồn độc hại có khả năng hỗ trợ kiểu xâm nhập này đã được lưu hành</w:t>
      </w:r>
      <w:r w:rsidRPr="0077765E">
        <w:rPr>
          <w:rFonts w:ascii="Times New Roman" w:hAnsi="Times New Roman" w:cs="Times New Roman"/>
          <w:sz w:val="26"/>
          <w:szCs w:val="26"/>
        </w:rPr>
        <w:t xml:space="preserve">, </w:t>
      </w:r>
      <w:r w:rsidR="00EE176D" w:rsidRPr="00EE176D">
        <w:rPr>
          <w:rFonts w:ascii="Times New Roman" w:hAnsi="Times New Roman" w:cs="Times New Roman"/>
          <w:color w:val="EE0000"/>
          <w:sz w:val="26"/>
          <w:szCs w:val="26"/>
        </w:rPr>
        <w:t>còn</w:t>
      </w:r>
      <w:r w:rsidRPr="00EE176D">
        <w:rPr>
          <w:rFonts w:ascii="Times New Roman" w:hAnsi="Times New Roman" w:cs="Times New Roman"/>
          <w:color w:val="EE0000"/>
          <w:sz w:val="26"/>
          <w:szCs w:val="26"/>
        </w:rPr>
        <w:t xml:space="preserve"> trí tuệ nhân tạo đang rút ngắn khoảng thời gian mà các đơn vị khai thác cần </w:t>
      </w:r>
      <w:r w:rsidR="00EE176D">
        <w:rPr>
          <w:rFonts w:ascii="Times New Roman" w:hAnsi="Times New Roman" w:cs="Times New Roman"/>
          <w:color w:val="EE0000"/>
          <w:sz w:val="26"/>
          <w:szCs w:val="26"/>
        </w:rPr>
        <w:t xml:space="preserve">có </w:t>
      </w:r>
      <w:r w:rsidRPr="00EE176D">
        <w:rPr>
          <w:rFonts w:ascii="Times New Roman" w:hAnsi="Times New Roman" w:cs="Times New Roman"/>
          <w:color w:val="EE0000"/>
          <w:sz w:val="26"/>
          <w:szCs w:val="26"/>
        </w:rPr>
        <w:t>để ứng phó.</w:t>
      </w:r>
    </w:p>
    <w:p w14:paraId="0199713B" w14:textId="77777777" w:rsidR="0077765E" w:rsidRPr="0077765E" w:rsidRDefault="0077765E" w:rsidP="0077765E">
      <w:pPr>
        <w:spacing w:before="120" w:after="120"/>
        <w:jc w:val="both"/>
        <w:rPr>
          <w:rFonts w:ascii="Times New Roman" w:hAnsi="Times New Roman" w:cs="Times New Roman"/>
          <w:sz w:val="26"/>
          <w:szCs w:val="26"/>
        </w:rPr>
      </w:pPr>
      <w:r w:rsidRPr="0077765E">
        <w:rPr>
          <w:rFonts w:ascii="Times New Roman" w:hAnsi="Times New Roman" w:cs="Times New Roman"/>
          <w:sz w:val="26"/>
          <w:szCs w:val="26"/>
        </w:rPr>
        <w:t xml:space="preserve">Khuyến nghị của bà khá rõ ràng: </w:t>
      </w:r>
      <w:r w:rsidRPr="00EE176D">
        <w:rPr>
          <w:rFonts w:ascii="Times New Roman" w:hAnsi="Times New Roman" w:cs="Times New Roman"/>
          <w:b/>
          <w:bCs/>
          <w:color w:val="EE0000"/>
          <w:sz w:val="26"/>
          <w:szCs w:val="26"/>
        </w:rPr>
        <w:t xml:space="preserve">ưu tiên phân đoạn mạng (network segmentation), tăng cường phòng chống phishing và duy trì vệ sinh </w:t>
      </w:r>
      <w:proofErr w:type="gramStart"/>
      <w:r w:rsidRPr="00EE176D">
        <w:rPr>
          <w:rFonts w:ascii="Times New Roman" w:hAnsi="Times New Roman" w:cs="Times New Roman"/>
          <w:b/>
          <w:bCs/>
          <w:color w:val="EE0000"/>
          <w:sz w:val="26"/>
          <w:szCs w:val="26"/>
        </w:rPr>
        <w:t>an</w:t>
      </w:r>
      <w:proofErr w:type="gramEnd"/>
      <w:r w:rsidRPr="00EE176D">
        <w:rPr>
          <w:rFonts w:ascii="Times New Roman" w:hAnsi="Times New Roman" w:cs="Times New Roman"/>
          <w:b/>
          <w:bCs/>
          <w:color w:val="EE0000"/>
          <w:sz w:val="26"/>
          <w:szCs w:val="26"/>
        </w:rPr>
        <w:t xml:space="preserve"> ninh mạng cơ bản</w:t>
      </w:r>
      <w:r w:rsidRPr="0077765E">
        <w:rPr>
          <w:rFonts w:ascii="Times New Roman" w:hAnsi="Times New Roman" w:cs="Times New Roman"/>
          <w:sz w:val="26"/>
          <w:szCs w:val="26"/>
        </w:rPr>
        <w:t>, bởi những biện pháp phòng ngừa nền tảng có thể ngăn chặn phần lớn các sự cố thuộc loại này.</w:t>
      </w:r>
    </w:p>
    <w:p w14:paraId="76998FBD" w14:textId="5CB6E05F" w:rsidR="0077765E" w:rsidRPr="0077765E" w:rsidRDefault="0077765E" w:rsidP="0077765E">
      <w:pPr>
        <w:spacing w:before="120" w:after="120"/>
        <w:jc w:val="both"/>
        <w:rPr>
          <w:rFonts w:ascii="Times New Roman" w:hAnsi="Times New Roman" w:cs="Times New Roman"/>
          <w:b/>
          <w:bCs/>
          <w:sz w:val="26"/>
          <w:szCs w:val="26"/>
        </w:rPr>
      </w:pPr>
      <w:r w:rsidRPr="0077765E">
        <w:rPr>
          <w:rFonts w:ascii="Times New Roman" w:hAnsi="Times New Roman" w:cs="Times New Roman"/>
          <w:b/>
          <w:bCs/>
          <w:sz w:val="26"/>
          <w:szCs w:val="26"/>
        </w:rPr>
        <w:t xml:space="preserve">Những câu hỏi về việc quy kết nguồn gốc </w:t>
      </w:r>
      <w:r w:rsidR="00EE176D">
        <w:rPr>
          <w:rFonts w:ascii="Times New Roman" w:hAnsi="Times New Roman" w:cs="Times New Roman"/>
          <w:b/>
          <w:bCs/>
          <w:sz w:val="26"/>
          <w:szCs w:val="26"/>
        </w:rPr>
        <w:t xml:space="preserve">của </w:t>
      </w:r>
      <w:r w:rsidRPr="0077765E">
        <w:rPr>
          <w:rFonts w:ascii="Times New Roman" w:hAnsi="Times New Roman" w:cs="Times New Roman"/>
          <w:b/>
          <w:bCs/>
          <w:sz w:val="26"/>
          <w:szCs w:val="26"/>
        </w:rPr>
        <w:t>cuộc tấn công</w:t>
      </w:r>
    </w:p>
    <w:p w14:paraId="496FCD59" w14:textId="013D0FED" w:rsidR="0077765E" w:rsidRPr="0077765E" w:rsidRDefault="0077765E" w:rsidP="0077765E">
      <w:pPr>
        <w:spacing w:before="120" w:after="120"/>
        <w:jc w:val="both"/>
        <w:rPr>
          <w:rFonts w:ascii="Times New Roman" w:hAnsi="Times New Roman" w:cs="Times New Roman"/>
          <w:sz w:val="26"/>
          <w:szCs w:val="26"/>
        </w:rPr>
      </w:pPr>
      <w:r w:rsidRPr="0077765E">
        <w:rPr>
          <w:rFonts w:ascii="Times New Roman" w:hAnsi="Times New Roman" w:cs="Times New Roman"/>
          <w:sz w:val="26"/>
          <w:szCs w:val="26"/>
        </w:rPr>
        <w:t>Các quan chức Mỹ chưa chính thức quy kết một trong hai cuộc tấn công cho bất kỳ đối tượng nào, mặc dù truyền thông nhà nước Iran nhanh chóng công khai sự cố liên quan đến</w:t>
      </w:r>
      <w:r w:rsidR="00EE176D">
        <w:rPr>
          <w:rFonts w:ascii="Times New Roman" w:hAnsi="Times New Roman" w:cs="Times New Roman"/>
          <w:sz w:val="26"/>
          <w:szCs w:val="26"/>
        </w:rPr>
        <w:t xml:space="preserve"> tàu</w:t>
      </w:r>
      <w:r w:rsidRPr="0077765E">
        <w:rPr>
          <w:rFonts w:ascii="Times New Roman" w:hAnsi="Times New Roman" w:cs="Times New Roman"/>
          <w:sz w:val="26"/>
          <w:szCs w:val="26"/>
        </w:rPr>
        <w:t xml:space="preserve"> VL Prosperity – trong một số trường hợp thậm chí trước khi các cơ quan chức năng Mỹ công khai việc lên tàu điều tra.</w:t>
      </w:r>
      <w:r w:rsidR="00EE176D">
        <w:rPr>
          <w:rFonts w:ascii="Times New Roman" w:hAnsi="Times New Roman" w:cs="Times New Roman"/>
          <w:sz w:val="26"/>
          <w:szCs w:val="26"/>
        </w:rPr>
        <w:t xml:space="preserve"> </w:t>
      </w:r>
      <w:r w:rsidRPr="0077765E">
        <w:rPr>
          <w:rFonts w:ascii="Times New Roman" w:hAnsi="Times New Roman" w:cs="Times New Roman"/>
          <w:sz w:val="26"/>
          <w:szCs w:val="26"/>
        </w:rPr>
        <w:t xml:space="preserve">Vài ngày sau, hãng thông tấn Tasnim của Iran tiếp tục đưa tin với một tiêu đề mang tính nhấn mạnh, coi sự việc </w:t>
      </w:r>
      <w:r w:rsidR="00EE176D">
        <w:rPr>
          <w:rFonts w:ascii="Times New Roman" w:hAnsi="Times New Roman" w:cs="Times New Roman"/>
          <w:sz w:val="26"/>
          <w:szCs w:val="26"/>
        </w:rPr>
        <w:t xml:space="preserve">này </w:t>
      </w:r>
      <w:r w:rsidRPr="0077765E">
        <w:rPr>
          <w:rFonts w:ascii="Times New Roman" w:hAnsi="Times New Roman" w:cs="Times New Roman"/>
          <w:sz w:val="26"/>
          <w:szCs w:val="26"/>
        </w:rPr>
        <w:t>là bằng chứng cho thấy các tàu Mỹ đã trở nên dễ bị tổn thương hơn.</w:t>
      </w:r>
    </w:p>
    <w:p w14:paraId="6125A114" w14:textId="77777777" w:rsidR="0077765E" w:rsidRPr="0077765E" w:rsidRDefault="0077765E" w:rsidP="0077765E">
      <w:pPr>
        <w:spacing w:before="120" w:after="120"/>
        <w:jc w:val="both"/>
        <w:rPr>
          <w:rFonts w:ascii="Times New Roman" w:hAnsi="Times New Roman" w:cs="Times New Roman"/>
          <w:sz w:val="26"/>
          <w:szCs w:val="26"/>
        </w:rPr>
      </w:pPr>
      <w:r w:rsidRPr="00EE176D">
        <w:rPr>
          <w:rFonts w:ascii="Times New Roman" w:hAnsi="Times New Roman" w:cs="Times New Roman"/>
          <w:sz w:val="26"/>
          <w:szCs w:val="26"/>
        </w:rPr>
        <w:t>DuBose</w:t>
      </w:r>
      <w:r w:rsidRPr="0077765E">
        <w:rPr>
          <w:rFonts w:ascii="Times New Roman" w:hAnsi="Times New Roman" w:cs="Times New Roman"/>
          <w:sz w:val="26"/>
          <w:szCs w:val="26"/>
        </w:rPr>
        <w:t xml:space="preserve"> cảnh báo rằng thông tin </w:t>
      </w:r>
      <w:proofErr w:type="gramStart"/>
      <w:r w:rsidRPr="0077765E">
        <w:rPr>
          <w:rFonts w:ascii="Times New Roman" w:hAnsi="Times New Roman" w:cs="Times New Roman"/>
          <w:sz w:val="26"/>
          <w:szCs w:val="26"/>
        </w:rPr>
        <w:t>do</w:t>
      </w:r>
      <w:proofErr w:type="gramEnd"/>
      <w:r w:rsidRPr="0077765E">
        <w:rPr>
          <w:rFonts w:ascii="Times New Roman" w:hAnsi="Times New Roman" w:cs="Times New Roman"/>
          <w:sz w:val="26"/>
          <w:szCs w:val="26"/>
        </w:rPr>
        <w:t xml:space="preserve"> phía Iran đưa ra vẫn </w:t>
      </w:r>
      <w:r w:rsidRPr="00EE176D">
        <w:rPr>
          <w:rFonts w:ascii="Times New Roman" w:hAnsi="Times New Roman" w:cs="Times New Roman"/>
          <w:sz w:val="26"/>
          <w:szCs w:val="26"/>
        </w:rPr>
        <w:t>chưa được xác minh</w:t>
      </w:r>
      <w:r w:rsidRPr="0077765E">
        <w:rPr>
          <w:rFonts w:ascii="Times New Roman" w:hAnsi="Times New Roman" w:cs="Times New Roman"/>
          <w:sz w:val="26"/>
          <w:szCs w:val="26"/>
        </w:rPr>
        <w:t xml:space="preserve"> và các tác nhân có liên hệ với nhà nước thường có động cơ để phóng đại năng lực tấn công mạng của mình.</w:t>
      </w:r>
    </w:p>
    <w:p w14:paraId="7BA15C9F" w14:textId="69BD45F9" w:rsidR="0077765E" w:rsidRPr="0077765E" w:rsidRDefault="0077765E" w:rsidP="0077765E">
      <w:pPr>
        <w:spacing w:before="120" w:after="120"/>
        <w:jc w:val="both"/>
        <w:rPr>
          <w:rFonts w:ascii="Times New Roman" w:hAnsi="Times New Roman" w:cs="Times New Roman"/>
          <w:sz w:val="26"/>
          <w:szCs w:val="26"/>
        </w:rPr>
      </w:pPr>
      <w:r w:rsidRPr="0077765E">
        <w:rPr>
          <w:rFonts w:ascii="Times New Roman" w:hAnsi="Times New Roman" w:cs="Times New Roman"/>
          <w:sz w:val="26"/>
          <w:szCs w:val="26"/>
        </w:rPr>
        <w:t xml:space="preserve">Bà Grable lưu ý rằng việc quy kết nguồn gốc </w:t>
      </w:r>
      <w:r w:rsidR="00EE176D">
        <w:rPr>
          <w:rFonts w:ascii="Times New Roman" w:hAnsi="Times New Roman" w:cs="Times New Roman"/>
          <w:sz w:val="26"/>
          <w:szCs w:val="26"/>
        </w:rPr>
        <w:t xml:space="preserve">của </w:t>
      </w:r>
      <w:r w:rsidRPr="0077765E">
        <w:rPr>
          <w:rFonts w:ascii="Times New Roman" w:hAnsi="Times New Roman" w:cs="Times New Roman"/>
          <w:sz w:val="26"/>
          <w:szCs w:val="26"/>
        </w:rPr>
        <w:t xml:space="preserve">một cuộc tấn công thường dựa trên việc so sánh </w:t>
      </w:r>
      <w:r w:rsidRPr="00EE176D">
        <w:rPr>
          <w:rFonts w:ascii="Times New Roman" w:hAnsi="Times New Roman" w:cs="Times New Roman"/>
          <w:sz w:val="26"/>
          <w:szCs w:val="26"/>
        </w:rPr>
        <w:t>chiến thuật, kỹ thuật và quy trình (TTPs)</w:t>
      </w:r>
      <w:r w:rsidRPr="0077765E">
        <w:rPr>
          <w:rFonts w:ascii="Times New Roman" w:hAnsi="Times New Roman" w:cs="Times New Roman"/>
          <w:sz w:val="26"/>
          <w:szCs w:val="26"/>
        </w:rPr>
        <w:t xml:space="preserve"> của kẻ tấn công với hồ sơ của các tác nhân đe dọa đã biết. Đây có thể được xem như những </w:t>
      </w:r>
      <w:r w:rsidRPr="0077765E">
        <w:rPr>
          <w:rFonts w:ascii="Times New Roman" w:hAnsi="Times New Roman" w:cs="Times New Roman"/>
          <w:b/>
          <w:bCs/>
          <w:sz w:val="26"/>
          <w:szCs w:val="26"/>
        </w:rPr>
        <w:t>“</w:t>
      </w:r>
      <w:r w:rsidRPr="00EE176D">
        <w:rPr>
          <w:rFonts w:ascii="Times New Roman" w:hAnsi="Times New Roman" w:cs="Times New Roman"/>
          <w:color w:val="EE0000"/>
          <w:sz w:val="26"/>
          <w:szCs w:val="26"/>
        </w:rPr>
        <w:t xml:space="preserve">dấu vân tay kỹ thuật số” </w:t>
      </w:r>
      <w:r w:rsidRPr="0077765E">
        <w:rPr>
          <w:rFonts w:ascii="Times New Roman" w:hAnsi="Times New Roman" w:cs="Times New Roman"/>
          <w:sz w:val="26"/>
          <w:szCs w:val="26"/>
        </w:rPr>
        <w:t>được tích lũy theo thời gian; quá trình này có thể mất vài tuần hoặc vài tháng mới hoàn tất.</w:t>
      </w:r>
    </w:p>
    <w:p w14:paraId="786B303A" w14:textId="77777777" w:rsidR="0077765E" w:rsidRPr="0077765E" w:rsidRDefault="0077765E" w:rsidP="0077765E">
      <w:pPr>
        <w:spacing w:before="120" w:after="120"/>
        <w:jc w:val="both"/>
        <w:rPr>
          <w:rFonts w:ascii="Times New Roman" w:hAnsi="Times New Roman" w:cs="Times New Roman"/>
          <w:b/>
          <w:bCs/>
          <w:sz w:val="26"/>
          <w:szCs w:val="26"/>
        </w:rPr>
      </w:pPr>
      <w:r w:rsidRPr="0077765E">
        <w:rPr>
          <w:rFonts w:ascii="Times New Roman" w:hAnsi="Times New Roman" w:cs="Times New Roman"/>
          <w:b/>
          <w:bCs/>
          <w:sz w:val="26"/>
          <w:szCs w:val="26"/>
        </w:rPr>
        <w:t>Bài học đối với ngành hàng hải</w:t>
      </w:r>
    </w:p>
    <w:p w14:paraId="432613A3" w14:textId="4F45EF5F" w:rsidR="0077765E" w:rsidRPr="0077765E" w:rsidRDefault="0077765E" w:rsidP="0077765E">
      <w:pPr>
        <w:spacing w:before="120" w:after="120"/>
        <w:jc w:val="both"/>
        <w:rPr>
          <w:rFonts w:ascii="Times New Roman" w:hAnsi="Times New Roman" w:cs="Times New Roman"/>
          <w:sz w:val="26"/>
          <w:szCs w:val="26"/>
        </w:rPr>
      </w:pPr>
      <w:r w:rsidRPr="0077765E">
        <w:rPr>
          <w:rFonts w:ascii="Times New Roman" w:hAnsi="Times New Roman" w:cs="Times New Roman"/>
          <w:sz w:val="26"/>
          <w:szCs w:val="26"/>
        </w:rPr>
        <w:t xml:space="preserve">Đối với </w:t>
      </w:r>
      <w:r w:rsidRPr="00EE176D">
        <w:rPr>
          <w:rFonts w:ascii="Times New Roman" w:hAnsi="Times New Roman" w:cs="Times New Roman"/>
          <w:sz w:val="26"/>
          <w:szCs w:val="26"/>
        </w:rPr>
        <w:t xml:space="preserve">Bộ Tư lệnh </w:t>
      </w:r>
      <w:proofErr w:type="gramStart"/>
      <w:r w:rsidRPr="00EE176D">
        <w:rPr>
          <w:rFonts w:ascii="Times New Roman" w:hAnsi="Times New Roman" w:cs="Times New Roman"/>
          <w:sz w:val="26"/>
          <w:szCs w:val="26"/>
        </w:rPr>
        <w:t>An</w:t>
      </w:r>
      <w:proofErr w:type="gramEnd"/>
      <w:r w:rsidRPr="00EE176D">
        <w:rPr>
          <w:rFonts w:ascii="Times New Roman" w:hAnsi="Times New Roman" w:cs="Times New Roman"/>
          <w:sz w:val="26"/>
          <w:szCs w:val="26"/>
        </w:rPr>
        <w:t xml:space="preserve"> ninh mạng </w:t>
      </w:r>
      <w:r w:rsidR="00EE176D">
        <w:rPr>
          <w:rFonts w:ascii="Times New Roman" w:hAnsi="Times New Roman" w:cs="Times New Roman"/>
          <w:sz w:val="26"/>
          <w:szCs w:val="26"/>
        </w:rPr>
        <w:t xml:space="preserve">của </w:t>
      </w:r>
      <w:r w:rsidRPr="00EE176D">
        <w:rPr>
          <w:rFonts w:ascii="Times New Roman" w:hAnsi="Times New Roman" w:cs="Times New Roman"/>
          <w:sz w:val="26"/>
          <w:szCs w:val="26"/>
        </w:rPr>
        <w:t>Tuần duyên Mỹ</w:t>
      </w:r>
      <w:r w:rsidRPr="0077765E">
        <w:rPr>
          <w:rFonts w:ascii="Times New Roman" w:hAnsi="Times New Roman" w:cs="Times New Roman"/>
          <w:sz w:val="26"/>
          <w:szCs w:val="26"/>
        </w:rPr>
        <w:t xml:space="preserve">, xu hướng cơ bản mới là điều quan trọng nhất: khi tàu ngày càng sử dụng </w:t>
      </w:r>
      <w:r w:rsidRPr="00EE176D">
        <w:rPr>
          <w:rFonts w:ascii="Times New Roman" w:hAnsi="Times New Roman" w:cs="Times New Roman"/>
          <w:sz w:val="26"/>
          <w:szCs w:val="26"/>
        </w:rPr>
        <w:t xml:space="preserve">thông tin liên lạc </w:t>
      </w:r>
      <w:r w:rsidR="00EE176D">
        <w:rPr>
          <w:rFonts w:ascii="Times New Roman" w:hAnsi="Times New Roman" w:cs="Times New Roman"/>
          <w:sz w:val="26"/>
          <w:szCs w:val="26"/>
        </w:rPr>
        <w:t xml:space="preserve">qua </w:t>
      </w:r>
      <w:r w:rsidRPr="00EE176D">
        <w:rPr>
          <w:rFonts w:ascii="Times New Roman" w:hAnsi="Times New Roman" w:cs="Times New Roman"/>
          <w:sz w:val="26"/>
          <w:szCs w:val="26"/>
        </w:rPr>
        <w:t>vệ tinh</w:t>
      </w:r>
      <w:r w:rsidRPr="0077765E">
        <w:rPr>
          <w:rFonts w:ascii="Times New Roman" w:hAnsi="Times New Roman" w:cs="Times New Roman"/>
          <w:sz w:val="26"/>
          <w:szCs w:val="26"/>
        </w:rPr>
        <w:t xml:space="preserve"> và kết nối các mạng CNTT với các hệ thống điều khiển trên tàu, chúng tạo ra nhiều điểm xâm nhập hơn có thể tiếp cận từ Internet công cộng – đồng thời tạo thêm cơ hội cho các tác nhân độc hại tiếp cận hệ thống.</w:t>
      </w:r>
    </w:p>
    <w:p w14:paraId="26CC23B7" w14:textId="77777777" w:rsidR="0077765E" w:rsidRPr="0077765E" w:rsidRDefault="0077765E" w:rsidP="0077765E">
      <w:pPr>
        <w:spacing w:before="120" w:after="120"/>
        <w:jc w:val="both"/>
        <w:rPr>
          <w:rFonts w:ascii="Times New Roman" w:hAnsi="Times New Roman" w:cs="Times New Roman"/>
          <w:sz w:val="26"/>
          <w:szCs w:val="26"/>
        </w:rPr>
      </w:pPr>
      <w:r w:rsidRPr="0077765E">
        <w:rPr>
          <w:rFonts w:ascii="Times New Roman" w:hAnsi="Times New Roman" w:cs="Times New Roman"/>
          <w:sz w:val="26"/>
          <w:szCs w:val="26"/>
        </w:rPr>
        <w:t xml:space="preserve">DuBose cho rằng ngành hàng hải cần nghiêm túc đối với mối đe dọa này nhưng không nên phản ứng thái quá theo hướng cho rằng mọi con tàu hiện nay đều có thể bị </w:t>
      </w:r>
      <w:r w:rsidRPr="00EE176D">
        <w:rPr>
          <w:rFonts w:ascii="Times New Roman" w:hAnsi="Times New Roman" w:cs="Times New Roman"/>
          <w:sz w:val="26"/>
          <w:szCs w:val="26"/>
        </w:rPr>
        <w:t>chiếm quyền điều khiển từ xa</w:t>
      </w:r>
      <w:r w:rsidRPr="0077765E">
        <w:rPr>
          <w:rFonts w:ascii="Times New Roman" w:hAnsi="Times New Roman" w:cs="Times New Roman"/>
          <w:sz w:val="26"/>
          <w:szCs w:val="26"/>
        </w:rPr>
        <w:t>. Ông cũng cho biết các cơ quan quản lý đang từng bước nâng cao các yêu cầu an ninh mạng cơ bản đối với cơ sở hạ tầng hàng hải, do tính chất đặc biệt quan trọng của lĩnh vực này.</w:t>
      </w:r>
    </w:p>
    <w:p w14:paraId="0082F29C" w14:textId="77777777" w:rsidR="0077765E" w:rsidRPr="00EE176D" w:rsidRDefault="0077765E" w:rsidP="0077765E">
      <w:pPr>
        <w:spacing w:before="120" w:after="120"/>
        <w:jc w:val="both"/>
        <w:rPr>
          <w:rFonts w:ascii="Times New Roman" w:hAnsi="Times New Roman" w:cs="Times New Roman"/>
          <w:color w:val="EE0000"/>
          <w:sz w:val="26"/>
          <w:szCs w:val="26"/>
        </w:rPr>
      </w:pPr>
      <w:r w:rsidRPr="0077765E">
        <w:rPr>
          <w:rFonts w:ascii="Times New Roman" w:hAnsi="Times New Roman" w:cs="Times New Roman"/>
          <w:sz w:val="26"/>
          <w:szCs w:val="26"/>
        </w:rPr>
        <w:t xml:space="preserve">Thông điệp của bà Grable gửi tới các chủ tàu và người khai thác tàu là rõ ràng: </w:t>
      </w:r>
      <w:r w:rsidRPr="00EE176D">
        <w:rPr>
          <w:rFonts w:ascii="Times New Roman" w:hAnsi="Times New Roman" w:cs="Times New Roman"/>
          <w:color w:val="EE0000"/>
          <w:sz w:val="26"/>
          <w:szCs w:val="26"/>
        </w:rPr>
        <w:t>đây là vấn đề đòi hỏi sự quan tâm thường xuyên và liên tục của toàn ngành hàng hải.</w:t>
      </w:r>
    </w:p>
    <w:p w14:paraId="56C4C63E" w14:textId="6927F8FA" w:rsidR="00C13E10" w:rsidRDefault="00EE176D" w:rsidP="00EE176D">
      <w:pPr>
        <w:jc w:val="center"/>
      </w:pPr>
      <w:r>
        <w:t>-----------------------------------------</w:t>
      </w:r>
    </w:p>
    <w:sectPr w:rsidR="00C13E10" w:rsidSect="0077765E">
      <w:pgSz w:w="12240" w:h="15840"/>
      <w:pgMar w:top="1080" w:right="117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65E"/>
    <w:rsid w:val="000501D0"/>
    <w:rsid w:val="00533203"/>
    <w:rsid w:val="0077765E"/>
    <w:rsid w:val="00C13E10"/>
    <w:rsid w:val="00E260B9"/>
    <w:rsid w:val="00EE1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C8CCA"/>
  <w15:chartTrackingRefBased/>
  <w15:docId w15:val="{01D6FD9C-A1BB-4983-A61A-67E761941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76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76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76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76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76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76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76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76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76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6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76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76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76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76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76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76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76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765E"/>
    <w:rPr>
      <w:rFonts w:eastAsiaTheme="majorEastAsia" w:cstheme="majorBidi"/>
      <w:color w:val="272727" w:themeColor="text1" w:themeTint="D8"/>
    </w:rPr>
  </w:style>
  <w:style w:type="paragraph" w:styleId="Title">
    <w:name w:val="Title"/>
    <w:basedOn w:val="Normal"/>
    <w:next w:val="Normal"/>
    <w:link w:val="TitleChar"/>
    <w:uiPriority w:val="10"/>
    <w:qFormat/>
    <w:rsid w:val="007776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76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76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76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765E"/>
    <w:pPr>
      <w:spacing w:before="160"/>
      <w:jc w:val="center"/>
    </w:pPr>
    <w:rPr>
      <w:i/>
      <w:iCs/>
      <w:color w:val="404040" w:themeColor="text1" w:themeTint="BF"/>
    </w:rPr>
  </w:style>
  <w:style w:type="character" w:customStyle="1" w:styleId="QuoteChar">
    <w:name w:val="Quote Char"/>
    <w:basedOn w:val="DefaultParagraphFont"/>
    <w:link w:val="Quote"/>
    <w:uiPriority w:val="29"/>
    <w:rsid w:val="0077765E"/>
    <w:rPr>
      <w:i/>
      <w:iCs/>
      <w:color w:val="404040" w:themeColor="text1" w:themeTint="BF"/>
    </w:rPr>
  </w:style>
  <w:style w:type="paragraph" w:styleId="ListParagraph">
    <w:name w:val="List Paragraph"/>
    <w:basedOn w:val="Normal"/>
    <w:uiPriority w:val="34"/>
    <w:qFormat/>
    <w:rsid w:val="0077765E"/>
    <w:pPr>
      <w:ind w:left="720"/>
      <w:contextualSpacing/>
    </w:pPr>
  </w:style>
  <w:style w:type="character" w:styleId="IntenseEmphasis">
    <w:name w:val="Intense Emphasis"/>
    <w:basedOn w:val="DefaultParagraphFont"/>
    <w:uiPriority w:val="21"/>
    <w:qFormat/>
    <w:rsid w:val="0077765E"/>
    <w:rPr>
      <w:i/>
      <w:iCs/>
      <w:color w:val="0F4761" w:themeColor="accent1" w:themeShade="BF"/>
    </w:rPr>
  </w:style>
  <w:style w:type="paragraph" w:styleId="IntenseQuote">
    <w:name w:val="Intense Quote"/>
    <w:basedOn w:val="Normal"/>
    <w:next w:val="Normal"/>
    <w:link w:val="IntenseQuoteChar"/>
    <w:uiPriority w:val="30"/>
    <w:qFormat/>
    <w:rsid w:val="007776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765E"/>
    <w:rPr>
      <w:i/>
      <w:iCs/>
      <w:color w:val="0F4761" w:themeColor="accent1" w:themeShade="BF"/>
    </w:rPr>
  </w:style>
  <w:style w:type="character" w:styleId="IntenseReference">
    <w:name w:val="Intense Reference"/>
    <w:basedOn w:val="DefaultParagraphFont"/>
    <w:uiPriority w:val="32"/>
    <w:qFormat/>
    <w:rsid w:val="0077765E"/>
    <w:rPr>
      <w:b/>
      <w:bCs/>
      <w:smallCaps/>
      <w:color w:val="0F4761" w:themeColor="accent1" w:themeShade="BF"/>
      <w:spacing w:val="5"/>
    </w:rPr>
  </w:style>
  <w:style w:type="character" w:styleId="Hyperlink">
    <w:name w:val="Hyperlink"/>
    <w:basedOn w:val="DefaultParagraphFont"/>
    <w:uiPriority w:val="99"/>
    <w:unhideWhenUsed/>
    <w:rsid w:val="0077765E"/>
    <w:rPr>
      <w:color w:val="467886" w:themeColor="hyperlink"/>
      <w:u w:val="single"/>
    </w:rPr>
  </w:style>
  <w:style w:type="character" w:styleId="UnresolvedMention">
    <w:name w:val="Unresolved Mention"/>
    <w:basedOn w:val="DefaultParagraphFont"/>
    <w:uiPriority w:val="99"/>
    <w:semiHidden/>
    <w:unhideWhenUsed/>
    <w:rsid w:val="0077765E"/>
    <w:rPr>
      <w:color w:val="605E5C"/>
      <w:shd w:val="clear" w:color="auto" w:fill="E1DFDD"/>
    </w:rPr>
  </w:style>
  <w:style w:type="character" w:styleId="FollowedHyperlink">
    <w:name w:val="FollowedHyperlink"/>
    <w:basedOn w:val="DefaultParagraphFont"/>
    <w:uiPriority w:val="99"/>
    <w:semiHidden/>
    <w:unhideWhenUsed/>
    <w:rsid w:val="0077765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afety4sea.com/category/smart-parent/cyber-secu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1011</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2026-09-21T03:24:00Z</dcterms:created>
  <dcterms:modified xsi:type="dcterms:W3CDTF">2026-09-21T03:45:00Z</dcterms:modified>
</cp:coreProperties>
</file>