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9954CB" w14:textId="6CB623D2" w:rsidR="00296733" w:rsidRPr="00296733" w:rsidRDefault="00296733" w:rsidP="00296733">
      <w:pPr>
        <w:spacing w:line="240" w:lineRule="auto"/>
        <w:jc w:val="center"/>
        <w:rPr>
          <w:rFonts w:ascii="Times New Roman" w:hAnsi="Times New Roman" w:cs="Times New Roman"/>
          <w:b/>
          <w:bCs/>
          <w:sz w:val="40"/>
          <w:szCs w:val="40"/>
        </w:rPr>
      </w:pPr>
      <w:r w:rsidRPr="00296733">
        <w:rPr>
          <w:rFonts w:ascii="Times New Roman" w:hAnsi="Times New Roman" w:cs="Times New Roman"/>
          <w:b/>
          <w:bCs/>
          <w:sz w:val="40"/>
          <w:szCs w:val="40"/>
        </w:rPr>
        <w:t>Điều tra của BSU: Tai nạn lao động liên quan đến hóa chất trên tàu chở LNG</w:t>
      </w:r>
    </w:p>
    <w:p w14:paraId="72617391" w14:textId="4BF1C150" w:rsidR="00296733" w:rsidRPr="00296733" w:rsidRDefault="00296733" w:rsidP="00296733">
      <w:pPr>
        <w:jc w:val="right"/>
      </w:pPr>
      <w:hyperlink r:id="rId5" w:history="1">
        <w:r w:rsidRPr="00296733">
          <w:rPr>
            <w:rStyle w:val="Hyperlink"/>
          </w:rPr>
          <w:t>Accidents</w:t>
        </w:r>
      </w:hyperlink>
      <w:r w:rsidRPr="00296733">
        <w:t> </w:t>
      </w:r>
    </w:p>
    <w:p w14:paraId="1F9B796A" w14:textId="72577B2B" w:rsidR="00296733" w:rsidRPr="00296733" w:rsidRDefault="00296733" w:rsidP="00296733">
      <w:r w:rsidRPr="00296733">
        <w:drawing>
          <wp:inline distT="0" distB="0" distL="0" distR="0" wp14:anchorId="4C731FD7" wp14:editId="17494E8F">
            <wp:extent cx="5943600" cy="2974975"/>
            <wp:effectExtent l="0" t="0" r="0" b="0"/>
            <wp:docPr id="1283733161" name="Picture 2" descr="Credit: BS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dit: BSU"/>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2974975"/>
                    </a:xfrm>
                    <a:prstGeom prst="rect">
                      <a:avLst/>
                    </a:prstGeom>
                    <a:noFill/>
                    <a:ln>
                      <a:noFill/>
                    </a:ln>
                  </pic:spPr>
                </pic:pic>
              </a:graphicData>
            </a:graphic>
          </wp:inline>
        </w:drawing>
      </w:r>
    </w:p>
    <w:p w14:paraId="40854117" w14:textId="08D2C04E" w:rsidR="00296733" w:rsidRPr="00296733" w:rsidRDefault="00296733" w:rsidP="00296733">
      <w:pPr>
        <w:spacing w:before="120" w:after="120"/>
        <w:jc w:val="both"/>
        <w:rPr>
          <w:rFonts w:ascii="Times New Roman" w:hAnsi="Times New Roman" w:cs="Times New Roman"/>
          <w:sz w:val="26"/>
          <w:szCs w:val="26"/>
        </w:rPr>
      </w:pPr>
      <w:r w:rsidRPr="00296733">
        <w:rPr>
          <w:rFonts w:ascii="Times New Roman" w:hAnsi="Times New Roman" w:cs="Times New Roman"/>
          <w:sz w:val="26"/>
          <w:szCs w:val="26"/>
        </w:rPr>
        <w:t>C</w:t>
      </w:r>
      <w:r w:rsidRPr="00296733">
        <w:rPr>
          <w:rFonts w:ascii="Times New Roman" w:hAnsi="Times New Roman" w:cs="Times New Roman"/>
          <w:sz w:val="26"/>
          <w:szCs w:val="26"/>
        </w:rPr>
        <w:t xml:space="preserve">ục Điều tra Tai nạn Hàng hải Liên bang Đức (BSU) đã công bố báo cáo điều tra một </w:t>
      </w:r>
      <w:r>
        <w:rPr>
          <w:rFonts w:ascii="Times New Roman" w:hAnsi="Times New Roman" w:cs="Times New Roman"/>
          <w:sz w:val="26"/>
          <w:szCs w:val="26"/>
        </w:rPr>
        <w:t>vụ tai nạn</w:t>
      </w:r>
      <w:r w:rsidRPr="00296733">
        <w:rPr>
          <w:rFonts w:ascii="Times New Roman" w:hAnsi="Times New Roman" w:cs="Times New Roman"/>
          <w:sz w:val="26"/>
          <w:szCs w:val="26"/>
        </w:rPr>
        <w:t xml:space="preserve"> trong đó một thợ máy đã vô tình cho natri bisulfit (NaHSO₃) thay vì natri hypoclorit (NaOCl) vào hệ thống xử lý nước thải (STP) trên một tàu chở LNG. Sự nhầm lẫn này đã gây ra phản ứng hóa học mạnh, giải phóng </w:t>
      </w:r>
      <w:r>
        <w:rPr>
          <w:rFonts w:ascii="Times New Roman" w:hAnsi="Times New Roman" w:cs="Times New Roman"/>
          <w:sz w:val="26"/>
          <w:szCs w:val="26"/>
        </w:rPr>
        <w:t xml:space="preserve">ra </w:t>
      </w:r>
      <w:r w:rsidRPr="00296733">
        <w:rPr>
          <w:rFonts w:ascii="Times New Roman" w:hAnsi="Times New Roman" w:cs="Times New Roman"/>
          <w:sz w:val="26"/>
          <w:szCs w:val="26"/>
        </w:rPr>
        <w:t xml:space="preserve">khí độc. </w:t>
      </w:r>
    </w:p>
    <w:p w14:paraId="531EEBF7" w14:textId="3F05ACAA" w:rsidR="00296733" w:rsidRPr="00296733" w:rsidRDefault="00296733" w:rsidP="00296733">
      <w:pPr>
        <w:spacing w:before="120" w:after="120"/>
        <w:jc w:val="both"/>
        <w:rPr>
          <w:rFonts w:ascii="Times New Roman" w:hAnsi="Times New Roman" w:cs="Times New Roman"/>
          <w:b/>
          <w:bCs/>
          <w:sz w:val="26"/>
          <w:szCs w:val="26"/>
        </w:rPr>
      </w:pPr>
      <w:r>
        <w:rPr>
          <w:rFonts w:ascii="Times New Roman" w:hAnsi="Times New Roman" w:cs="Times New Roman"/>
          <w:b/>
          <w:bCs/>
          <w:sz w:val="26"/>
          <w:szCs w:val="26"/>
        </w:rPr>
        <w:t>Về vụ tai nạn</w:t>
      </w:r>
    </w:p>
    <w:p w14:paraId="644F500D" w14:textId="77777777" w:rsidR="00296733" w:rsidRPr="00296733" w:rsidRDefault="00296733" w:rsidP="00296733">
      <w:pPr>
        <w:spacing w:before="120" w:after="120"/>
        <w:jc w:val="both"/>
        <w:rPr>
          <w:rFonts w:ascii="Times New Roman" w:hAnsi="Times New Roman" w:cs="Times New Roman"/>
          <w:sz w:val="26"/>
          <w:szCs w:val="26"/>
        </w:rPr>
      </w:pPr>
      <w:r w:rsidRPr="00296733">
        <w:rPr>
          <w:rFonts w:ascii="Times New Roman" w:hAnsi="Times New Roman" w:cs="Times New Roman"/>
          <w:sz w:val="26"/>
          <w:szCs w:val="26"/>
        </w:rPr>
        <w:t xml:space="preserve">Vào cuối buổi sáng ngày 5/8/2024, tại cảng Travemünde, một thợ máy trên tàu chở LNG nhận thấy mức dung dịch trong bồn chứa natri hypoclorit (NaOCl) của hệ thống xử lý nước thải (STP) xuống thấp. Anh dự định bổ sung hóa chất vào bồn nhưng đã vô tình lấy nhầm một loại hóa chất khác từ kho hóa chất, đó là </w:t>
      </w:r>
      <w:r w:rsidRPr="00296733">
        <w:rPr>
          <w:rFonts w:ascii="Times New Roman" w:hAnsi="Times New Roman" w:cs="Times New Roman"/>
          <w:color w:val="EE0000"/>
          <w:sz w:val="26"/>
          <w:szCs w:val="26"/>
        </w:rPr>
        <w:t xml:space="preserve">dung dịch natri bisulfit (NaHSO₃) nồng độ 38–40%. </w:t>
      </w:r>
    </w:p>
    <w:p w14:paraId="51BEDD16" w14:textId="4DC7EF18" w:rsidR="00296733" w:rsidRPr="00296733" w:rsidRDefault="00296733" w:rsidP="00296733">
      <w:pPr>
        <w:spacing w:before="120" w:after="120"/>
        <w:jc w:val="both"/>
        <w:rPr>
          <w:rFonts w:ascii="Times New Roman" w:hAnsi="Times New Roman" w:cs="Times New Roman"/>
          <w:sz w:val="26"/>
          <w:szCs w:val="26"/>
        </w:rPr>
      </w:pPr>
      <w:r w:rsidRPr="00296733">
        <w:rPr>
          <w:rFonts w:ascii="Times New Roman" w:hAnsi="Times New Roman" w:cs="Times New Roman"/>
          <w:sz w:val="26"/>
          <w:szCs w:val="26"/>
        </w:rPr>
        <w:t xml:space="preserve">Khi dung dịch NaOCl còn lại trong bồn trộn với dung dịch NaHSO₃ vừa được đổ vào, một </w:t>
      </w:r>
      <w:r w:rsidRPr="00296733">
        <w:rPr>
          <w:rFonts w:ascii="Times New Roman" w:hAnsi="Times New Roman" w:cs="Times New Roman"/>
          <w:color w:val="EE0000"/>
          <w:sz w:val="26"/>
          <w:szCs w:val="26"/>
        </w:rPr>
        <w:t xml:space="preserve">phản ứng hóa học tỏa nhiệt </w:t>
      </w:r>
      <w:r w:rsidRPr="00296733">
        <w:rPr>
          <w:rFonts w:ascii="Times New Roman" w:hAnsi="Times New Roman" w:cs="Times New Roman"/>
          <w:sz w:val="26"/>
          <w:szCs w:val="26"/>
        </w:rPr>
        <w:t xml:space="preserve">xảy ra, giải phóng khí độc và khiến bồn chứa bằng nhựa bị vỡ. PPE mà </w:t>
      </w:r>
      <w:r>
        <w:rPr>
          <w:rFonts w:ascii="Times New Roman" w:hAnsi="Times New Roman" w:cs="Times New Roman"/>
          <w:sz w:val="26"/>
          <w:szCs w:val="26"/>
        </w:rPr>
        <w:t xml:space="preserve">người </w:t>
      </w:r>
      <w:r w:rsidRPr="00296733">
        <w:rPr>
          <w:rFonts w:ascii="Times New Roman" w:hAnsi="Times New Roman" w:cs="Times New Roman"/>
          <w:sz w:val="26"/>
          <w:szCs w:val="26"/>
        </w:rPr>
        <w:t xml:space="preserve">thợ máy sử dụng không bảo vệ đầy đủ </w:t>
      </w:r>
      <w:r>
        <w:rPr>
          <w:rFonts w:ascii="Times New Roman" w:hAnsi="Times New Roman" w:cs="Times New Roman"/>
          <w:sz w:val="26"/>
          <w:szCs w:val="26"/>
        </w:rPr>
        <w:t xml:space="preserve">được </w:t>
      </w:r>
      <w:r w:rsidRPr="00296733">
        <w:rPr>
          <w:rFonts w:ascii="Times New Roman" w:hAnsi="Times New Roman" w:cs="Times New Roman"/>
          <w:sz w:val="26"/>
          <w:szCs w:val="26"/>
        </w:rPr>
        <w:t xml:space="preserve">trước sự tiếp xúc với hỗn hợp hóa chất, khiến người này bị bỏng hóa chất nhẹ và chấn thương do lực tác động mạnh khi bồn chứa bị vỡ. </w:t>
      </w:r>
    </w:p>
    <w:p w14:paraId="22347115" w14:textId="3DDFA08F" w:rsidR="00296733" w:rsidRPr="00296733" w:rsidRDefault="00296733" w:rsidP="00296733">
      <w:pPr>
        <w:spacing w:before="120" w:after="120"/>
        <w:jc w:val="both"/>
        <w:rPr>
          <w:rFonts w:ascii="Times New Roman" w:hAnsi="Times New Roman" w:cs="Times New Roman"/>
          <w:sz w:val="26"/>
          <w:szCs w:val="26"/>
        </w:rPr>
      </w:pPr>
      <w:r>
        <w:rPr>
          <w:rFonts w:ascii="Times New Roman" w:hAnsi="Times New Roman" w:cs="Times New Roman"/>
          <w:sz w:val="26"/>
          <w:szCs w:val="26"/>
        </w:rPr>
        <w:t>Người t</w:t>
      </w:r>
      <w:r w:rsidRPr="00296733">
        <w:rPr>
          <w:rFonts w:ascii="Times New Roman" w:hAnsi="Times New Roman" w:cs="Times New Roman"/>
          <w:sz w:val="26"/>
          <w:szCs w:val="26"/>
        </w:rPr>
        <w:t xml:space="preserve">hợ máy được sơ cứu. Khi tàu đang rời cảng, anh được đưa rời tàu bằng tàu hoa tiêu và sau đó được chuyển đến bệnh viện bằng xe cấp cứu. </w:t>
      </w:r>
    </w:p>
    <w:p w14:paraId="50E2EF2C" w14:textId="06B11126" w:rsidR="00296733" w:rsidRPr="00296733" w:rsidRDefault="00296733" w:rsidP="00296733">
      <w:pPr>
        <w:spacing w:before="120" w:after="120"/>
        <w:jc w:val="both"/>
        <w:rPr>
          <w:rFonts w:ascii="Times New Roman" w:hAnsi="Times New Roman" w:cs="Times New Roman"/>
          <w:color w:val="EE0000"/>
          <w:sz w:val="26"/>
          <w:szCs w:val="26"/>
        </w:rPr>
      </w:pPr>
      <w:r w:rsidRPr="00296733">
        <w:rPr>
          <w:rFonts w:ascii="Times New Roman" w:hAnsi="Times New Roman" w:cs="Times New Roman"/>
          <w:sz w:val="26"/>
          <w:szCs w:val="26"/>
        </w:rPr>
        <w:t xml:space="preserve">Theo điều tra của BSU, nguyên nhân trực tiếp là một </w:t>
      </w:r>
      <w:r w:rsidRPr="00296733">
        <w:rPr>
          <w:rFonts w:ascii="Times New Roman" w:hAnsi="Times New Roman" w:cs="Times New Roman"/>
          <w:color w:val="EE0000"/>
          <w:sz w:val="26"/>
          <w:szCs w:val="26"/>
        </w:rPr>
        <w:t xml:space="preserve">sai sót thao tác do mất chú ý (slip): </w:t>
      </w:r>
      <w:r w:rsidRPr="00296733">
        <w:rPr>
          <w:rFonts w:ascii="Times New Roman" w:hAnsi="Times New Roman" w:cs="Times New Roman"/>
          <w:sz w:val="26"/>
          <w:szCs w:val="26"/>
        </w:rPr>
        <w:t xml:space="preserve">người thợ máy dự định lấy NaOCl nhưng đã lấy nhầm NaHSO₃ mà không nhận ra cho đến khi hai hóa chất được trộn trong bồn và phản ứng dữ dội. Điều tra cũng xem xét </w:t>
      </w:r>
      <w:r>
        <w:rPr>
          <w:rFonts w:ascii="Times New Roman" w:hAnsi="Times New Roman" w:cs="Times New Roman"/>
          <w:sz w:val="26"/>
          <w:szCs w:val="26"/>
        </w:rPr>
        <w:t xml:space="preserve">đến </w:t>
      </w:r>
      <w:r w:rsidRPr="00296733">
        <w:rPr>
          <w:rFonts w:ascii="Times New Roman" w:hAnsi="Times New Roman" w:cs="Times New Roman"/>
          <w:sz w:val="26"/>
          <w:szCs w:val="26"/>
        </w:rPr>
        <w:t xml:space="preserve">các điều </w:t>
      </w:r>
      <w:r w:rsidRPr="00296733">
        <w:rPr>
          <w:rFonts w:ascii="Times New Roman" w:hAnsi="Times New Roman" w:cs="Times New Roman"/>
          <w:sz w:val="26"/>
          <w:szCs w:val="26"/>
        </w:rPr>
        <w:lastRenderedPageBreak/>
        <w:t xml:space="preserve">kiện tiềm ẩn góp phần dẫn đến tai nạn, bao </w:t>
      </w:r>
      <w:r w:rsidRPr="00296733">
        <w:rPr>
          <w:rFonts w:ascii="Times New Roman" w:hAnsi="Times New Roman" w:cs="Times New Roman"/>
          <w:color w:val="EE0000"/>
          <w:sz w:val="26"/>
          <w:szCs w:val="26"/>
        </w:rPr>
        <w:t xml:space="preserve">gồm yếu tố con người và tổ chức, đặc điểm của nhiệm vụ và điều kiện công thái học. </w:t>
      </w:r>
    </w:p>
    <w:p w14:paraId="2CFE3BD5" w14:textId="77777777" w:rsidR="00296733" w:rsidRPr="00296733" w:rsidRDefault="00296733" w:rsidP="00296733">
      <w:pPr>
        <w:spacing w:before="120" w:after="120"/>
        <w:jc w:val="both"/>
        <w:rPr>
          <w:rFonts w:ascii="Times New Roman" w:hAnsi="Times New Roman" w:cs="Times New Roman"/>
          <w:b/>
          <w:bCs/>
          <w:sz w:val="26"/>
          <w:szCs w:val="26"/>
        </w:rPr>
      </w:pPr>
      <w:r w:rsidRPr="00296733">
        <w:rPr>
          <w:rFonts w:ascii="Times New Roman" w:hAnsi="Times New Roman" w:cs="Times New Roman"/>
          <w:b/>
          <w:bCs/>
          <w:sz w:val="26"/>
          <w:szCs w:val="26"/>
        </w:rPr>
        <w:t>Các vấn đề an toàn và bài học kinh nghiệm</w:t>
      </w:r>
    </w:p>
    <w:p w14:paraId="304A33D8" w14:textId="3810F802" w:rsidR="00296733" w:rsidRPr="00296733" w:rsidRDefault="00296733" w:rsidP="00296733">
      <w:pPr>
        <w:spacing w:before="120" w:after="120"/>
        <w:jc w:val="both"/>
        <w:rPr>
          <w:rFonts w:ascii="Times New Roman" w:hAnsi="Times New Roman" w:cs="Times New Roman"/>
          <w:b/>
          <w:bCs/>
          <w:sz w:val="26"/>
          <w:szCs w:val="26"/>
        </w:rPr>
      </w:pPr>
      <w:r w:rsidRPr="00296733">
        <w:rPr>
          <w:rFonts w:ascii="Times New Roman" w:hAnsi="Times New Roman" w:cs="Times New Roman"/>
          <w:b/>
          <w:bCs/>
          <w:sz w:val="26"/>
          <w:szCs w:val="26"/>
        </w:rPr>
        <w:t xml:space="preserve">1. Thiết kế </w:t>
      </w:r>
      <w:r>
        <w:rPr>
          <w:rFonts w:ascii="Times New Roman" w:hAnsi="Times New Roman" w:cs="Times New Roman"/>
          <w:b/>
          <w:bCs/>
          <w:sz w:val="26"/>
          <w:szCs w:val="26"/>
        </w:rPr>
        <w:t xml:space="preserve">của </w:t>
      </w:r>
      <w:r w:rsidRPr="00296733">
        <w:rPr>
          <w:rFonts w:ascii="Times New Roman" w:hAnsi="Times New Roman" w:cs="Times New Roman"/>
          <w:b/>
          <w:bCs/>
          <w:sz w:val="26"/>
          <w:szCs w:val="26"/>
        </w:rPr>
        <w:t xml:space="preserve">STP buộc phải đổ hóa chất </w:t>
      </w:r>
      <w:r>
        <w:rPr>
          <w:rFonts w:ascii="Times New Roman" w:hAnsi="Times New Roman" w:cs="Times New Roman"/>
          <w:b/>
          <w:bCs/>
          <w:sz w:val="26"/>
          <w:szCs w:val="26"/>
        </w:rPr>
        <w:t xml:space="preserve">vào bằng </w:t>
      </w:r>
      <w:r w:rsidRPr="00296733">
        <w:rPr>
          <w:rFonts w:ascii="Times New Roman" w:hAnsi="Times New Roman" w:cs="Times New Roman"/>
          <w:b/>
          <w:bCs/>
          <w:sz w:val="26"/>
          <w:szCs w:val="26"/>
        </w:rPr>
        <w:t>thủ công</w:t>
      </w:r>
    </w:p>
    <w:p w14:paraId="6F0CD363" w14:textId="26FD4D97" w:rsidR="00296733" w:rsidRPr="00296733" w:rsidRDefault="00296733" w:rsidP="00296733">
      <w:pPr>
        <w:spacing w:before="120" w:after="120"/>
        <w:jc w:val="both"/>
        <w:rPr>
          <w:rFonts w:ascii="Times New Roman" w:hAnsi="Times New Roman" w:cs="Times New Roman"/>
          <w:sz w:val="26"/>
          <w:szCs w:val="26"/>
        </w:rPr>
      </w:pPr>
      <w:r w:rsidRPr="00296733">
        <w:rPr>
          <w:rFonts w:ascii="Times New Roman" w:hAnsi="Times New Roman" w:cs="Times New Roman"/>
          <w:sz w:val="26"/>
          <w:szCs w:val="26"/>
        </w:rPr>
        <w:t>Khi phải bổ sung các hóa chất hoặc chất nguy hiểm, cần áp dụng các biện pháp kiểm soát kỹ thuật nhằm cách ly người vận hành khỏi các mối nguy</w:t>
      </w:r>
      <w:r>
        <w:rPr>
          <w:rFonts w:ascii="Times New Roman" w:hAnsi="Times New Roman" w:cs="Times New Roman"/>
          <w:sz w:val="26"/>
          <w:szCs w:val="26"/>
        </w:rPr>
        <w:t xml:space="preserve"> hiểm</w:t>
      </w:r>
      <w:r w:rsidRPr="00296733">
        <w:rPr>
          <w:rFonts w:ascii="Times New Roman" w:hAnsi="Times New Roman" w:cs="Times New Roman"/>
          <w:sz w:val="26"/>
          <w:szCs w:val="26"/>
        </w:rPr>
        <w:t xml:space="preserve"> khi không thể loại bỏ hoặc giảm thiểu chúng bằng biện pháp khác.</w:t>
      </w:r>
      <w:r>
        <w:rPr>
          <w:rFonts w:ascii="Times New Roman" w:hAnsi="Times New Roman" w:cs="Times New Roman"/>
          <w:sz w:val="26"/>
          <w:szCs w:val="26"/>
        </w:rPr>
        <w:t xml:space="preserve"> </w:t>
      </w:r>
      <w:r w:rsidRPr="00296733">
        <w:rPr>
          <w:rFonts w:ascii="Times New Roman" w:hAnsi="Times New Roman" w:cs="Times New Roman"/>
          <w:sz w:val="26"/>
          <w:szCs w:val="26"/>
        </w:rPr>
        <w:t xml:space="preserve">Việc đổ hóa chất </w:t>
      </w:r>
      <w:r>
        <w:rPr>
          <w:rFonts w:ascii="Times New Roman" w:hAnsi="Times New Roman" w:cs="Times New Roman"/>
          <w:sz w:val="26"/>
          <w:szCs w:val="26"/>
        </w:rPr>
        <w:t xml:space="preserve">bằng </w:t>
      </w:r>
      <w:r w:rsidRPr="00296733">
        <w:rPr>
          <w:rFonts w:ascii="Times New Roman" w:hAnsi="Times New Roman" w:cs="Times New Roman"/>
          <w:sz w:val="26"/>
          <w:szCs w:val="26"/>
        </w:rPr>
        <w:t>thủ công nên được loại bỏ ngay từ giai đoạn thiết kế, vì phương thức này làm tăng nguy cơ tiếp xúc với hóa chất nguy hiểm. Khi có thể</w:t>
      </w:r>
      <w:r>
        <w:rPr>
          <w:rFonts w:ascii="Times New Roman" w:hAnsi="Times New Roman" w:cs="Times New Roman"/>
          <w:sz w:val="26"/>
          <w:szCs w:val="26"/>
        </w:rPr>
        <w:t xml:space="preserve"> được thì</w:t>
      </w:r>
      <w:r w:rsidRPr="00296733">
        <w:rPr>
          <w:rFonts w:ascii="Times New Roman" w:hAnsi="Times New Roman" w:cs="Times New Roman"/>
          <w:sz w:val="26"/>
          <w:szCs w:val="26"/>
        </w:rPr>
        <w:t xml:space="preserve"> nên thay trực tiếp các can/thùng chứa hóa chất tại thiết bị, qua đó loại bỏ nhu cầu phải rót hóa chất thủ công. </w:t>
      </w:r>
    </w:p>
    <w:p w14:paraId="5A166FAE" w14:textId="4A8E504B" w:rsidR="00296733" w:rsidRPr="00296733" w:rsidRDefault="00296733" w:rsidP="00296733">
      <w:pPr>
        <w:spacing w:before="120" w:after="120"/>
        <w:jc w:val="both"/>
        <w:rPr>
          <w:rFonts w:ascii="Times New Roman" w:hAnsi="Times New Roman" w:cs="Times New Roman"/>
          <w:b/>
          <w:bCs/>
          <w:sz w:val="26"/>
          <w:szCs w:val="26"/>
        </w:rPr>
      </w:pPr>
      <w:r w:rsidRPr="00296733">
        <w:rPr>
          <w:rFonts w:ascii="Times New Roman" w:hAnsi="Times New Roman" w:cs="Times New Roman"/>
          <w:b/>
          <w:bCs/>
          <w:sz w:val="26"/>
          <w:szCs w:val="26"/>
        </w:rPr>
        <w:t xml:space="preserve">2. Không gian tiếp cận </w:t>
      </w:r>
      <w:r>
        <w:rPr>
          <w:rFonts w:ascii="Times New Roman" w:hAnsi="Times New Roman" w:cs="Times New Roman"/>
          <w:b/>
          <w:bCs/>
          <w:sz w:val="26"/>
          <w:szCs w:val="26"/>
        </w:rPr>
        <w:t xml:space="preserve">của </w:t>
      </w:r>
      <w:r w:rsidRPr="00296733">
        <w:rPr>
          <w:rFonts w:ascii="Times New Roman" w:hAnsi="Times New Roman" w:cs="Times New Roman"/>
          <w:b/>
          <w:bCs/>
          <w:sz w:val="26"/>
          <w:szCs w:val="26"/>
        </w:rPr>
        <w:t xml:space="preserve">STP bị hạn chế do thiết bị được lắp đặt </w:t>
      </w:r>
      <w:r>
        <w:rPr>
          <w:rFonts w:ascii="Times New Roman" w:hAnsi="Times New Roman" w:cs="Times New Roman"/>
          <w:b/>
          <w:bCs/>
          <w:sz w:val="26"/>
          <w:szCs w:val="26"/>
        </w:rPr>
        <w:t xml:space="preserve">ở </w:t>
      </w:r>
      <w:r w:rsidRPr="00296733">
        <w:rPr>
          <w:rFonts w:ascii="Times New Roman" w:hAnsi="Times New Roman" w:cs="Times New Roman"/>
          <w:b/>
          <w:bCs/>
          <w:sz w:val="26"/>
          <w:szCs w:val="26"/>
        </w:rPr>
        <w:t>sát vách</w:t>
      </w:r>
    </w:p>
    <w:p w14:paraId="5C7AFE2F" w14:textId="537FAC36" w:rsidR="00296733" w:rsidRPr="00296733" w:rsidRDefault="00296733" w:rsidP="00296733">
      <w:pPr>
        <w:spacing w:before="120" w:after="120"/>
        <w:jc w:val="both"/>
        <w:rPr>
          <w:rFonts w:ascii="Times New Roman" w:hAnsi="Times New Roman" w:cs="Times New Roman"/>
          <w:sz w:val="26"/>
          <w:szCs w:val="26"/>
        </w:rPr>
      </w:pPr>
      <w:r w:rsidRPr="00296733">
        <w:rPr>
          <w:rFonts w:ascii="Times New Roman" w:hAnsi="Times New Roman" w:cs="Times New Roman"/>
          <w:sz w:val="26"/>
          <w:szCs w:val="26"/>
        </w:rPr>
        <w:t>Khi thiết kế bố trí buồng máy, cần xem xét đầy đủ hướng dẫn lắp đặt và yêu cầu vận hành của nhà sản xuất, nhằm bảo đảm có đủ không gian cho công tác bảo dưỡng định kỳ.</w:t>
      </w:r>
      <w:r>
        <w:rPr>
          <w:rFonts w:ascii="Times New Roman" w:hAnsi="Times New Roman" w:cs="Times New Roman"/>
          <w:sz w:val="26"/>
          <w:szCs w:val="26"/>
        </w:rPr>
        <w:t xml:space="preserve"> </w:t>
      </w:r>
      <w:r w:rsidRPr="00296733">
        <w:rPr>
          <w:rFonts w:ascii="Times New Roman" w:hAnsi="Times New Roman" w:cs="Times New Roman"/>
          <w:sz w:val="26"/>
          <w:szCs w:val="26"/>
        </w:rPr>
        <w:t xml:space="preserve">Sau khi tàu mới được đưa vào khai thác, việc di chuyển thiết bị bên trong buồng máy thường rất khó thực hiện trên thực tế. </w:t>
      </w:r>
    </w:p>
    <w:p w14:paraId="75764AD4" w14:textId="1CDB7537" w:rsidR="00296733" w:rsidRPr="00296733" w:rsidRDefault="00296733" w:rsidP="00296733">
      <w:pPr>
        <w:spacing w:before="120" w:after="120"/>
        <w:jc w:val="both"/>
        <w:rPr>
          <w:rFonts w:ascii="Times New Roman" w:hAnsi="Times New Roman" w:cs="Times New Roman"/>
          <w:b/>
          <w:bCs/>
          <w:sz w:val="26"/>
          <w:szCs w:val="26"/>
        </w:rPr>
      </w:pPr>
      <w:r w:rsidRPr="00296733">
        <w:rPr>
          <w:rFonts w:ascii="Times New Roman" w:hAnsi="Times New Roman" w:cs="Times New Roman"/>
          <w:b/>
          <w:bCs/>
          <w:sz w:val="26"/>
          <w:szCs w:val="26"/>
        </w:rPr>
        <w:t xml:space="preserve">3. Quản lý thông tin </w:t>
      </w:r>
      <w:proofErr w:type="gramStart"/>
      <w:r w:rsidRPr="00296733">
        <w:rPr>
          <w:rFonts w:ascii="Times New Roman" w:hAnsi="Times New Roman" w:cs="Times New Roman"/>
          <w:b/>
          <w:bCs/>
          <w:sz w:val="26"/>
          <w:szCs w:val="26"/>
        </w:rPr>
        <w:t>an</w:t>
      </w:r>
      <w:proofErr w:type="gramEnd"/>
      <w:r w:rsidRPr="00296733">
        <w:rPr>
          <w:rFonts w:ascii="Times New Roman" w:hAnsi="Times New Roman" w:cs="Times New Roman"/>
          <w:b/>
          <w:bCs/>
          <w:sz w:val="26"/>
          <w:szCs w:val="26"/>
        </w:rPr>
        <w:t xml:space="preserve"> toàn chưa đầy đủ và chưa nhận diện</w:t>
      </w:r>
      <w:r w:rsidRPr="00296733">
        <w:rPr>
          <w:rFonts w:ascii="Times New Roman" w:hAnsi="Times New Roman" w:cs="Times New Roman"/>
          <w:b/>
          <w:bCs/>
          <w:sz w:val="26"/>
          <w:szCs w:val="26"/>
        </w:rPr>
        <w:t xml:space="preserve"> </w:t>
      </w:r>
      <w:r w:rsidRPr="00296733">
        <w:rPr>
          <w:rFonts w:ascii="Times New Roman" w:hAnsi="Times New Roman" w:cs="Times New Roman"/>
          <w:b/>
          <w:bCs/>
          <w:sz w:val="26"/>
          <w:szCs w:val="26"/>
        </w:rPr>
        <w:t xml:space="preserve">được các mối nguy </w:t>
      </w:r>
      <w:r>
        <w:rPr>
          <w:rFonts w:ascii="Times New Roman" w:hAnsi="Times New Roman" w:cs="Times New Roman"/>
          <w:b/>
          <w:bCs/>
          <w:sz w:val="26"/>
          <w:szCs w:val="26"/>
        </w:rPr>
        <w:t xml:space="preserve">hiểm </w:t>
      </w:r>
    </w:p>
    <w:p w14:paraId="46DE588D" w14:textId="2A0A4C2C" w:rsidR="00296733" w:rsidRPr="00296733" w:rsidRDefault="00296733" w:rsidP="00296733">
      <w:pPr>
        <w:spacing w:before="120" w:after="120"/>
        <w:jc w:val="both"/>
        <w:rPr>
          <w:rFonts w:ascii="Times New Roman" w:hAnsi="Times New Roman" w:cs="Times New Roman"/>
          <w:sz w:val="26"/>
          <w:szCs w:val="26"/>
        </w:rPr>
      </w:pPr>
      <w:r w:rsidRPr="00296733">
        <w:rPr>
          <w:rFonts w:ascii="Times New Roman" w:hAnsi="Times New Roman" w:cs="Times New Roman"/>
          <w:sz w:val="26"/>
          <w:szCs w:val="26"/>
        </w:rPr>
        <w:t xml:space="preserve">Trước và trong quá trình lắp đặt, chạy thử và vận hành thiết bị, cần tuân thủ hướng dẫn của nhà sản xuất vì các tài liệu này có thể chứa những thông tin </w:t>
      </w:r>
      <w:proofErr w:type="gramStart"/>
      <w:r w:rsidRPr="00296733">
        <w:rPr>
          <w:rFonts w:ascii="Times New Roman" w:hAnsi="Times New Roman" w:cs="Times New Roman"/>
          <w:sz w:val="26"/>
          <w:szCs w:val="26"/>
        </w:rPr>
        <w:t>an</w:t>
      </w:r>
      <w:proofErr w:type="gramEnd"/>
      <w:r w:rsidRPr="00296733">
        <w:rPr>
          <w:rFonts w:ascii="Times New Roman" w:hAnsi="Times New Roman" w:cs="Times New Roman"/>
          <w:sz w:val="26"/>
          <w:szCs w:val="26"/>
        </w:rPr>
        <w:t xml:space="preserve"> toàn quan trọng.</w:t>
      </w:r>
      <w:r>
        <w:rPr>
          <w:rFonts w:ascii="Times New Roman" w:hAnsi="Times New Roman" w:cs="Times New Roman"/>
          <w:sz w:val="26"/>
          <w:szCs w:val="26"/>
        </w:rPr>
        <w:t xml:space="preserve"> </w:t>
      </w:r>
      <w:r w:rsidRPr="00296733">
        <w:rPr>
          <w:rFonts w:ascii="Times New Roman" w:hAnsi="Times New Roman" w:cs="Times New Roman"/>
          <w:sz w:val="26"/>
          <w:szCs w:val="26"/>
        </w:rPr>
        <w:t xml:space="preserve">Các mối nguy </w:t>
      </w:r>
      <w:r>
        <w:rPr>
          <w:rFonts w:ascii="Times New Roman" w:hAnsi="Times New Roman" w:cs="Times New Roman"/>
          <w:sz w:val="26"/>
          <w:szCs w:val="26"/>
        </w:rPr>
        <w:t xml:space="preserve">hiểm </w:t>
      </w:r>
      <w:r w:rsidRPr="00296733">
        <w:rPr>
          <w:rFonts w:ascii="Times New Roman" w:hAnsi="Times New Roman" w:cs="Times New Roman"/>
          <w:sz w:val="26"/>
          <w:szCs w:val="26"/>
        </w:rPr>
        <w:t>tiềm ẩn hoặc khó nhận biết phải được xem xét</w:t>
      </w:r>
      <w:r>
        <w:rPr>
          <w:rFonts w:ascii="Times New Roman" w:hAnsi="Times New Roman" w:cs="Times New Roman"/>
          <w:sz w:val="26"/>
          <w:szCs w:val="26"/>
        </w:rPr>
        <w:t xml:space="preserve"> đến</w:t>
      </w:r>
      <w:r w:rsidRPr="00296733">
        <w:rPr>
          <w:rFonts w:ascii="Times New Roman" w:hAnsi="Times New Roman" w:cs="Times New Roman"/>
          <w:sz w:val="26"/>
          <w:szCs w:val="26"/>
        </w:rPr>
        <w:t xml:space="preserve">, giảm thiểu và đưa vào hệ thống quản lý an toàn của người vận hành. Các hàng rào bảo vệ hiện có cũng phải được đánh giá thường xuyên về hiệu quả, </w:t>
      </w:r>
      <w:r>
        <w:rPr>
          <w:rFonts w:ascii="Times New Roman" w:hAnsi="Times New Roman" w:cs="Times New Roman"/>
          <w:sz w:val="26"/>
          <w:szCs w:val="26"/>
        </w:rPr>
        <w:t>nhất là</w:t>
      </w:r>
      <w:r w:rsidRPr="00296733">
        <w:rPr>
          <w:rFonts w:ascii="Times New Roman" w:hAnsi="Times New Roman" w:cs="Times New Roman"/>
          <w:sz w:val="26"/>
          <w:szCs w:val="26"/>
        </w:rPr>
        <w:t xml:space="preserve"> khi điều kiện vận hành thay đổi. Biển báo, nhãn và mã màu chỉ có hiệu quả khi </w:t>
      </w:r>
      <w:r>
        <w:rPr>
          <w:rFonts w:ascii="Times New Roman" w:hAnsi="Times New Roman" w:cs="Times New Roman"/>
          <w:sz w:val="26"/>
          <w:szCs w:val="26"/>
        </w:rPr>
        <w:t xml:space="preserve">chúng </w:t>
      </w:r>
      <w:r w:rsidRPr="00296733">
        <w:rPr>
          <w:rFonts w:ascii="Times New Roman" w:hAnsi="Times New Roman" w:cs="Times New Roman"/>
          <w:color w:val="EE0000"/>
          <w:sz w:val="26"/>
          <w:szCs w:val="26"/>
        </w:rPr>
        <w:t>dễ nhìn thấy và không bị che khuất hoặc gián đoạn</w:t>
      </w:r>
      <w:r w:rsidRPr="00296733">
        <w:rPr>
          <w:rFonts w:ascii="Times New Roman" w:hAnsi="Times New Roman" w:cs="Times New Roman"/>
          <w:sz w:val="26"/>
          <w:szCs w:val="26"/>
        </w:rPr>
        <w:t>.</w:t>
      </w:r>
    </w:p>
    <w:p w14:paraId="5AF7E0ED" w14:textId="0F62424A" w:rsidR="00296733" w:rsidRPr="00296733" w:rsidRDefault="00296733" w:rsidP="00296733">
      <w:pPr>
        <w:spacing w:before="120" w:after="120"/>
        <w:jc w:val="both"/>
        <w:rPr>
          <w:rFonts w:ascii="Times New Roman" w:hAnsi="Times New Roman" w:cs="Times New Roman"/>
          <w:sz w:val="26"/>
          <w:szCs w:val="26"/>
        </w:rPr>
      </w:pPr>
      <w:r w:rsidRPr="00296733">
        <w:rPr>
          <w:rFonts w:ascii="Times New Roman" w:hAnsi="Times New Roman" w:cs="Times New Roman"/>
          <w:sz w:val="26"/>
          <w:szCs w:val="26"/>
        </w:rPr>
        <w:t xml:space="preserve">Trong trường hợp có nhiều hóa chất nguy hiểm được sử dụng hoặc bổ sung </w:t>
      </w:r>
      <w:r w:rsidR="00A7783B">
        <w:rPr>
          <w:rFonts w:ascii="Times New Roman" w:hAnsi="Times New Roman" w:cs="Times New Roman"/>
          <w:sz w:val="26"/>
          <w:szCs w:val="26"/>
        </w:rPr>
        <w:t xml:space="preserve">để </w:t>
      </w:r>
      <w:r w:rsidRPr="00296733">
        <w:rPr>
          <w:rFonts w:ascii="Times New Roman" w:hAnsi="Times New Roman" w:cs="Times New Roman"/>
          <w:sz w:val="26"/>
          <w:szCs w:val="26"/>
        </w:rPr>
        <w:t xml:space="preserve">ở gần nhau hoặc tại cùng một thiết bị, chẳng hạn STP hoặc máy sản xuất nước ngọt, </w:t>
      </w:r>
      <w:r w:rsidR="00A7783B">
        <w:rPr>
          <w:rFonts w:ascii="Times New Roman" w:hAnsi="Times New Roman" w:cs="Times New Roman"/>
          <w:sz w:val="26"/>
          <w:szCs w:val="26"/>
        </w:rPr>
        <w:t xml:space="preserve">thì </w:t>
      </w:r>
      <w:r w:rsidRPr="00296733">
        <w:rPr>
          <w:rFonts w:ascii="Times New Roman" w:hAnsi="Times New Roman" w:cs="Times New Roman"/>
          <w:sz w:val="26"/>
          <w:szCs w:val="26"/>
        </w:rPr>
        <w:t xml:space="preserve">các bồn, can chứa, giá đỡ, khay chứa và các phương tiện lưu trữ khác phải được </w:t>
      </w:r>
      <w:r w:rsidR="00A7783B">
        <w:rPr>
          <w:rFonts w:ascii="Times New Roman" w:hAnsi="Times New Roman" w:cs="Times New Roman"/>
          <w:sz w:val="26"/>
          <w:szCs w:val="26"/>
        </w:rPr>
        <w:t>ký hiệu</w:t>
      </w:r>
      <w:r w:rsidRPr="00296733">
        <w:rPr>
          <w:rFonts w:ascii="Times New Roman" w:hAnsi="Times New Roman" w:cs="Times New Roman"/>
          <w:sz w:val="26"/>
          <w:szCs w:val="26"/>
        </w:rPr>
        <w:t xml:space="preserve"> rõ ràng bằng biển báo và các chỉ dấu trực quan như </w:t>
      </w:r>
      <w:r w:rsidRPr="00A7783B">
        <w:rPr>
          <w:rFonts w:ascii="Times New Roman" w:hAnsi="Times New Roman" w:cs="Times New Roman"/>
          <w:color w:val="EE0000"/>
          <w:sz w:val="26"/>
          <w:szCs w:val="26"/>
        </w:rPr>
        <w:t>mã màu riêng biệt</w:t>
      </w:r>
      <w:r w:rsidRPr="00296733">
        <w:rPr>
          <w:rFonts w:ascii="Times New Roman" w:hAnsi="Times New Roman" w:cs="Times New Roman"/>
          <w:sz w:val="26"/>
          <w:szCs w:val="26"/>
        </w:rPr>
        <w:t xml:space="preserve">. </w:t>
      </w:r>
    </w:p>
    <w:p w14:paraId="727CDDC7" w14:textId="3398B03A" w:rsidR="00296733" w:rsidRPr="00296733" w:rsidRDefault="00296733" w:rsidP="00296733">
      <w:pPr>
        <w:spacing w:before="120" w:after="120"/>
        <w:jc w:val="both"/>
        <w:rPr>
          <w:rFonts w:ascii="Times New Roman" w:hAnsi="Times New Roman" w:cs="Times New Roman"/>
          <w:sz w:val="26"/>
          <w:szCs w:val="26"/>
        </w:rPr>
      </w:pPr>
      <w:r w:rsidRPr="00296733">
        <w:rPr>
          <w:rFonts w:ascii="Times New Roman" w:hAnsi="Times New Roman" w:cs="Times New Roman"/>
          <w:sz w:val="26"/>
          <w:szCs w:val="26"/>
        </w:rPr>
        <w:t xml:space="preserve">Cần áp dụng các biện pháp thích hợp để giảm thiểu khả năng </w:t>
      </w:r>
      <w:r w:rsidRPr="00A7783B">
        <w:rPr>
          <w:rFonts w:ascii="Times New Roman" w:hAnsi="Times New Roman" w:cs="Times New Roman"/>
          <w:color w:val="EE0000"/>
          <w:sz w:val="26"/>
          <w:szCs w:val="26"/>
        </w:rPr>
        <w:t>vô tình trộn lẫn các chất nguy hiểm</w:t>
      </w:r>
      <w:r w:rsidR="00A7783B">
        <w:rPr>
          <w:rFonts w:ascii="Times New Roman" w:hAnsi="Times New Roman" w:cs="Times New Roman"/>
          <w:sz w:val="26"/>
          <w:szCs w:val="26"/>
        </w:rPr>
        <w:t xml:space="preserve"> </w:t>
      </w:r>
      <w:r w:rsidR="00A7783B" w:rsidRPr="00A7783B">
        <w:rPr>
          <w:rFonts w:ascii="Times New Roman" w:hAnsi="Times New Roman" w:cs="Times New Roman"/>
          <w:color w:val="EE0000"/>
          <w:sz w:val="26"/>
          <w:szCs w:val="26"/>
        </w:rPr>
        <w:t>với nhau</w:t>
      </w:r>
      <w:r w:rsidRPr="00296733">
        <w:rPr>
          <w:rFonts w:ascii="Times New Roman" w:hAnsi="Times New Roman" w:cs="Times New Roman"/>
          <w:sz w:val="26"/>
          <w:szCs w:val="26"/>
        </w:rPr>
        <w:t>. Đối với các thiết bị sử dụng nhiều loại hóa chất có thể phản ứng nguy hiểm khi kết hợp</w:t>
      </w:r>
      <w:r w:rsidR="00A7783B">
        <w:rPr>
          <w:rFonts w:ascii="Times New Roman" w:hAnsi="Times New Roman" w:cs="Times New Roman"/>
          <w:sz w:val="26"/>
          <w:szCs w:val="26"/>
        </w:rPr>
        <w:t xml:space="preserve"> với nhau thì</w:t>
      </w:r>
      <w:r w:rsidRPr="00296733">
        <w:rPr>
          <w:rFonts w:ascii="Times New Roman" w:hAnsi="Times New Roman" w:cs="Times New Roman"/>
          <w:sz w:val="26"/>
          <w:szCs w:val="26"/>
        </w:rPr>
        <w:t xml:space="preserve"> người vận hành phải được cảnh báo rõ ràng về hậu quả của việc trộn </w:t>
      </w:r>
      <w:r w:rsidR="00A7783B">
        <w:rPr>
          <w:rFonts w:ascii="Times New Roman" w:hAnsi="Times New Roman" w:cs="Times New Roman"/>
          <w:sz w:val="26"/>
          <w:szCs w:val="26"/>
        </w:rPr>
        <w:t xml:space="preserve">lẫn </w:t>
      </w:r>
      <w:r w:rsidRPr="00296733">
        <w:rPr>
          <w:rFonts w:ascii="Times New Roman" w:hAnsi="Times New Roman" w:cs="Times New Roman"/>
          <w:sz w:val="26"/>
          <w:szCs w:val="26"/>
        </w:rPr>
        <w:t>các hóa chất đó.</w:t>
      </w:r>
    </w:p>
    <w:p w14:paraId="3B551AE5" w14:textId="5D16CFB3" w:rsidR="00296733" w:rsidRPr="00296733" w:rsidRDefault="00296733" w:rsidP="00296733">
      <w:pPr>
        <w:spacing w:before="120" w:after="120"/>
        <w:jc w:val="both"/>
        <w:rPr>
          <w:rFonts w:ascii="Times New Roman" w:hAnsi="Times New Roman" w:cs="Times New Roman"/>
          <w:sz w:val="26"/>
          <w:szCs w:val="26"/>
        </w:rPr>
      </w:pPr>
      <w:r w:rsidRPr="00296733">
        <w:rPr>
          <w:rFonts w:ascii="Times New Roman" w:hAnsi="Times New Roman" w:cs="Times New Roman"/>
          <w:sz w:val="26"/>
          <w:szCs w:val="26"/>
        </w:rPr>
        <w:t xml:space="preserve">Đặc biệt, mối nguy </w:t>
      </w:r>
      <w:r w:rsidR="00A7783B">
        <w:rPr>
          <w:rFonts w:ascii="Times New Roman" w:hAnsi="Times New Roman" w:cs="Times New Roman"/>
          <w:sz w:val="26"/>
          <w:szCs w:val="26"/>
        </w:rPr>
        <w:t xml:space="preserve">hiểm </w:t>
      </w:r>
      <w:r w:rsidRPr="00296733">
        <w:rPr>
          <w:rFonts w:ascii="Times New Roman" w:hAnsi="Times New Roman" w:cs="Times New Roman"/>
          <w:sz w:val="26"/>
          <w:szCs w:val="26"/>
        </w:rPr>
        <w:t xml:space="preserve">phát sinh khi kết hợp hai hóa chất có thể </w:t>
      </w:r>
      <w:r w:rsidRPr="00A7783B">
        <w:rPr>
          <w:rFonts w:ascii="Times New Roman" w:hAnsi="Times New Roman" w:cs="Times New Roman"/>
          <w:color w:val="EE0000"/>
          <w:sz w:val="26"/>
          <w:szCs w:val="26"/>
        </w:rPr>
        <w:t>lớn hơn mối nguy</w:t>
      </w:r>
      <w:r w:rsidR="00A7783B">
        <w:rPr>
          <w:rFonts w:ascii="Times New Roman" w:hAnsi="Times New Roman" w:cs="Times New Roman"/>
          <w:color w:val="EE0000"/>
          <w:sz w:val="26"/>
          <w:szCs w:val="26"/>
        </w:rPr>
        <w:t xml:space="preserve"> hiểm</w:t>
      </w:r>
      <w:r w:rsidRPr="00A7783B">
        <w:rPr>
          <w:rFonts w:ascii="Times New Roman" w:hAnsi="Times New Roman" w:cs="Times New Roman"/>
          <w:color w:val="EE0000"/>
          <w:sz w:val="26"/>
          <w:szCs w:val="26"/>
        </w:rPr>
        <w:t xml:space="preserve"> khi xử lý từng hóa chất riêng lẻ. </w:t>
      </w:r>
      <w:r w:rsidRPr="00296733">
        <w:rPr>
          <w:rFonts w:ascii="Times New Roman" w:hAnsi="Times New Roman" w:cs="Times New Roman"/>
          <w:sz w:val="26"/>
          <w:szCs w:val="26"/>
        </w:rPr>
        <w:t xml:space="preserve">Do đó, có thể cần tăng cường biện pháp phòng ngừa và sử dụng PPE bổ sung khi các hóa chất được xử lý ở gần nhau. </w:t>
      </w:r>
    </w:p>
    <w:p w14:paraId="4AF5A9EB" w14:textId="77777777" w:rsidR="00296733" w:rsidRPr="00296733" w:rsidRDefault="00296733" w:rsidP="00296733">
      <w:pPr>
        <w:spacing w:before="120" w:after="120"/>
        <w:jc w:val="both"/>
        <w:rPr>
          <w:rFonts w:ascii="Times New Roman" w:hAnsi="Times New Roman" w:cs="Times New Roman"/>
          <w:sz w:val="26"/>
          <w:szCs w:val="26"/>
        </w:rPr>
      </w:pPr>
      <w:r w:rsidRPr="00296733">
        <w:rPr>
          <w:rFonts w:ascii="Times New Roman" w:hAnsi="Times New Roman" w:cs="Times New Roman"/>
          <w:sz w:val="26"/>
          <w:szCs w:val="26"/>
        </w:rPr>
        <w:t xml:space="preserve">Thông tin và yêu cầu liên quan đến an toàn trong SMS, MSDS hoặc các hướng dẫn khác phải được trình bày </w:t>
      </w:r>
      <w:r w:rsidRPr="00A7783B">
        <w:rPr>
          <w:rFonts w:ascii="Times New Roman" w:hAnsi="Times New Roman" w:cs="Times New Roman"/>
          <w:color w:val="EE0000"/>
          <w:sz w:val="26"/>
          <w:szCs w:val="26"/>
        </w:rPr>
        <w:t>rõ ràng, ngắn gọn, không mơ hồ và dễ sử dụng</w:t>
      </w:r>
      <w:r w:rsidRPr="00296733">
        <w:rPr>
          <w:rFonts w:ascii="Times New Roman" w:hAnsi="Times New Roman" w:cs="Times New Roman"/>
          <w:sz w:val="26"/>
          <w:szCs w:val="26"/>
        </w:rPr>
        <w:t>, để khuyến khích nhân sự tham khảo trước khi thực hiện công việc.</w:t>
      </w:r>
    </w:p>
    <w:p w14:paraId="4D847755" w14:textId="77777777" w:rsidR="00296733" w:rsidRPr="00296733" w:rsidRDefault="00296733" w:rsidP="00296733">
      <w:pPr>
        <w:spacing w:before="120" w:after="120"/>
        <w:jc w:val="both"/>
        <w:rPr>
          <w:rFonts w:ascii="Times New Roman" w:hAnsi="Times New Roman" w:cs="Times New Roman"/>
          <w:sz w:val="26"/>
          <w:szCs w:val="26"/>
        </w:rPr>
      </w:pPr>
      <w:r w:rsidRPr="00296733">
        <w:rPr>
          <w:rFonts w:ascii="Times New Roman" w:hAnsi="Times New Roman" w:cs="Times New Roman"/>
          <w:sz w:val="26"/>
          <w:szCs w:val="26"/>
        </w:rPr>
        <w:lastRenderedPageBreak/>
        <w:t xml:space="preserve">MSDS cần rõ ràng, súc tích và có thể được bổ sung bằng một bảng tóm tắt những thông tin quan trọng nhất đối với tất cả hóa chất trên tàu và cách xử lý thường xuyên. </w:t>
      </w:r>
    </w:p>
    <w:p w14:paraId="34856FA2" w14:textId="0DA250C2" w:rsidR="00296733" w:rsidRPr="00296733" w:rsidRDefault="00296733" w:rsidP="00296733">
      <w:pPr>
        <w:spacing w:before="120" w:after="120"/>
        <w:jc w:val="both"/>
        <w:rPr>
          <w:rFonts w:ascii="Times New Roman" w:hAnsi="Times New Roman" w:cs="Times New Roman"/>
          <w:sz w:val="26"/>
          <w:szCs w:val="26"/>
        </w:rPr>
      </w:pPr>
      <w:r w:rsidRPr="00296733">
        <w:rPr>
          <w:rFonts w:ascii="Times New Roman" w:hAnsi="Times New Roman" w:cs="Times New Roman"/>
          <w:sz w:val="26"/>
          <w:szCs w:val="26"/>
        </w:rPr>
        <w:t xml:space="preserve">Nếu sử dụng các can hoặc bình trung gian để vận chuyển hay bổ sung hóa chất, các dụng cụ này cũng phải được đưa vào </w:t>
      </w:r>
      <w:r w:rsidRPr="00A7783B">
        <w:rPr>
          <w:rFonts w:ascii="Times New Roman" w:hAnsi="Times New Roman" w:cs="Times New Roman"/>
          <w:color w:val="EE0000"/>
          <w:sz w:val="26"/>
          <w:szCs w:val="26"/>
        </w:rPr>
        <w:t xml:space="preserve">hệ thống mã màu </w:t>
      </w:r>
      <w:r w:rsidRPr="00296733">
        <w:rPr>
          <w:rFonts w:ascii="Times New Roman" w:hAnsi="Times New Roman" w:cs="Times New Roman"/>
          <w:sz w:val="26"/>
          <w:szCs w:val="26"/>
        </w:rPr>
        <w:t>đã thiết lập.</w:t>
      </w:r>
      <w:r w:rsidR="00A7783B">
        <w:rPr>
          <w:rFonts w:ascii="Times New Roman" w:hAnsi="Times New Roman" w:cs="Times New Roman"/>
          <w:sz w:val="26"/>
          <w:szCs w:val="26"/>
        </w:rPr>
        <w:t xml:space="preserve"> </w:t>
      </w:r>
      <w:r w:rsidRPr="00296733">
        <w:rPr>
          <w:rFonts w:ascii="Times New Roman" w:hAnsi="Times New Roman" w:cs="Times New Roman"/>
          <w:sz w:val="26"/>
          <w:szCs w:val="26"/>
        </w:rPr>
        <w:t>Việc mã màu bị gián đoạn làm giảm hiệu quả vì người sử dụng không còn có thể trực tiếp đối chiếu màu sắc</w:t>
      </w:r>
      <w:r w:rsidR="00A7783B">
        <w:rPr>
          <w:rFonts w:ascii="Times New Roman" w:hAnsi="Times New Roman" w:cs="Times New Roman"/>
          <w:sz w:val="26"/>
          <w:szCs w:val="26"/>
        </w:rPr>
        <w:t xml:space="preserve"> được</w:t>
      </w:r>
      <w:r w:rsidRPr="00296733">
        <w:rPr>
          <w:rFonts w:ascii="Times New Roman" w:hAnsi="Times New Roman" w:cs="Times New Roman"/>
          <w:sz w:val="26"/>
          <w:szCs w:val="26"/>
        </w:rPr>
        <w:t xml:space="preserve">. Cũng nên sử dụng các bình chứa và phễu chuyên dụng để giảm khả năng xảy ra phản ứng hóa học do </w:t>
      </w:r>
      <w:r w:rsidRPr="00A7783B">
        <w:rPr>
          <w:rFonts w:ascii="Times New Roman" w:hAnsi="Times New Roman" w:cs="Times New Roman"/>
          <w:sz w:val="26"/>
          <w:szCs w:val="26"/>
        </w:rPr>
        <w:t>dư lượng hóa chất còn lại trong dụng cụ đa mục đích</w:t>
      </w:r>
      <w:r w:rsidRPr="00296733">
        <w:rPr>
          <w:rFonts w:ascii="Times New Roman" w:hAnsi="Times New Roman" w:cs="Times New Roman"/>
          <w:sz w:val="26"/>
          <w:szCs w:val="26"/>
        </w:rPr>
        <w:t xml:space="preserve">. </w:t>
      </w:r>
    </w:p>
    <w:p w14:paraId="7E186DB1" w14:textId="77777777" w:rsidR="00296733" w:rsidRPr="00296733" w:rsidRDefault="00296733" w:rsidP="00296733">
      <w:pPr>
        <w:spacing w:before="120" w:after="120"/>
        <w:jc w:val="both"/>
        <w:rPr>
          <w:rFonts w:ascii="Times New Roman" w:hAnsi="Times New Roman" w:cs="Times New Roman"/>
          <w:b/>
          <w:bCs/>
          <w:sz w:val="26"/>
          <w:szCs w:val="26"/>
        </w:rPr>
      </w:pPr>
      <w:r w:rsidRPr="00296733">
        <w:rPr>
          <w:rFonts w:ascii="Times New Roman" w:hAnsi="Times New Roman" w:cs="Times New Roman"/>
          <w:b/>
          <w:bCs/>
          <w:sz w:val="26"/>
          <w:szCs w:val="26"/>
        </w:rPr>
        <w:t>4. Tự ý thực hiện một công việc không được lập kế hoạch</w:t>
      </w:r>
    </w:p>
    <w:p w14:paraId="347EF8BF" w14:textId="4BF51C8D" w:rsidR="00296733" w:rsidRPr="00296733" w:rsidRDefault="00296733" w:rsidP="00296733">
      <w:pPr>
        <w:spacing w:before="120" w:after="120"/>
        <w:jc w:val="both"/>
        <w:rPr>
          <w:rFonts w:ascii="Times New Roman" w:hAnsi="Times New Roman" w:cs="Times New Roman"/>
          <w:sz w:val="26"/>
          <w:szCs w:val="26"/>
        </w:rPr>
      </w:pPr>
      <w:r w:rsidRPr="00296733">
        <w:rPr>
          <w:rFonts w:ascii="Times New Roman" w:hAnsi="Times New Roman" w:cs="Times New Roman"/>
          <w:sz w:val="26"/>
          <w:szCs w:val="26"/>
        </w:rPr>
        <w:t xml:space="preserve">Trước khi thực hiện một nhiệm vụ không được lập kế hoạch, kể cả công việc được thực hiện một cách tự phát, cần tiến hành </w:t>
      </w:r>
      <w:r w:rsidRPr="00A7783B">
        <w:rPr>
          <w:rFonts w:ascii="Times New Roman" w:hAnsi="Times New Roman" w:cs="Times New Roman"/>
          <w:color w:val="EE0000"/>
          <w:sz w:val="26"/>
          <w:szCs w:val="26"/>
        </w:rPr>
        <w:t xml:space="preserve">đánh giá rủi ro </w:t>
      </w:r>
      <w:r w:rsidRPr="00296733">
        <w:rPr>
          <w:rFonts w:ascii="Times New Roman" w:hAnsi="Times New Roman" w:cs="Times New Roman"/>
          <w:sz w:val="26"/>
          <w:szCs w:val="26"/>
        </w:rPr>
        <w:t>để xác định và triển khai các biện pháp an toàn phù hợp.</w:t>
      </w:r>
      <w:r w:rsidR="00A7783B">
        <w:rPr>
          <w:rFonts w:ascii="Times New Roman" w:hAnsi="Times New Roman" w:cs="Times New Roman"/>
          <w:sz w:val="26"/>
          <w:szCs w:val="26"/>
        </w:rPr>
        <w:t xml:space="preserve"> </w:t>
      </w:r>
      <w:r w:rsidRPr="00296733">
        <w:rPr>
          <w:rFonts w:ascii="Times New Roman" w:hAnsi="Times New Roman" w:cs="Times New Roman"/>
          <w:sz w:val="26"/>
          <w:szCs w:val="26"/>
        </w:rPr>
        <w:t xml:space="preserve">Khi làm việc với hoặc xử lý hóa chất, đánh giá rủi ro phải bao gồm việc tham khảo </w:t>
      </w:r>
      <w:r w:rsidRPr="00A7783B">
        <w:rPr>
          <w:rFonts w:ascii="Times New Roman" w:hAnsi="Times New Roman" w:cs="Times New Roman"/>
          <w:sz w:val="26"/>
          <w:szCs w:val="26"/>
        </w:rPr>
        <w:t>MSDS</w:t>
      </w:r>
      <w:r w:rsidRPr="00296733">
        <w:rPr>
          <w:rFonts w:ascii="Times New Roman" w:hAnsi="Times New Roman" w:cs="Times New Roman"/>
          <w:sz w:val="26"/>
          <w:szCs w:val="26"/>
        </w:rPr>
        <w:t xml:space="preserve"> hoặc các thông tin chuyên biệt liên quan đến tính chất, mối nguy </w:t>
      </w:r>
      <w:r w:rsidR="00A7783B">
        <w:rPr>
          <w:rFonts w:ascii="Times New Roman" w:hAnsi="Times New Roman" w:cs="Times New Roman"/>
          <w:sz w:val="26"/>
          <w:szCs w:val="26"/>
        </w:rPr>
        <w:t xml:space="preserve">hiểm </w:t>
      </w:r>
      <w:r w:rsidRPr="00296733">
        <w:rPr>
          <w:rFonts w:ascii="Times New Roman" w:hAnsi="Times New Roman" w:cs="Times New Roman"/>
          <w:sz w:val="26"/>
          <w:szCs w:val="26"/>
        </w:rPr>
        <w:t xml:space="preserve">và yêu cầu </w:t>
      </w:r>
      <w:r w:rsidR="00A7783B">
        <w:rPr>
          <w:rFonts w:ascii="Times New Roman" w:hAnsi="Times New Roman" w:cs="Times New Roman"/>
          <w:sz w:val="26"/>
          <w:szCs w:val="26"/>
        </w:rPr>
        <w:t xml:space="preserve">về </w:t>
      </w:r>
      <w:r w:rsidRPr="00296733">
        <w:rPr>
          <w:rFonts w:ascii="Times New Roman" w:hAnsi="Times New Roman" w:cs="Times New Roman"/>
          <w:sz w:val="26"/>
          <w:szCs w:val="26"/>
        </w:rPr>
        <w:t xml:space="preserve">PPE của hóa chất đó. </w:t>
      </w:r>
    </w:p>
    <w:p w14:paraId="06197595" w14:textId="77777777" w:rsidR="00296733" w:rsidRPr="00296733" w:rsidRDefault="00296733" w:rsidP="00296733">
      <w:pPr>
        <w:spacing w:before="120" w:after="120"/>
        <w:jc w:val="both"/>
        <w:rPr>
          <w:rFonts w:ascii="Times New Roman" w:hAnsi="Times New Roman" w:cs="Times New Roman"/>
          <w:b/>
          <w:bCs/>
          <w:sz w:val="26"/>
          <w:szCs w:val="26"/>
        </w:rPr>
      </w:pPr>
      <w:r w:rsidRPr="00296733">
        <w:rPr>
          <w:rFonts w:ascii="Times New Roman" w:hAnsi="Times New Roman" w:cs="Times New Roman"/>
          <w:b/>
          <w:bCs/>
          <w:sz w:val="26"/>
          <w:szCs w:val="26"/>
        </w:rPr>
        <w:t>5. Nhận thức sai về khả năng bảo vệ của PPE</w:t>
      </w:r>
    </w:p>
    <w:p w14:paraId="17F0C6EA" w14:textId="626504EC" w:rsidR="00296733" w:rsidRPr="00A7783B" w:rsidRDefault="00296733" w:rsidP="00296733">
      <w:pPr>
        <w:spacing w:before="120" w:after="120"/>
        <w:jc w:val="both"/>
        <w:rPr>
          <w:rFonts w:ascii="Times New Roman" w:hAnsi="Times New Roman" w:cs="Times New Roman"/>
          <w:color w:val="EE0000"/>
          <w:sz w:val="26"/>
          <w:szCs w:val="26"/>
        </w:rPr>
      </w:pPr>
      <w:r w:rsidRPr="00296733">
        <w:rPr>
          <w:rFonts w:ascii="Times New Roman" w:hAnsi="Times New Roman" w:cs="Times New Roman"/>
          <w:sz w:val="26"/>
          <w:szCs w:val="26"/>
        </w:rPr>
        <w:t xml:space="preserve">Phải sử dụng </w:t>
      </w:r>
      <w:r w:rsidRPr="00A7783B">
        <w:rPr>
          <w:rFonts w:ascii="Times New Roman" w:hAnsi="Times New Roman" w:cs="Times New Roman"/>
          <w:sz w:val="26"/>
          <w:szCs w:val="26"/>
        </w:rPr>
        <w:t>kính bảo hộ hóa chất (chemical goggles)</w:t>
      </w:r>
      <w:r w:rsidRPr="00296733">
        <w:rPr>
          <w:rFonts w:ascii="Times New Roman" w:hAnsi="Times New Roman" w:cs="Times New Roman"/>
          <w:sz w:val="26"/>
          <w:szCs w:val="26"/>
        </w:rPr>
        <w:t xml:space="preserve"> ngay cả khi đang sử dụng tấm che mặt hoặc kính chắn mặt.</w:t>
      </w:r>
      <w:r w:rsidR="00A7783B">
        <w:rPr>
          <w:rFonts w:ascii="Times New Roman" w:hAnsi="Times New Roman" w:cs="Times New Roman"/>
          <w:sz w:val="26"/>
          <w:szCs w:val="26"/>
        </w:rPr>
        <w:t xml:space="preserve"> </w:t>
      </w:r>
      <w:r w:rsidRPr="00296733">
        <w:rPr>
          <w:rFonts w:ascii="Times New Roman" w:hAnsi="Times New Roman" w:cs="Times New Roman"/>
          <w:sz w:val="26"/>
          <w:szCs w:val="26"/>
        </w:rPr>
        <w:t xml:space="preserve">Đối với bảo vệ mắt, tấm che mặt không mang lại mức bảo vệ cao hơn kính bảo hộ hóa chất hoặc kính an toàn có tấm chắn bên. Do tấm che mặt thường hở ở hai bên, hóa chất bắn từ phía bên có thể tiếp xúc với mắt và mặt. Tuy nhiên, tấm che mặt vẫn có thể được sử dụng để tăng cường bảo vệ toàn bộ khuôn mặt </w:t>
      </w:r>
      <w:r w:rsidRPr="00A7783B">
        <w:rPr>
          <w:rFonts w:ascii="Times New Roman" w:hAnsi="Times New Roman" w:cs="Times New Roman"/>
          <w:color w:val="EE0000"/>
          <w:sz w:val="26"/>
          <w:szCs w:val="26"/>
        </w:rPr>
        <w:t xml:space="preserve">khi kết hợp với kính bảo hộ hoặc kính an toàn phù hợp. </w:t>
      </w:r>
    </w:p>
    <w:p w14:paraId="0B0BC5E5" w14:textId="77777777" w:rsidR="00296733" w:rsidRPr="00296733" w:rsidRDefault="00296733" w:rsidP="00296733">
      <w:pPr>
        <w:spacing w:before="120" w:after="120"/>
        <w:jc w:val="both"/>
        <w:rPr>
          <w:rFonts w:ascii="Times New Roman" w:hAnsi="Times New Roman" w:cs="Times New Roman"/>
          <w:b/>
          <w:bCs/>
          <w:sz w:val="26"/>
          <w:szCs w:val="26"/>
        </w:rPr>
      </w:pPr>
      <w:r w:rsidRPr="00296733">
        <w:rPr>
          <w:rFonts w:ascii="Times New Roman" w:hAnsi="Times New Roman" w:cs="Times New Roman"/>
          <w:b/>
          <w:bCs/>
          <w:sz w:val="26"/>
          <w:szCs w:val="26"/>
        </w:rPr>
        <w:t>6. Lấy hóa chất nguy hiểm ở dạng nồng độ cao</w:t>
      </w:r>
    </w:p>
    <w:p w14:paraId="4C8A5DEA" w14:textId="41442116" w:rsidR="00296733" w:rsidRPr="00A7783B" w:rsidRDefault="00296733" w:rsidP="00296733">
      <w:pPr>
        <w:spacing w:before="120" w:after="120"/>
        <w:jc w:val="both"/>
        <w:rPr>
          <w:rFonts w:ascii="Times New Roman" w:hAnsi="Times New Roman" w:cs="Times New Roman"/>
          <w:sz w:val="26"/>
          <w:szCs w:val="26"/>
        </w:rPr>
      </w:pPr>
      <w:r w:rsidRPr="00296733">
        <w:rPr>
          <w:rFonts w:ascii="Times New Roman" w:hAnsi="Times New Roman" w:cs="Times New Roman"/>
          <w:sz w:val="26"/>
          <w:szCs w:val="26"/>
        </w:rPr>
        <w:t xml:space="preserve">Các hóa chất nguy hiểm nên được lấy ở </w:t>
      </w:r>
      <w:r w:rsidRPr="00A7783B">
        <w:rPr>
          <w:rFonts w:ascii="Times New Roman" w:hAnsi="Times New Roman" w:cs="Times New Roman"/>
          <w:sz w:val="26"/>
          <w:szCs w:val="26"/>
        </w:rPr>
        <w:t>đúng nồng độ cần sử dụng</w:t>
      </w:r>
      <w:r w:rsidRPr="00296733">
        <w:rPr>
          <w:rFonts w:ascii="Times New Roman" w:hAnsi="Times New Roman" w:cs="Times New Roman"/>
          <w:sz w:val="26"/>
          <w:szCs w:val="26"/>
        </w:rPr>
        <w:t>, tránh phải pha loãng sau đó.</w:t>
      </w:r>
      <w:r w:rsidR="00A7783B">
        <w:rPr>
          <w:rFonts w:ascii="Times New Roman" w:hAnsi="Times New Roman" w:cs="Times New Roman"/>
          <w:sz w:val="26"/>
          <w:szCs w:val="26"/>
        </w:rPr>
        <w:t xml:space="preserve"> </w:t>
      </w:r>
      <w:r w:rsidRPr="00296733">
        <w:rPr>
          <w:rFonts w:ascii="Times New Roman" w:hAnsi="Times New Roman" w:cs="Times New Roman"/>
          <w:sz w:val="26"/>
          <w:szCs w:val="26"/>
        </w:rPr>
        <w:t xml:space="preserve">Việc pha loãng </w:t>
      </w:r>
      <w:r w:rsidR="00A7783B">
        <w:rPr>
          <w:rFonts w:ascii="Times New Roman" w:hAnsi="Times New Roman" w:cs="Times New Roman"/>
          <w:sz w:val="26"/>
          <w:szCs w:val="26"/>
        </w:rPr>
        <w:t xml:space="preserve">bằng </w:t>
      </w:r>
      <w:r w:rsidRPr="00296733">
        <w:rPr>
          <w:rFonts w:ascii="Times New Roman" w:hAnsi="Times New Roman" w:cs="Times New Roman"/>
          <w:sz w:val="26"/>
          <w:szCs w:val="26"/>
        </w:rPr>
        <w:t xml:space="preserve">thủ công làm phát sinh thêm các rủi ro, bao gồm </w:t>
      </w:r>
      <w:r w:rsidRPr="00A7783B">
        <w:rPr>
          <w:rFonts w:ascii="Times New Roman" w:hAnsi="Times New Roman" w:cs="Times New Roman"/>
          <w:sz w:val="26"/>
          <w:szCs w:val="26"/>
        </w:rPr>
        <w:t xml:space="preserve">sai sót của con người và nguy cơ tiếp xúc với hóa chất nồng độ cao trong quá trình rót. </w:t>
      </w:r>
    </w:p>
    <w:p w14:paraId="7341BC89" w14:textId="77777777" w:rsidR="00296733" w:rsidRPr="00296733" w:rsidRDefault="00296733" w:rsidP="00296733">
      <w:pPr>
        <w:spacing w:before="120" w:after="120"/>
        <w:jc w:val="both"/>
        <w:rPr>
          <w:rFonts w:ascii="Times New Roman" w:hAnsi="Times New Roman" w:cs="Times New Roman"/>
          <w:b/>
          <w:bCs/>
          <w:sz w:val="26"/>
          <w:szCs w:val="26"/>
        </w:rPr>
      </w:pPr>
      <w:r w:rsidRPr="00296733">
        <w:rPr>
          <w:rFonts w:ascii="Times New Roman" w:hAnsi="Times New Roman" w:cs="Times New Roman"/>
          <w:b/>
          <w:bCs/>
          <w:sz w:val="26"/>
          <w:szCs w:val="26"/>
        </w:rPr>
        <w:t>7. Quản lý ứng phó khẩn cấp</w:t>
      </w:r>
    </w:p>
    <w:p w14:paraId="3A00F2B8" w14:textId="371D8B34" w:rsidR="00296733" w:rsidRPr="00296733" w:rsidRDefault="00296733" w:rsidP="00296733">
      <w:pPr>
        <w:spacing w:before="120" w:after="120"/>
        <w:jc w:val="both"/>
        <w:rPr>
          <w:rFonts w:ascii="Times New Roman" w:hAnsi="Times New Roman" w:cs="Times New Roman"/>
          <w:sz w:val="26"/>
          <w:szCs w:val="26"/>
        </w:rPr>
      </w:pPr>
      <w:r w:rsidRPr="00296733">
        <w:rPr>
          <w:rFonts w:ascii="Times New Roman" w:hAnsi="Times New Roman" w:cs="Times New Roman"/>
          <w:sz w:val="26"/>
          <w:szCs w:val="26"/>
        </w:rPr>
        <w:t xml:space="preserve">Nếu sự cố hoặc tai nạn xảy ra ngay trước khi tàu rời cảng, cần ưu tiên đánh giá kỹ lưỡng hậu quả, bao gồm </w:t>
      </w:r>
      <w:r w:rsidRPr="00A7783B">
        <w:rPr>
          <w:rFonts w:ascii="Times New Roman" w:hAnsi="Times New Roman" w:cs="Times New Roman"/>
          <w:sz w:val="26"/>
          <w:szCs w:val="26"/>
        </w:rPr>
        <w:t>thương tích của con người và hư hỏng thiết bị</w:t>
      </w:r>
      <w:r w:rsidRPr="00296733">
        <w:rPr>
          <w:rFonts w:ascii="Times New Roman" w:hAnsi="Times New Roman" w:cs="Times New Roman"/>
          <w:sz w:val="26"/>
          <w:szCs w:val="26"/>
        </w:rPr>
        <w:t xml:space="preserve">. Đánh giá này phải xác định liệu có cần trì hoãn việc khởi hành do máy móc cần sửa chữa hoặc người bị thương cần được đưa khỏi tàu hay không. </w:t>
      </w:r>
      <w:r w:rsidR="00A7783B">
        <w:rPr>
          <w:rFonts w:ascii="Times New Roman" w:hAnsi="Times New Roman" w:cs="Times New Roman"/>
          <w:sz w:val="26"/>
          <w:szCs w:val="26"/>
        </w:rPr>
        <w:t xml:space="preserve"> </w:t>
      </w:r>
      <w:r w:rsidRPr="00296733">
        <w:rPr>
          <w:rFonts w:ascii="Times New Roman" w:hAnsi="Times New Roman" w:cs="Times New Roman"/>
          <w:sz w:val="26"/>
          <w:szCs w:val="26"/>
        </w:rPr>
        <w:t>Chỉ những thương tích nhẹ mới có thể được xử lý một cách chắc chắn bằng các nguồn lực thường có trên tàu; trong khi đó, các hư hỏng kỹ thuật có thể làm gia tăng rủi ro trong quá trình điều động tại khu vực cảng.</w:t>
      </w:r>
    </w:p>
    <w:p w14:paraId="4562DC71" w14:textId="0E2E73A8" w:rsidR="00296733" w:rsidRPr="00296733" w:rsidRDefault="00296733" w:rsidP="00296733">
      <w:pPr>
        <w:spacing w:before="120" w:after="120"/>
        <w:jc w:val="both"/>
        <w:rPr>
          <w:rFonts w:ascii="Times New Roman" w:hAnsi="Times New Roman" w:cs="Times New Roman"/>
          <w:sz w:val="26"/>
          <w:szCs w:val="26"/>
        </w:rPr>
      </w:pPr>
      <w:r w:rsidRPr="00296733">
        <w:rPr>
          <w:rFonts w:ascii="Times New Roman" w:hAnsi="Times New Roman" w:cs="Times New Roman"/>
          <w:sz w:val="26"/>
          <w:szCs w:val="26"/>
        </w:rPr>
        <w:t xml:space="preserve">Trong trường hợp xảy ra </w:t>
      </w:r>
      <w:r w:rsidRPr="00A7783B">
        <w:rPr>
          <w:rFonts w:ascii="Times New Roman" w:hAnsi="Times New Roman" w:cs="Times New Roman"/>
          <w:sz w:val="26"/>
          <w:szCs w:val="26"/>
        </w:rPr>
        <w:t>tai nạn lao động liên quan đến hóa chất,</w:t>
      </w:r>
      <w:r w:rsidRPr="00296733">
        <w:rPr>
          <w:rFonts w:ascii="Times New Roman" w:hAnsi="Times New Roman" w:cs="Times New Roman"/>
          <w:sz w:val="26"/>
          <w:szCs w:val="26"/>
        </w:rPr>
        <w:t xml:space="preserve"> phải cung cấp bản sao MSDS của tất cả các hóa chất liên quan cho lực lượng ứng cứu khẩn cấp khi bàn giao người bị thương. </w:t>
      </w:r>
      <w:r w:rsidR="00A7783B">
        <w:rPr>
          <w:rFonts w:ascii="Times New Roman" w:hAnsi="Times New Roman" w:cs="Times New Roman"/>
          <w:sz w:val="26"/>
          <w:szCs w:val="26"/>
        </w:rPr>
        <w:t xml:space="preserve"> </w:t>
      </w:r>
      <w:r w:rsidRPr="00296733">
        <w:rPr>
          <w:rFonts w:ascii="Times New Roman" w:hAnsi="Times New Roman" w:cs="Times New Roman"/>
          <w:sz w:val="26"/>
          <w:szCs w:val="26"/>
        </w:rPr>
        <w:t xml:space="preserve">MSDS cung cấp thông tin quan trọng để điều trị phù hợp các thương tích liên quan đến hóa chất, đặc biệt </w:t>
      </w:r>
      <w:r w:rsidR="00A7783B">
        <w:rPr>
          <w:rFonts w:ascii="Times New Roman" w:hAnsi="Times New Roman" w:cs="Times New Roman"/>
          <w:sz w:val="26"/>
          <w:szCs w:val="26"/>
        </w:rPr>
        <w:t xml:space="preserve">là </w:t>
      </w:r>
      <w:r w:rsidRPr="00296733">
        <w:rPr>
          <w:rFonts w:ascii="Times New Roman" w:hAnsi="Times New Roman" w:cs="Times New Roman"/>
          <w:sz w:val="26"/>
          <w:szCs w:val="26"/>
        </w:rPr>
        <w:t>khi người bị nạn không thể tự cung cấp thông tin chi tiết về sự cố hoặc không thể xác định chính xác những hóa chất đã liên quan.</w:t>
      </w:r>
    </w:p>
    <w:p w14:paraId="7CAFC273" w14:textId="205E4B07" w:rsidR="00296733" w:rsidRPr="00296733" w:rsidRDefault="00296733" w:rsidP="00296733">
      <w:pPr>
        <w:spacing w:before="120" w:after="120"/>
        <w:jc w:val="both"/>
        <w:rPr>
          <w:rFonts w:ascii="Times New Roman" w:hAnsi="Times New Roman" w:cs="Times New Roman"/>
          <w:b/>
          <w:bCs/>
          <w:sz w:val="26"/>
          <w:szCs w:val="26"/>
        </w:rPr>
      </w:pPr>
      <w:r w:rsidRPr="00296733">
        <w:rPr>
          <w:rFonts w:ascii="Times New Roman" w:hAnsi="Times New Roman" w:cs="Times New Roman"/>
          <w:b/>
          <w:bCs/>
          <w:sz w:val="26"/>
          <w:szCs w:val="26"/>
        </w:rPr>
        <w:lastRenderedPageBreak/>
        <w:t xml:space="preserve">Khuyến nghị </w:t>
      </w:r>
      <w:r w:rsidR="00A7783B">
        <w:rPr>
          <w:rFonts w:ascii="Times New Roman" w:hAnsi="Times New Roman" w:cs="Times New Roman"/>
          <w:b/>
          <w:bCs/>
          <w:sz w:val="26"/>
          <w:szCs w:val="26"/>
        </w:rPr>
        <w:t xml:space="preserve">về </w:t>
      </w:r>
      <w:r w:rsidRPr="00296733">
        <w:rPr>
          <w:rFonts w:ascii="Times New Roman" w:hAnsi="Times New Roman" w:cs="Times New Roman"/>
          <w:b/>
          <w:bCs/>
          <w:sz w:val="26"/>
          <w:szCs w:val="26"/>
        </w:rPr>
        <w:t>an toàn</w:t>
      </w:r>
    </w:p>
    <w:p w14:paraId="7DC3A917" w14:textId="45C44977" w:rsidR="00296733" w:rsidRPr="00296733" w:rsidRDefault="00296733" w:rsidP="00296733">
      <w:pPr>
        <w:spacing w:before="120" w:after="120"/>
        <w:jc w:val="both"/>
        <w:rPr>
          <w:rFonts w:ascii="Times New Roman" w:hAnsi="Times New Roman" w:cs="Times New Roman"/>
          <w:sz w:val="26"/>
          <w:szCs w:val="26"/>
        </w:rPr>
      </w:pPr>
      <w:r w:rsidRPr="00296733">
        <w:rPr>
          <w:rFonts w:ascii="Times New Roman" w:hAnsi="Times New Roman" w:cs="Times New Roman"/>
          <w:sz w:val="26"/>
          <w:szCs w:val="26"/>
        </w:rPr>
        <w:t xml:space="preserve">BSU nhấn mạnh rằng các khuyến nghị </w:t>
      </w:r>
      <w:r w:rsidR="00A7783B">
        <w:rPr>
          <w:rFonts w:ascii="Times New Roman" w:hAnsi="Times New Roman" w:cs="Times New Roman"/>
          <w:sz w:val="26"/>
          <w:szCs w:val="26"/>
        </w:rPr>
        <w:t xml:space="preserve">về </w:t>
      </w:r>
      <w:r w:rsidRPr="00296733">
        <w:rPr>
          <w:rFonts w:ascii="Times New Roman" w:hAnsi="Times New Roman" w:cs="Times New Roman"/>
          <w:sz w:val="26"/>
          <w:szCs w:val="26"/>
        </w:rPr>
        <w:t xml:space="preserve">an toàn này </w:t>
      </w:r>
      <w:r w:rsidRPr="00A7783B">
        <w:rPr>
          <w:rFonts w:ascii="Times New Roman" w:hAnsi="Times New Roman" w:cs="Times New Roman"/>
          <w:sz w:val="26"/>
          <w:szCs w:val="26"/>
        </w:rPr>
        <w:t>không nhằm xác định trách nhiệm hoặc quy kết lỗi</w:t>
      </w:r>
      <w:r w:rsidRPr="00296733">
        <w:rPr>
          <w:rFonts w:ascii="Times New Roman" w:hAnsi="Times New Roman" w:cs="Times New Roman"/>
          <w:sz w:val="26"/>
          <w:szCs w:val="26"/>
        </w:rPr>
        <w:t xml:space="preserve"> dựa trên loại, số lượng hay trình tự của các khuyến nghị. </w:t>
      </w:r>
    </w:p>
    <w:p w14:paraId="563AC62C" w14:textId="77777777" w:rsidR="00296733" w:rsidRPr="00296733" w:rsidRDefault="00296733" w:rsidP="00296733">
      <w:pPr>
        <w:spacing w:before="120" w:after="120"/>
        <w:jc w:val="both"/>
        <w:rPr>
          <w:rFonts w:ascii="Times New Roman" w:hAnsi="Times New Roman" w:cs="Times New Roman"/>
          <w:b/>
          <w:bCs/>
          <w:sz w:val="26"/>
          <w:szCs w:val="26"/>
        </w:rPr>
      </w:pPr>
      <w:r w:rsidRPr="00296733">
        <w:rPr>
          <w:rFonts w:ascii="Times New Roman" w:hAnsi="Times New Roman" w:cs="Times New Roman"/>
          <w:b/>
          <w:bCs/>
          <w:sz w:val="26"/>
          <w:szCs w:val="26"/>
        </w:rPr>
        <w:t>Đối với nhà sản xuất hệ thống xử lý nước thải</w:t>
      </w:r>
    </w:p>
    <w:p w14:paraId="27D178B4" w14:textId="77777777" w:rsidR="00296733" w:rsidRPr="00296733" w:rsidRDefault="00296733" w:rsidP="00296733">
      <w:pPr>
        <w:spacing w:before="120" w:after="120"/>
        <w:jc w:val="both"/>
        <w:rPr>
          <w:rFonts w:ascii="Times New Roman" w:hAnsi="Times New Roman" w:cs="Times New Roman"/>
          <w:sz w:val="26"/>
          <w:szCs w:val="26"/>
        </w:rPr>
      </w:pPr>
      <w:r w:rsidRPr="00296733">
        <w:rPr>
          <w:rFonts w:ascii="Times New Roman" w:hAnsi="Times New Roman" w:cs="Times New Roman"/>
          <w:sz w:val="26"/>
          <w:szCs w:val="26"/>
        </w:rPr>
        <w:t>BSU khuyến nghị nhà sản xuất STP:</w:t>
      </w:r>
    </w:p>
    <w:p w14:paraId="2A104864" w14:textId="77777777" w:rsidR="00296733" w:rsidRPr="00296733" w:rsidRDefault="00296733" w:rsidP="00296733">
      <w:pPr>
        <w:numPr>
          <w:ilvl w:val="0"/>
          <w:numId w:val="9"/>
        </w:numPr>
        <w:spacing w:before="120" w:after="120"/>
        <w:jc w:val="both"/>
        <w:rPr>
          <w:rFonts w:ascii="Times New Roman" w:hAnsi="Times New Roman" w:cs="Times New Roman"/>
          <w:sz w:val="26"/>
          <w:szCs w:val="26"/>
        </w:rPr>
      </w:pPr>
      <w:r w:rsidRPr="00296733">
        <w:rPr>
          <w:rFonts w:ascii="Times New Roman" w:hAnsi="Times New Roman" w:cs="Times New Roman"/>
          <w:sz w:val="26"/>
          <w:szCs w:val="26"/>
        </w:rPr>
        <w:t xml:space="preserve">Thông báo cho các khách hàng khác đang vận hành STP về những cập nhật đối với </w:t>
      </w:r>
      <w:r w:rsidRPr="00A7783B">
        <w:rPr>
          <w:rFonts w:ascii="Times New Roman" w:hAnsi="Times New Roman" w:cs="Times New Roman"/>
          <w:sz w:val="26"/>
          <w:szCs w:val="26"/>
        </w:rPr>
        <w:t xml:space="preserve">Sổ tay Lắp đặt, Chạy thử, Vận hành và Bảo dưỡng, </w:t>
      </w:r>
      <w:r w:rsidRPr="00296733">
        <w:rPr>
          <w:rFonts w:ascii="Times New Roman" w:hAnsi="Times New Roman" w:cs="Times New Roman"/>
          <w:sz w:val="26"/>
          <w:szCs w:val="26"/>
        </w:rPr>
        <w:t xml:space="preserve">cũng như những thay đổi về biển báo an toàn trên thiết bị. </w:t>
      </w:r>
    </w:p>
    <w:p w14:paraId="4DB5E43E" w14:textId="77777777" w:rsidR="00296733" w:rsidRPr="00296733" w:rsidRDefault="00296733" w:rsidP="00296733">
      <w:pPr>
        <w:numPr>
          <w:ilvl w:val="0"/>
          <w:numId w:val="9"/>
        </w:numPr>
        <w:spacing w:before="120" w:after="120"/>
        <w:jc w:val="both"/>
        <w:rPr>
          <w:rFonts w:ascii="Times New Roman" w:hAnsi="Times New Roman" w:cs="Times New Roman"/>
          <w:sz w:val="26"/>
          <w:szCs w:val="26"/>
        </w:rPr>
      </w:pPr>
      <w:r w:rsidRPr="00296733">
        <w:rPr>
          <w:rFonts w:ascii="Times New Roman" w:hAnsi="Times New Roman" w:cs="Times New Roman"/>
          <w:sz w:val="26"/>
          <w:szCs w:val="26"/>
        </w:rPr>
        <w:t xml:space="preserve">Phát hành và phân phối </w:t>
      </w:r>
      <w:r w:rsidRPr="00A7783B">
        <w:rPr>
          <w:rFonts w:ascii="Times New Roman" w:hAnsi="Times New Roman" w:cs="Times New Roman"/>
          <w:sz w:val="26"/>
          <w:szCs w:val="26"/>
        </w:rPr>
        <w:t>thông báo an toàn</w:t>
      </w:r>
      <w:r w:rsidRPr="00296733">
        <w:rPr>
          <w:rFonts w:ascii="Times New Roman" w:hAnsi="Times New Roman" w:cs="Times New Roman"/>
          <w:sz w:val="26"/>
          <w:szCs w:val="26"/>
        </w:rPr>
        <w:t xml:space="preserve"> về vụ tai nạn này và các mối nguy liên quan đến việc trộn hai loại hóa chất cho các khách hàng sử dụng thiết bị bị ảnh hưởng. </w:t>
      </w:r>
    </w:p>
    <w:p w14:paraId="5601F60A" w14:textId="77777777" w:rsidR="00296733" w:rsidRPr="00296733" w:rsidRDefault="00296733" w:rsidP="00296733">
      <w:pPr>
        <w:numPr>
          <w:ilvl w:val="0"/>
          <w:numId w:val="9"/>
        </w:numPr>
        <w:spacing w:before="120" w:after="120"/>
        <w:jc w:val="both"/>
        <w:rPr>
          <w:rFonts w:ascii="Times New Roman" w:hAnsi="Times New Roman" w:cs="Times New Roman"/>
          <w:sz w:val="26"/>
          <w:szCs w:val="26"/>
        </w:rPr>
      </w:pPr>
      <w:r w:rsidRPr="00296733">
        <w:rPr>
          <w:rFonts w:ascii="Times New Roman" w:hAnsi="Times New Roman" w:cs="Times New Roman"/>
          <w:sz w:val="26"/>
          <w:szCs w:val="26"/>
        </w:rPr>
        <w:t xml:space="preserve">Sử dụng </w:t>
      </w:r>
      <w:r w:rsidRPr="00A7783B">
        <w:rPr>
          <w:rFonts w:ascii="Times New Roman" w:hAnsi="Times New Roman" w:cs="Times New Roman"/>
          <w:sz w:val="26"/>
          <w:szCs w:val="26"/>
        </w:rPr>
        <w:t>hệ thống mã màu đặc trưng và dễ nhận biết hơn</w:t>
      </w:r>
      <w:r w:rsidRPr="00296733">
        <w:rPr>
          <w:rFonts w:ascii="Times New Roman" w:hAnsi="Times New Roman" w:cs="Times New Roman"/>
          <w:sz w:val="26"/>
          <w:szCs w:val="26"/>
        </w:rPr>
        <w:t xml:space="preserve"> trong các thiết kế thiết bị tương lai. </w:t>
      </w:r>
    </w:p>
    <w:p w14:paraId="2448BD78" w14:textId="77777777" w:rsidR="00296733" w:rsidRPr="00296733" w:rsidRDefault="00296733" w:rsidP="00296733">
      <w:pPr>
        <w:spacing w:before="120" w:after="120"/>
        <w:jc w:val="both"/>
        <w:rPr>
          <w:rFonts w:ascii="Times New Roman" w:hAnsi="Times New Roman" w:cs="Times New Roman"/>
          <w:b/>
          <w:bCs/>
          <w:sz w:val="26"/>
          <w:szCs w:val="26"/>
        </w:rPr>
      </w:pPr>
      <w:r w:rsidRPr="00296733">
        <w:rPr>
          <w:rFonts w:ascii="Times New Roman" w:hAnsi="Times New Roman" w:cs="Times New Roman"/>
          <w:b/>
          <w:bCs/>
          <w:sz w:val="26"/>
          <w:szCs w:val="26"/>
        </w:rPr>
        <w:t>Đối với ILO, WHO và Ủy ban châu Âu</w:t>
      </w:r>
    </w:p>
    <w:p w14:paraId="15996449" w14:textId="77777777" w:rsidR="00296733" w:rsidRPr="00A7783B" w:rsidRDefault="00296733" w:rsidP="00296733">
      <w:pPr>
        <w:spacing w:before="120" w:after="120"/>
        <w:jc w:val="both"/>
        <w:rPr>
          <w:rFonts w:ascii="Times New Roman" w:hAnsi="Times New Roman" w:cs="Times New Roman"/>
          <w:color w:val="EE0000"/>
          <w:sz w:val="26"/>
          <w:szCs w:val="26"/>
        </w:rPr>
      </w:pPr>
      <w:r w:rsidRPr="00296733">
        <w:rPr>
          <w:rFonts w:ascii="Times New Roman" w:hAnsi="Times New Roman" w:cs="Times New Roman"/>
          <w:sz w:val="26"/>
          <w:szCs w:val="26"/>
        </w:rPr>
        <w:t xml:space="preserve">BSU khuyến nghị tổ chức khoa học chịu trách nhiệm xây dựng và thẩm </w:t>
      </w:r>
      <w:r w:rsidRPr="00A7783B">
        <w:rPr>
          <w:rFonts w:ascii="Times New Roman" w:hAnsi="Times New Roman" w:cs="Times New Roman"/>
          <w:sz w:val="26"/>
          <w:szCs w:val="26"/>
        </w:rPr>
        <w:t>tra International Chemical Safety Cards (ICSCs)</w:t>
      </w:r>
      <w:r w:rsidRPr="00296733">
        <w:rPr>
          <w:rFonts w:ascii="Times New Roman" w:hAnsi="Times New Roman" w:cs="Times New Roman"/>
          <w:sz w:val="26"/>
          <w:szCs w:val="26"/>
        </w:rPr>
        <w:t xml:space="preserve"> – một chương trình phối hợp giữa </w:t>
      </w:r>
      <w:r w:rsidRPr="00A7783B">
        <w:rPr>
          <w:rFonts w:ascii="Times New Roman" w:hAnsi="Times New Roman" w:cs="Times New Roman"/>
          <w:sz w:val="26"/>
          <w:szCs w:val="26"/>
        </w:rPr>
        <w:t xml:space="preserve">Tổ chức Lao động Quốc tế (ILO), Tổ chức Y tế Thế giới (WHO) và Ủy ban châu Âu </w:t>
      </w:r>
      <w:r w:rsidRPr="00296733">
        <w:rPr>
          <w:rFonts w:ascii="Times New Roman" w:hAnsi="Times New Roman" w:cs="Times New Roman"/>
          <w:sz w:val="26"/>
          <w:szCs w:val="26"/>
        </w:rPr>
        <w:t xml:space="preserve">– loại bỏ tùy chọn cho phép </w:t>
      </w:r>
      <w:r w:rsidRPr="00A7783B">
        <w:rPr>
          <w:rFonts w:ascii="Times New Roman" w:hAnsi="Times New Roman" w:cs="Times New Roman"/>
          <w:color w:val="EE0000"/>
          <w:sz w:val="26"/>
          <w:szCs w:val="26"/>
        </w:rPr>
        <w:t xml:space="preserve">thay thế kính bảo hộ hóa chất bằng tấm che mặt hoặc kính chắn mặt. </w:t>
      </w:r>
    </w:p>
    <w:p w14:paraId="38A90722" w14:textId="12BD7D45" w:rsidR="00296733" w:rsidRDefault="00296733" w:rsidP="00296733">
      <w:pPr>
        <w:spacing w:before="120" w:after="120"/>
        <w:jc w:val="both"/>
        <w:rPr>
          <w:rFonts w:ascii="Times New Roman" w:hAnsi="Times New Roman" w:cs="Times New Roman"/>
          <w:sz w:val="26"/>
          <w:szCs w:val="26"/>
        </w:rPr>
      </w:pPr>
      <w:r w:rsidRPr="00296733">
        <w:rPr>
          <w:rFonts w:ascii="Times New Roman" w:hAnsi="Times New Roman" w:cs="Times New Roman"/>
          <w:sz w:val="26"/>
          <w:szCs w:val="26"/>
        </w:rPr>
        <w:t xml:space="preserve">Đối với bảo vệ mắt, tấm che mặt không mang lại mức bảo vệ tốt hơn kính bảo hộ hóa chất hoặc kính an toàn có tấm chắn bên. Hóa chất có thể bắn vào mắt và mặt </w:t>
      </w:r>
      <w:r w:rsidRPr="00A7783B">
        <w:rPr>
          <w:rFonts w:ascii="Times New Roman" w:hAnsi="Times New Roman" w:cs="Times New Roman"/>
          <w:color w:val="EE0000"/>
          <w:sz w:val="26"/>
          <w:szCs w:val="26"/>
        </w:rPr>
        <w:t xml:space="preserve">từ </w:t>
      </w:r>
      <w:r w:rsidR="00A7783B">
        <w:rPr>
          <w:rFonts w:ascii="Times New Roman" w:hAnsi="Times New Roman" w:cs="Times New Roman"/>
          <w:color w:val="EE0000"/>
          <w:sz w:val="26"/>
          <w:szCs w:val="26"/>
        </w:rPr>
        <w:t>một</w:t>
      </w:r>
      <w:r w:rsidRPr="00A7783B">
        <w:rPr>
          <w:rFonts w:ascii="Times New Roman" w:hAnsi="Times New Roman" w:cs="Times New Roman"/>
          <w:color w:val="EE0000"/>
          <w:sz w:val="26"/>
          <w:szCs w:val="26"/>
        </w:rPr>
        <w:t xml:space="preserve"> bên chứ không chỉ từ phía trước</w:t>
      </w:r>
      <w:r w:rsidRPr="00296733">
        <w:rPr>
          <w:rFonts w:ascii="Times New Roman" w:hAnsi="Times New Roman" w:cs="Times New Roman"/>
          <w:sz w:val="26"/>
          <w:szCs w:val="26"/>
        </w:rPr>
        <w:t xml:space="preserve">, và chính vụ tai nạn này đã cho thấy rõ mối nguy </w:t>
      </w:r>
      <w:r w:rsidR="00A7783B">
        <w:rPr>
          <w:rFonts w:ascii="Times New Roman" w:hAnsi="Times New Roman" w:cs="Times New Roman"/>
          <w:sz w:val="26"/>
          <w:szCs w:val="26"/>
        </w:rPr>
        <w:t xml:space="preserve">hiểm </w:t>
      </w:r>
      <w:r w:rsidRPr="00296733">
        <w:rPr>
          <w:rFonts w:ascii="Times New Roman" w:hAnsi="Times New Roman" w:cs="Times New Roman"/>
          <w:sz w:val="26"/>
          <w:szCs w:val="26"/>
        </w:rPr>
        <w:t>đó</w:t>
      </w:r>
      <w:r w:rsidR="00A7783B">
        <w:rPr>
          <w:rFonts w:ascii="Times New Roman" w:hAnsi="Times New Roman" w:cs="Times New Roman"/>
          <w:sz w:val="26"/>
          <w:szCs w:val="26"/>
        </w:rPr>
        <w:t>.</w:t>
      </w:r>
    </w:p>
    <w:p w14:paraId="3D34AB5C" w14:textId="38E3BB66" w:rsidR="00A7783B" w:rsidRPr="00296733" w:rsidRDefault="00A7783B" w:rsidP="00A7783B">
      <w:pPr>
        <w:spacing w:before="120" w:after="120"/>
        <w:jc w:val="center"/>
        <w:rPr>
          <w:rFonts w:ascii="Times New Roman" w:hAnsi="Times New Roman" w:cs="Times New Roman"/>
          <w:sz w:val="26"/>
          <w:szCs w:val="26"/>
        </w:rPr>
      </w:pPr>
      <w:r>
        <w:rPr>
          <w:rFonts w:ascii="Times New Roman" w:hAnsi="Times New Roman" w:cs="Times New Roman"/>
          <w:sz w:val="26"/>
          <w:szCs w:val="26"/>
        </w:rPr>
        <w:t>----------------------------------------------------</w:t>
      </w:r>
    </w:p>
    <w:p w14:paraId="2826EFC2" w14:textId="77777777" w:rsidR="00C13E10" w:rsidRDefault="00C13E10"/>
    <w:sectPr w:rsidR="00C13E10" w:rsidSect="00296733">
      <w:pgSz w:w="12240" w:h="15840"/>
      <w:pgMar w:top="900" w:right="117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405B1"/>
    <w:multiLevelType w:val="multilevel"/>
    <w:tmpl w:val="05A042E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2F5E1F"/>
    <w:multiLevelType w:val="multilevel"/>
    <w:tmpl w:val="10340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2330B8B"/>
    <w:multiLevelType w:val="multilevel"/>
    <w:tmpl w:val="FD8C8B6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8431C66"/>
    <w:multiLevelType w:val="multilevel"/>
    <w:tmpl w:val="6116F4F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AFB79D9"/>
    <w:multiLevelType w:val="multilevel"/>
    <w:tmpl w:val="B3264E1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C505E5B"/>
    <w:multiLevelType w:val="multilevel"/>
    <w:tmpl w:val="21AC24B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C952A35"/>
    <w:multiLevelType w:val="multilevel"/>
    <w:tmpl w:val="D634276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2C07810"/>
    <w:multiLevelType w:val="multilevel"/>
    <w:tmpl w:val="7C9A950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A1F4598"/>
    <w:multiLevelType w:val="multilevel"/>
    <w:tmpl w:val="494EB07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50943614">
    <w:abstractNumId w:val="5"/>
  </w:num>
  <w:num w:numId="2" w16cid:durableId="1183780146">
    <w:abstractNumId w:val="2"/>
  </w:num>
  <w:num w:numId="3" w16cid:durableId="838814025">
    <w:abstractNumId w:val="8"/>
  </w:num>
  <w:num w:numId="4" w16cid:durableId="335033278">
    <w:abstractNumId w:val="6"/>
  </w:num>
  <w:num w:numId="5" w16cid:durableId="425543530">
    <w:abstractNumId w:val="4"/>
  </w:num>
  <w:num w:numId="6" w16cid:durableId="1644891684">
    <w:abstractNumId w:val="7"/>
  </w:num>
  <w:num w:numId="7" w16cid:durableId="372195425">
    <w:abstractNumId w:val="3"/>
  </w:num>
  <w:num w:numId="8" w16cid:durableId="1968851238">
    <w:abstractNumId w:val="0"/>
  </w:num>
  <w:num w:numId="9" w16cid:durableId="3252048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733"/>
    <w:rsid w:val="000501D0"/>
    <w:rsid w:val="00134DEE"/>
    <w:rsid w:val="00296733"/>
    <w:rsid w:val="00A7783B"/>
    <w:rsid w:val="00C13E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CCED7D"/>
  <w15:chartTrackingRefBased/>
  <w15:docId w15:val="{BCF9A09C-EABB-4F83-8D82-C3D52685A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67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967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9673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9673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9673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9673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9673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9673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9673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673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9673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9673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9673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9673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967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967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967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96733"/>
    <w:rPr>
      <w:rFonts w:eastAsiaTheme="majorEastAsia" w:cstheme="majorBidi"/>
      <w:color w:val="272727" w:themeColor="text1" w:themeTint="D8"/>
    </w:rPr>
  </w:style>
  <w:style w:type="paragraph" w:styleId="Title">
    <w:name w:val="Title"/>
    <w:basedOn w:val="Normal"/>
    <w:next w:val="Normal"/>
    <w:link w:val="TitleChar"/>
    <w:uiPriority w:val="10"/>
    <w:qFormat/>
    <w:rsid w:val="002967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967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9673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967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96733"/>
    <w:pPr>
      <w:spacing w:before="160"/>
      <w:jc w:val="center"/>
    </w:pPr>
    <w:rPr>
      <w:i/>
      <w:iCs/>
      <w:color w:val="404040" w:themeColor="text1" w:themeTint="BF"/>
    </w:rPr>
  </w:style>
  <w:style w:type="character" w:customStyle="1" w:styleId="QuoteChar">
    <w:name w:val="Quote Char"/>
    <w:basedOn w:val="DefaultParagraphFont"/>
    <w:link w:val="Quote"/>
    <w:uiPriority w:val="29"/>
    <w:rsid w:val="00296733"/>
    <w:rPr>
      <w:i/>
      <w:iCs/>
      <w:color w:val="404040" w:themeColor="text1" w:themeTint="BF"/>
    </w:rPr>
  </w:style>
  <w:style w:type="paragraph" w:styleId="ListParagraph">
    <w:name w:val="List Paragraph"/>
    <w:basedOn w:val="Normal"/>
    <w:uiPriority w:val="34"/>
    <w:qFormat/>
    <w:rsid w:val="00296733"/>
    <w:pPr>
      <w:ind w:left="720"/>
      <w:contextualSpacing/>
    </w:pPr>
  </w:style>
  <w:style w:type="character" w:styleId="IntenseEmphasis">
    <w:name w:val="Intense Emphasis"/>
    <w:basedOn w:val="DefaultParagraphFont"/>
    <w:uiPriority w:val="21"/>
    <w:qFormat/>
    <w:rsid w:val="00296733"/>
    <w:rPr>
      <w:i/>
      <w:iCs/>
      <w:color w:val="0F4761" w:themeColor="accent1" w:themeShade="BF"/>
    </w:rPr>
  </w:style>
  <w:style w:type="paragraph" w:styleId="IntenseQuote">
    <w:name w:val="Intense Quote"/>
    <w:basedOn w:val="Normal"/>
    <w:next w:val="Normal"/>
    <w:link w:val="IntenseQuoteChar"/>
    <w:uiPriority w:val="30"/>
    <w:qFormat/>
    <w:rsid w:val="002967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96733"/>
    <w:rPr>
      <w:i/>
      <w:iCs/>
      <w:color w:val="0F4761" w:themeColor="accent1" w:themeShade="BF"/>
    </w:rPr>
  </w:style>
  <w:style w:type="character" w:styleId="IntenseReference">
    <w:name w:val="Intense Reference"/>
    <w:basedOn w:val="DefaultParagraphFont"/>
    <w:uiPriority w:val="32"/>
    <w:qFormat/>
    <w:rsid w:val="00296733"/>
    <w:rPr>
      <w:b/>
      <w:bCs/>
      <w:smallCaps/>
      <w:color w:val="0F4761" w:themeColor="accent1" w:themeShade="BF"/>
      <w:spacing w:val="5"/>
    </w:rPr>
  </w:style>
  <w:style w:type="character" w:styleId="Hyperlink">
    <w:name w:val="Hyperlink"/>
    <w:basedOn w:val="DefaultParagraphFont"/>
    <w:uiPriority w:val="99"/>
    <w:unhideWhenUsed/>
    <w:rsid w:val="00296733"/>
    <w:rPr>
      <w:color w:val="467886" w:themeColor="hyperlink"/>
      <w:u w:val="single"/>
    </w:rPr>
  </w:style>
  <w:style w:type="character" w:styleId="UnresolvedMention">
    <w:name w:val="Unresolved Mention"/>
    <w:basedOn w:val="DefaultParagraphFont"/>
    <w:uiPriority w:val="99"/>
    <w:semiHidden/>
    <w:unhideWhenUsed/>
    <w:rsid w:val="002967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safety4sea.com/category/safety-parent/accident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4</Pages>
  <Words>1273</Words>
  <Characters>7259</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Van Thu</dc:creator>
  <cp:keywords/>
  <dc:description/>
  <cp:lastModifiedBy>Nguyen Van Thu</cp:lastModifiedBy>
  <cp:revision>1</cp:revision>
  <dcterms:created xsi:type="dcterms:W3CDTF">2026-08-19T01:29:00Z</dcterms:created>
  <dcterms:modified xsi:type="dcterms:W3CDTF">2026-08-19T01:47:00Z</dcterms:modified>
</cp:coreProperties>
</file>