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BB98" w14:textId="6B58D228" w:rsidR="009E7576" w:rsidRPr="009E7576" w:rsidRDefault="009E7576" w:rsidP="009E7576">
      <w:pPr>
        <w:spacing w:line="240" w:lineRule="auto"/>
        <w:jc w:val="center"/>
        <w:rPr>
          <w:rFonts w:ascii="Times New Roman" w:hAnsi="Times New Roman" w:cs="Times New Roman"/>
          <w:b/>
          <w:bCs/>
          <w:sz w:val="40"/>
          <w:szCs w:val="40"/>
        </w:rPr>
      </w:pPr>
      <w:r w:rsidRPr="009E7576">
        <w:rPr>
          <w:rFonts w:ascii="Times New Roman" w:hAnsi="Times New Roman" w:cs="Times New Roman"/>
          <w:b/>
          <w:bCs/>
          <w:sz w:val="40"/>
          <w:szCs w:val="40"/>
        </w:rPr>
        <w:t>Điều bạn chấp nhận hôm nay sẽ trở thành tiêu chuẩn của ngày mai</w:t>
      </w:r>
    </w:p>
    <w:p w14:paraId="10EE26EF" w14:textId="6800D7D5" w:rsidR="009E7576" w:rsidRPr="009E7576" w:rsidRDefault="009E7576" w:rsidP="009E7576">
      <w:pPr>
        <w:jc w:val="right"/>
      </w:pPr>
      <w:hyperlink r:id="rId5" w:history="1">
        <w:r w:rsidRPr="009E7576">
          <w:rPr>
            <w:rStyle w:val="Hyperlink"/>
          </w:rPr>
          <w:t>Safety</w:t>
        </w:r>
      </w:hyperlink>
      <w:r w:rsidRPr="009E7576">
        <w:t> </w:t>
      </w:r>
    </w:p>
    <w:p w14:paraId="1B5864A9" w14:textId="660192A7" w:rsidR="009E7576" w:rsidRPr="009E7576" w:rsidRDefault="009E7576" w:rsidP="009E7576">
      <w:r w:rsidRPr="009E7576">
        <w:drawing>
          <wp:inline distT="0" distB="0" distL="0" distR="0" wp14:anchorId="690EB48F" wp14:editId="5754A9C3">
            <wp:extent cx="5943600" cy="2974975"/>
            <wp:effectExtent l="0" t="0" r="0" b="0"/>
            <wp:docPr id="1243436932" name="Picture 2" descr="lessons lea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ssons lear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35E5F855" w14:textId="77777777" w:rsidR="009E7576" w:rsidRPr="009E7576" w:rsidRDefault="009E7576" w:rsidP="009E7576">
      <w:pPr>
        <w:spacing w:before="120" w:after="120"/>
        <w:jc w:val="right"/>
        <w:rPr>
          <w:rFonts w:ascii="Times New Roman" w:hAnsi="Times New Roman" w:cs="Times New Roman"/>
          <w:color w:val="0070C0"/>
          <w:sz w:val="26"/>
          <w:szCs w:val="26"/>
        </w:rPr>
      </w:pPr>
      <w:r w:rsidRPr="009E7576">
        <w:rPr>
          <w:rFonts w:ascii="Times New Roman" w:hAnsi="Times New Roman" w:cs="Times New Roman"/>
          <w:color w:val="0070C0"/>
          <w:sz w:val="26"/>
          <w:szCs w:val="26"/>
        </w:rPr>
        <w:t>CHIRP rút ra các bài học kinh nghiệm từ một sự cố được báo cáo, trong đó những vấn đề nghiêm trọng liên quan đến vệ sinh trên tàu đã được phát hiện nhưng không được khắc phục một cách hiệu quả.</w:t>
      </w:r>
    </w:p>
    <w:p w14:paraId="5274929E" w14:textId="77777777"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t>Báo cáo ban đầu</w:t>
      </w:r>
    </w:p>
    <w:p w14:paraId="5D29AB03" w14:textId="459D87C3"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Có những quan ngại liên quan đến điều kiện sức khỏe và vệ sinh </w:t>
      </w:r>
      <w:r>
        <w:rPr>
          <w:rFonts w:ascii="Times New Roman" w:hAnsi="Times New Roman" w:cs="Times New Roman"/>
          <w:sz w:val="26"/>
          <w:szCs w:val="26"/>
        </w:rPr>
        <w:t xml:space="preserve">ở </w:t>
      </w:r>
      <w:r w:rsidRPr="009E7576">
        <w:rPr>
          <w:rFonts w:ascii="Times New Roman" w:hAnsi="Times New Roman" w:cs="Times New Roman"/>
          <w:sz w:val="26"/>
          <w:szCs w:val="26"/>
        </w:rPr>
        <w:t>trên tàu. Giấy chứng nhận miễn kiểm soát vệ sinh tàu biển (</w:t>
      </w:r>
      <w:r w:rsidRPr="009E7576">
        <w:rPr>
          <w:rFonts w:ascii="Times New Roman" w:hAnsi="Times New Roman" w:cs="Times New Roman"/>
          <w:i/>
          <w:iCs/>
          <w:sz w:val="26"/>
          <w:szCs w:val="26"/>
        </w:rPr>
        <w:t>Ship Sanitation Control Exemption Certificate</w:t>
      </w:r>
      <w:r w:rsidRPr="009E7576">
        <w:rPr>
          <w:rFonts w:ascii="Times New Roman" w:hAnsi="Times New Roman" w:cs="Times New Roman"/>
          <w:sz w:val="26"/>
          <w:szCs w:val="26"/>
        </w:rPr>
        <w:t>) gần đây đã được gia hạn; tuy nhiên, theo thông tin được cung cấp, chỉ có giấy chứng nhận được cấp mà không có các thông tin chi tiết về việc kiểm tra hoặc tài liệu hỗ trợ đi kèm.</w:t>
      </w:r>
    </w:p>
    <w:p w14:paraId="22927659" w14:textId="77777777"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Trên tàu đã phát hiện dấu hiệu nhiễm sinh vật gây hại. Có bằng chứng hình ảnh về tình trạng này, mặc dù không thể chia sẻ thông qua kênh báo cáo này.</w:t>
      </w:r>
    </w:p>
    <w:p w14:paraId="67D2E928" w14:textId="003B6EBE"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Trong lần tàu ghé cảng gần nhất, vấn đề này được cho là đã được </w:t>
      </w:r>
      <w:r w:rsidRPr="009E7576">
        <w:rPr>
          <w:rFonts w:ascii="Times New Roman" w:hAnsi="Times New Roman" w:cs="Times New Roman"/>
          <w:sz w:val="26"/>
          <w:szCs w:val="26"/>
        </w:rPr>
        <w:t>Thanh</w:t>
      </w:r>
      <w:r w:rsidRPr="009E7576">
        <w:rPr>
          <w:rFonts w:ascii="Times New Roman" w:hAnsi="Times New Roman" w:cs="Times New Roman"/>
          <w:sz w:val="26"/>
          <w:szCs w:val="26"/>
        </w:rPr>
        <w:t xml:space="preserve"> tra </w:t>
      </w:r>
      <w:r w:rsidRPr="009E7576">
        <w:rPr>
          <w:rFonts w:ascii="Times New Roman" w:hAnsi="Times New Roman" w:cs="Times New Roman"/>
          <w:sz w:val="26"/>
          <w:szCs w:val="26"/>
        </w:rPr>
        <w:t xml:space="preserve">của </w:t>
      </w:r>
      <w:r w:rsidRPr="009E7576">
        <w:rPr>
          <w:rFonts w:ascii="Times New Roman" w:hAnsi="Times New Roman" w:cs="Times New Roman"/>
          <w:sz w:val="26"/>
          <w:szCs w:val="26"/>
        </w:rPr>
        <w:t xml:space="preserve">nhà nước </w:t>
      </w:r>
      <w:r w:rsidRPr="009E7576">
        <w:rPr>
          <w:rFonts w:ascii="Times New Roman" w:hAnsi="Times New Roman" w:cs="Times New Roman"/>
          <w:sz w:val="26"/>
          <w:szCs w:val="26"/>
        </w:rPr>
        <w:t>có</w:t>
      </w:r>
      <w:r w:rsidRPr="009E7576">
        <w:rPr>
          <w:rFonts w:ascii="Times New Roman" w:hAnsi="Times New Roman" w:cs="Times New Roman"/>
          <w:sz w:val="26"/>
          <w:szCs w:val="26"/>
        </w:rPr>
        <w:t xml:space="preserve"> cảng (PSC) ghi nhận là một khiếm khuyết. Tuy nhiên, dường như vấn đề </w:t>
      </w:r>
      <w:r>
        <w:rPr>
          <w:rFonts w:ascii="Times New Roman" w:hAnsi="Times New Roman" w:cs="Times New Roman"/>
          <w:sz w:val="26"/>
          <w:szCs w:val="26"/>
        </w:rPr>
        <w:t xml:space="preserve">đã </w:t>
      </w:r>
      <w:r w:rsidRPr="009E7576">
        <w:rPr>
          <w:rFonts w:ascii="Times New Roman" w:hAnsi="Times New Roman" w:cs="Times New Roman"/>
          <w:sz w:val="26"/>
          <w:szCs w:val="26"/>
        </w:rPr>
        <w:t>không được xử lý vào thời điểm đó mà được hoãn sang cảng tiếp theo, trong khi tàu phải thực hiện hành trình khoảng ba tuần mới đến cảng đó. Người được chỉ định trên bờ</w:t>
      </w:r>
      <w:r w:rsidRPr="009E7576">
        <w:rPr>
          <w:rFonts w:ascii="Times New Roman" w:hAnsi="Times New Roman" w:cs="Times New Roman"/>
          <w:b/>
          <w:bCs/>
          <w:sz w:val="26"/>
          <w:szCs w:val="26"/>
        </w:rPr>
        <w:t xml:space="preserve"> (</w:t>
      </w:r>
      <w:r w:rsidRPr="009E7576">
        <w:rPr>
          <w:rFonts w:ascii="Times New Roman" w:hAnsi="Times New Roman" w:cs="Times New Roman"/>
          <w:sz w:val="26"/>
          <w:szCs w:val="26"/>
        </w:rPr>
        <w:t>DPA</w:t>
      </w:r>
      <w:r w:rsidRPr="009E7576">
        <w:rPr>
          <w:rFonts w:ascii="Times New Roman" w:hAnsi="Times New Roman" w:cs="Times New Roman"/>
          <w:b/>
          <w:bCs/>
          <w:sz w:val="26"/>
          <w:szCs w:val="26"/>
        </w:rPr>
        <w:t>)</w:t>
      </w:r>
      <w:r w:rsidRPr="009E7576">
        <w:rPr>
          <w:rFonts w:ascii="Times New Roman" w:hAnsi="Times New Roman" w:cs="Times New Roman"/>
          <w:sz w:val="26"/>
          <w:szCs w:val="26"/>
        </w:rPr>
        <w:t xml:space="preserve"> được cho là đã biết về tình hình.</w:t>
      </w:r>
    </w:p>
    <w:p w14:paraId="4EF4D36F" w14:textId="34A4EF62"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Ngoài ra, nước được sử dụng để nấu ăn và sinh hoạt hằng ngày được ghi nhận có màu bất thường (vàng), điều này có thể làm dấy lên quan ngại về việc nước có phù hợp để sử dụng hay không. Có bằng chứng hỗ trợ liên quan đến tình trạng của nguồn nước này.</w:t>
      </w:r>
      <w:r>
        <w:rPr>
          <w:rFonts w:ascii="Times New Roman" w:hAnsi="Times New Roman" w:cs="Times New Roman"/>
          <w:sz w:val="26"/>
          <w:szCs w:val="26"/>
        </w:rPr>
        <w:t xml:space="preserve"> </w:t>
      </w:r>
      <w:r w:rsidRPr="009E7576">
        <w:rPr>
          <w:rFonts w:ascii="Times New Roman" w:hAnsi="Times New Roman" w:cs="Times New Roman"/>
          <w:sz w:val="26"/>
          <w:szCs w:val="26"/>
        </w:rPr>
        <w:t>Những điều kiện trên có thể đang gây ảnh hưởng bất lợi đến sức khỏe và phúc lợi của những người trên tàu.</w:t>
      </w:r>
    </w:p>
    <w:p w14:paraId="7F76FC55" w14:textId="77777777"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lastRenderedPageBreak/>
        <w:t>Nhận xét của CHIRP</w:t>
      </w:r>
    </w:p>
    <w:p w14:paraId="12BB47F6" w14:textId="249C9FEA" w:rsidR="009E7576" w:rsidRPr="009E7576" w:rsidRDefault="009E7576" w:rsidP="009E7576">
      <w:pPr>
        <w:spacing w:after="120"/>
        <w:jc w:val="both"/>
        <w:rPr>
          <w:rFonts w:ascii="Times New Roman" w:hAnsi="Times New Roman" w:cs="Times New Roman"/>
          <w:color w:val="0070C0"/>
          <w:sz w:val="26"/>
          <w:szCs w:val="26"/>
        </w:rPr>
      </w:pPr>
      <w:r w:rsidRPr="009E7576">
        <w:rPr>
          <w:rFonts w:ascii="Times New Roman" w:hAnsi="Times New Roman" w:cs="Times New Roman"/>
          <w:sz w:val="26"/>
          <w:szCs w:val="26"/>
        </w:rPr>
        <w:t>Báo cáo này xác định những khiếm khuyết nghiêm trọng thuộc phạm vi điều chỉnh của Công ước Lao động Hàng hải của Tổ chức Lao động Quốc tế</w:t>
      </w:r>
      <w:r w:rsidRPr="009E7576">
        <w:rPr>
          <w:rFonts w:ascii="Times New Roman" w:hAnsi="Times New Roman" w:cs="Times New Roman"/>
          <w:b/>
          <w:bCs/>
          <w:sz w:val="26"/>
          <w:szCs w:val="26"/>
        </w:rPr>
        <w:t xml:space="preserve"> </w:t>
      </w:r>
      <w:r w:rsidRPr="009E7576">
        <w:rPr>
          <w:rFonts w:ascii="Times New Roman" w:hAnsi="Times New Roman" w:cs="Times New Roman"/>
          <w:sz w:val="26"/>
          <w:szCs w:val="26"/>
        </w:rPr>
        <w:t xml:space="preserve">(MLC, 2006), cụ thể là </w:t>
      </w:r>
      <w:r w:rsidRPr="009E7576">
        <w:rPr>
          <w:rFonts w:ascii="Times New Roman" w:hAnsi="Times New Roman" w:cs="Times New Roman"/>
          <w:color w:val="0070C0"/>
          <w:sz w:val="26"/>
          <w:szCs w:val="26"/>
        </w:rPr>
        <w:t>Tiêu đề 3 – Điều kiện ăn ở, tiện nghi giải trí, thực phẩm và phục vụ ăn uống.</w:t>
      </w:r>
    </w:p>
    <w:p w14:paraId="35C45E3E" w14:textId="77777777"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Những điều kiện được mô tả không chỉ cho thấy khả năng không tuân thủ các yêu cầu của MLC, mà còn phản ánh một thất bại rộng hơn trong việc triển khai hiệu quả các biện pháp bảo vệ sức khỏe và an toàn trên tàu.</w:t>
      </w:r>
    </w:p>
    <w:p w14:paraId="0BC45DF9" w14:textId="7251189E"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Tiêu chuẩn </w:t>
      </w:r>
      <w:r>
        <w:rPr>
          <w:rFonts w:ascii="Times New Roman" w:hAnsi="Times New Roman" w:cs="Times New Roman"/>
          <w:sz w:val="26"/>
          <w:szCs w:val="26"/>
        </w:rPr>
        <w:t xml:space="preserve">trên </w:t>
      </w:r>
      <w:r w:rsidRPr="009E7576">
        <w:rPr>
          <w:rFonts w:ascii="Times New Roman" w:hAnsi="Times New Roman" w:cs="Times New Roman"/>
          <w:sz w:val="26"/>
          <w:szCs w:val="26"/>
        </w:rPr>
        <w:t>yêu cầu khu vực ăn ở của thuyền viên phải được duy trì trong điều kiện an toàn, phù hợp và vệ sinh. Việc xuất hiện sinh vật gây hại trên tàu là một dấu hiệu rõ ràng cho thấy các biện pháp quản lý vệ sinh cơ bản và kiểm soát sinh vật gây hại chưa được thực hiện hoặc duy trì một cách hiệu quả.</w:t>
      </w:r>
      <w:r>
        <w:rPr>
          <w:rFonts w:ascii="Times New Roman" w:hAnsi="Times New Roman" w:cs="Times New Roman"/>
          <w:sz w:val="26"/>
          <w:szCs w:val="26"/>
        </w:rPr>
        <w:t xml:space="preserve"> </w:t>
      </w:r>
      <w:r w:rsidRPr="009E7576">
        <w:rPr>
          <w:rFonts w:ascii="Times New Roman" w:hAnsi="Times New Roman" w:cs="Times New Roman"/>
          <w:sz w:val="26"/>
          <w:szCs w:val="26"/>
        </w:rPr>
        <w:t>Điều này khó có thể được xem đơn thuần là một thiếu sót riêng lẻ mà cho thấy những khiếm khuyết trong cả hệ thống quản lý trên tàu và hệ thống hỗ trợ từ bờ.</w:t>
      </w:r>
    </w:p>
    <w:p w14:paraId="01B21DDB" w14:textId="599D6BCA"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Tiêu chuẩn cũng yêu cầu phải cung cấp nước uống an toàn và đầy đủ. Việc báo cáo nước có màu vàng được sử dụng để nấu ăn và tiêu dùng hằng ngày là một </w:t>
      </w:r>
      <w:r>
        <w:rPr>
          <w:rFonts w:ascii="Times New Roman" w:hAnsi="Times New Roman" w:cs="Times New Roman"/>
          <w:sz w:val="26"/>
          <w:szCs w:val="26"/>
        </w:rPr>
        <w:t>rủi ro</w:t>
      </w:r>
      <w:r w:rsidRPr="009E7576">
        <w:rPr>
          <w:rFonts w:ascii="Times New Roman" w:hAnsi="Times New Roman" w:cs="Times New Roman"/>
          <w:sz w:val="26"/>
          <w:szCs w:val="26"/>
        </w:rPr>
        <w:t xml:space="preserve"> trực tiếp và không thể chấp nhận được đối với sức khỏe thuyền viên.</w:t>
      </w:r>
      <w:r>
        <w:rPr>
          <w:rFonts w:ascii="Times New Roman" w:hAnsi="Times New Roman" w:cs="Times New Roman"/>
          <w:sz w:val="26"/>
          <w:szCs w:val="26"/>
        </w:rPr>
        <w:t xml:space="preserve"> </w:t>
      </w:r>
      <w:r w:rsidRPr="009E7576">
        <w:rPr>
          <w:rFonts w:ascii="Times New Roman" w:hAnsi="Times New Roman" w:cs="Times New Roman"/>
          <w:sz w:val="26"/>
          <w:szCs w:val="26"/>
        </w:rPr>
        <w:t>Tình trạng này cho thấy có thể đã xảy ra những thiếu sót trong lưu trữ, xử lý, giám sát và kiểm tra xác nhận chất lượng nước. Việc tiếp tục sử dụng nguồn nước này cho thấy hoặc là rủi ro chưa được đánh giá đúng mức, hoặc những quan ngại đã được xác định không được xử lý với mức độ khẩn cấp cần thiết.</w:t>
      </w:r>
    </w:p>
    <w:p w14:paraId="292FF8FB" w14:textId="0509FB73"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t xml:space="preserve">Khoảng cách giữa việc phát hiện </w:t>
      </w:r>
      <w:r>
        <w:rPr>
          <w:rFonts w:ascii="Times New Roman" w:hAnsi="Times New Roman" w:cs="Times New Roman"/>
          <w:b/>
          <w:bCs/>
          <w:sz w:val="26"/>
          <w:szCs w:val="26"/>
        </w:rPr>
        <w:t xml:space="preserve">ra </w:t>
      </w:r>
      <w:r w:rsidRPr="009E7576">
        <w:rPr>
          <w:rFonts w:ascii="Times New Roman" w:hAnsi="Times New Roman" w:cs="Times New Roman"/>
          <w:b/>
          <w:bCs/>
          <w:sz w:val="26"/>
          <w:szCs w:val="26"/>
        </w:rPr>
        <w:t>và khắc phục khiếm khuyết</w:t>
      </w:r>
    </w:p>
    <w:p w14:paraId="415912AB" w14:textId="1152A663" w:rsidR="009E7576" w:rsidRPr="009E7576" w:rsidRDefault="009E7576" w:rsidP="009E7576">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Một mối quan ngại quan trọng được nêu trong báo cáo là khoảng cách giữa việc xác định </w:t>
      </w:r>
      <w:r w:rsidRPr="009E7576">
        <w:rPr>
          <w:rFonts w:ascii="Times New Roman" w:hAnsi="Times New Roman" w:cs="Times New Roman"/>
          <w:sz w:val="26"/>
          <w:szCs w:val="26"/>
        </w:rPr>
        <w:t xml:space="preserve">ra </w:t>
      </w:r>
      <w:r w:rsidRPr="009E7576">
        <w:rPr>
          <w:rFonts w:ascii="Times New Roman" w:hAnsi="Times New Roman" w:cs="Times New Roman"/>
          <w:sz w:val="26"/>
          <w:szCs w:val="26"/>
        </w:rPr>
        <w:t>khiếm khuyết và việc thực sự giải quyết chúng.</w:t>
      </w:r>
      <w:r>
        <w:rPr>
          <w:rFonts w:ascii="Times New Roman" w:hAnsi="Times New Roman" w:cs="Times New Roman"/>
          <w:sz w:val="26"/>
          <w:szCs w:val="26"/>
        </w:rPr>
        <w:t xml:space="preserve"> </w:t>
      </w:r>
      <w:r w:rsidRPr="009E7576">
        <w:rPr>
          <w:rFonts w:ascii="Times New Roman" w:hAnsi="Times New Roman" w:cs="Times New Roman"/>
          <w:sz w:val="26"/>
          <w:szCs w:val="26"/>
        </w:rPr>
        <w:t>Việc ghi nhận khiếm khuyết rồi đóng khiếm khuyết mà không có hành động khắc phục được xác minh sẽ làm suy giảm tính toàn vẹn của hệ thống quản lý an toàn. Điều này tạo ra ảo tưởng sai lệch về sự tuân thủ, trong khi các điều kiện nguy hiểm vẫn tiếp tục tồn tại.</w:t>
      </w:r>
    </w:p>
    <w:p w14:paraId="2BB9F8CB" w14:textId="58B9F1F5"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Đây là biểu hiện của một điểm yếu mang tính hệ thống, trong đó hoàn thành thủ tục được ưu tiên hơn việc loại bỏ rủi ro thực tế.</w:t>
      </w:r>
      <w:r>
        <w:rPr>
          <w:rFonts w:ascii="Times New Roman" w:hAnsi="Times New Roman" w:cs="Times New Roman"/>
          <w:sz w:val="26"/>
          <w:szCs w:val="26"/>
        </w:rPr>
        <w:t xml:space="preserve"> </w:t>
      </w:r>
      <w:r w:rsidRPr="009E7576">
        <w:rPr>
          <w:rFonts w:ascii="Times New Roman" w:hAnsi="Times New Roman" w:cs="Times New Roman"/>
          <w:sz w:val="26"/>
          <w:szCs w:val="26"/>
        </w:rPr>
        <w:t>Nghiêm trọng hơn, trường hợp này cho thấy</w:t>
      </w:r>
      <w:r>
        <w:rPr>
          <w:rFonts w:ascii="Times New Roman" w:hAnsi="Times New Roman" w:cs="Times New Roman"/>
          <w:sz w:val="26"/>
          <w:szCs w:val="26"/>
        </w:rPr>
        <w:t xml:space="preserve"> đã</w:t>
      </w:r>
      <w:r w:rsidRPr="009E7576">
        <w:rPr>
          <w:rFonts w:ascii="Times New Roman" w:hAnsi="Times New Roman" w:cs="Times New Roman"/>
          <w:sz w:val="26"/>
          <w:szCs w:val="26"/>
        </w:rPr>
        <w:t xml:space="preserve"> không hành động đối với một mối nguy </w:t>
      </w:r>
      <w:r>
        <w:rPr>
          <w:rFonts w:ascii="Times New Roman" w:hAnsi="Times New Roman" w:cs="Times New Roman"/>
          <w:sz w:val="26"/>
          <w:szCs w:val="26"/>
        </w:rPr>
        <w:t xml:space="preserve">hiểm </w:t>
      </w:r>
      <w:r w:rsidRPr="009E7576">
        <w:rPr>
          <w:rFonts w:ascii="Times New Roman" w:hAnsi="Times New Roman" w:cs="Times New Roman"/>
          <w:sz w:val="26"/>
          <w:szCs w:val="26"/>
        </w:rPr>
        <w:t>đã được biết đến. Những quan ngại có cơ sở về tình trạng nhiễm sinh vật gây hại và chất lượng nước uống dường như không dẫn đến sự can thiệp kịp thời và hiệu quả từ chủ tàu/đơn vị khai thác</w:t>
      </w:r>
      <w:r w:rsidR="006F4193">
        <w:rPr>
          <w:rFonts w:ascii="Times New Roman" w:hAnsi="Times New Roman" w:cs="Times New Roman"/>
          <w:sz w:val="26"/>
          <w:szCs w:val="26"/>
        </w:rPr>
        <w:t xml:space="preserve"> tàu</w:t>
      </w:r>
      <w:r w:rsidRPr="009E7576">
        <w:rPr>
          <w:rFonts w:ascii="Times New Roman" w:hAnsi="Times New Roman" w:cs="Times New Roman"/>
          <w:sz w:val="26"/>
          <w:szCs w:val="26"/>
        </w:rPr>
        <w:t>.</w:t>
      </w:r>
    </w:p>
    <w:p w14:paraId="188A4CE1" w14:textId="4058D140" w:rsidR="009E7576" w:rsidRPr="006F4193"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Cũng không có bằng chứng cho thấy đã có hoạt động theo dõi chặt chẽ thông qua </w:t>
      </w:r>
      <w:r w:rsidR="006F4193">
        <w:rPr>
          <w:rFonts w:ascii="Times New Roman" w:hAnsi="Times New Roman" w:cs="Times New Roman"/>
          <w:sz w:val="26"/>
          <w:szCs w:val="26"/>
        </w:rPr>
        <w:t>Chính quyền hành chính của</w:t>
      </w:r>
      <w:r w:rsidRPr="006F4193">
        <w:rPr>
          <w:rFonts w:ascii="Times New Roman" w:hAnsi="Times New Roman" w:cs="Times New Roman"/>
          <w:sz w:val="26"/>
          <w:szCs w:val="26"/>
        </w:rPr>
        <w:t xml:space="preserve"> quốc gia tàu mang cờ (Flag State)</w:t>
      </w:r>
      <w:r w:rsidRPr="009E7576">
        <w:rPr>
          <w:rFonts w:ascii="Times New Roman" w:hAnsi="Times New Roman" w:cs="Times New Roman"/>
          <w:sz w:val="26"/>
          <w:szCs w:val="26"/>
        </w:rPr>
        <w:t xml:space="preserve"> hoặc PSC. Việc cho phép tàu tiếp tục hoạt động trong những điều kiện như vậy cho thấy </w:t>
      </w:r>
      <w:r w:rsidRPr="006F4193">
        <w:rPr>
          <w:rFonts w:ascii="Times New Roman" w:hAnsi="Times New Roman" w:cs="Times New Roman"/>
          <w:sz w:val="26"/>
          <w:szCs w:val="26"/>
        </w:rPr>
        <w:t>sự đổ vỡ đáng kể trong nhiều lớp kiểm soát, bảo đảm và thực thi.</w:t>
      </w:r>
    </w:p>
    <w:p w14:paraId="0CB41202" w14:textId="77777777"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t>Niềm tin của thuyền viên vào cơ chế báo cáo</w:t>
      </w:r>
    </w:p>
    <w:p w14:paraId="5311589B" w14:textId="2BE92AC5"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Báo cáo cũng làm dấy lên những quan ngại về </w:t>
      </w:r>
      <w:r w:rsidRPr="006F4193">
        <w:rPr>
          <w:rFonts w:ascii="Times New Roman" w:hAnsi="Times New Roman" w:cs="Times New Roman"/>
          <w:sz w:val="26"/>
          <w:szCs w:val="26"/>
        </w:rPr>
        <w:t>mức độ tin tưởng của thuyền viên đối với các cơ chế báo cáo.</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Nhận thức rằng thông tin không được bảo mật hoặc lo sợ bị lộ danh tính có </w:t>
      </w:r>
      <w:r w:rsidRPr="009E7576">
        <w:rPr>
          <w:rFonts w:ascii="Times New Roman" w:hAnsi="Times New Roman" w:cs="Times New Roman"/>
          <w:sz w:val="26"/>
          <w:szCs w:val="26"/>
        </w:rPr>
        <w:lastRenderedPageBreak/>
        <w:t xml:space="preserve">thể khiến thuyền viên </w:t>
      </w:r>
      <w:r w:rsidRPr="006F4193">
        <w:rPr>
          <w:rFonts w:ascii="Times New Roman" w:hAnsi="Times New Roman" w:cs="Times New Roman"/>
          <w:sz w:val="26"/>
          <w:szCs w:val="26"/>
        </w:rPr>
        <w:t xml:space="preserve">không </w:t>
      </w:r>
      <w:r w:rsidR="006F4193" w:rsidRPr="006F4193">
        <w:rPr>
          <w:rFonts w:ascii="Times New Roman" w:hAnsi="Times New Roman" w:cs="Times New Roman"/>
          <w:sz w:val="26"/>
          <w:szCs w:val="26"/>
        </w:rPr>
        <w:t xml:space="preserve">dám </w:t>
      </w:r>
      <w:r w:rsidRPr="006F4193">
        <w:rPr>
          <w:rFonts w:ascii="Times New Roman" w:hAnsi="Times New Roman" w:cs="Times New Roman"/>
          <w:sz w:val="26"/>
          <w:szCs w:val="26"/>
        </w:rPr>
        <w:t>báo cáo các vấn đề về sức khỏe và an toàn</w:t>
      </w:r>
      <w:r w:rsidRPr="009E7576">
        <w:rPr>
          <w:rFonts w:ascii="Times New Roman" w:hAnsi="Times New Roman" w:cs="Times New Roman"/>
          <w:sz w:val="26"/>
          <w:szCs w:val="26"/>
        </w:rPr>
        <w:t>, làm chậm quá trình can thiệp và gia tăng rủi ro.</w:t>
      </w:r>
      <w:r w:rsidR="006F4193">
        <w:rPr>
          <w:rFonts w:ascii="Times New Roman" w:hAnsi="Times New Roman" w:cs="Times New Roman"/>
          <w:sz w:val="26"/>
          <w:szCs w:val="26"/>
        </w:rPr>
        <w:t xml:space="preserve"> </w:t>
      </w:r>
      <w:r w:rsidRPr="006F4193">
        <w:rPr>
          <w:rFonts w:ascii="Times New Roman" w:hAnsi="Times New Roman" w:cs="Times New Roman"/>
          <w:color w:val="0070C0"/>
          <w:sz w:val="26"/>
          <w:szCs w:val="26"/>
        </w:rPr>
        <w:t>Theo thời gian, điều này góp phần vào quá trình bình thường hóa các điều kiện dưới tiêu chuẩn, khi những vấn đề như nhiễm sinh vật gây hại có thể dần bị xem là chuyện bình thường thay vì</w:t>
      </w:r>
      <w:r w:rsidR="006F4193">
        <w:rPr>
          <w:rFonts w:ascii="Times New Roman" w:hAnsi="Times New Roman" w:cs="Times New Roman"/>
          <w:color w:val="0070C0"/>
          <w:sz w:val="26"/>
          <w:szCs w:val="26"/>
        </w:rPr>
        <w:t xml:space="preserve"> là</w:t>
      </w:r>
      <w:r w:rsidRPr="006F4193">
        <w:rPr>
          <w:rFonts w:ascii="Times New Roman" w:hAnsi="Times New Roman" w:cs="Times New Roman"/>
          <w:color w:val="0070C0"/>
          <w:sz w:val="26"/>
          <w:szCs w:val="26"/>
        </w:rPr>
        <w:t xml:space="preserve"> điều kiện không thể chấp nhận</w:t>
      </w:r>
      <w:r w:rsidR="006F4193">
        <w:rPr>
          <w:rFonts w:ascii="Times New Roman" w:hAnsi="Times New Roman" w:cs="Times New Roman"/>
          <w:color w:val="0070C0"/>
          <w:sz w:val="26"/>
          <w:szCs w:val="26"/>
        </w:rPr>
        <w:t xml:space="preserve"> được</w:t>
      </w:r>
      <w:r w:rsidRPr="009E7576">
        <w:rPr>
          <w:rFonts w:ascii="Times New Roman" w:hAnsi="Times New Roman" w:cs="Times New Roman"/>
          <w:sz w:val="26"/>
          <w:szCs w:val="26"/>
        </w:rPr>
        <w:t>.</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Sự bình thường hóa này thường được củng cố bởi </w:t>
      </w:r>
      <w:r w:rsidRPr="006F4193">
        <w:rPr>
          <w:rFonts w:ascii="Times New Roman" w:hAnsi="Times New Roman" w:cs="Times New Roman"/>
          <w:sz w:val="26"/>
          <w:szCs w:val="26"/>
        </w:rPr>
        <w:t>áp lực thương mại và những lo ngại về hậu quả có thể xảy ra,</w:t>
      </w:r>
      <w:r w:rsidRPr="009E7576">
        <w:rPr>
          <w:rFonts w:ascii="Times New Roman" w:hAnsi="Times New Roman" w:cs="Times New Roman"/>
          <w:sz w:val="26"/>
          <w:szCs w:val="26"/>
        </w:rPr>
        <w:t xml:space="preserve"> đồng thời tạo ra mối đe dọa trực tiếp đối với </w:t>
      </w:r>
      <w:r w:rsidRPr="006F4193">
        <w:rPr>
          <w:rFonts w:ascii="Times New Roman" w:hAnsi="Times New Roman" w:cs="Times New Roman"/>
          <w:sz w:val="26"/>
          <w:szCs w:val="26"/>
        </w:rPr>
        <w:t>văn hóa an toàn</w:t>
      </w:r>
      <w:r w:rsidRPr="009E7576">
        <w:rPr>
          <w:rFonts w:ascii="Times New Roman" w:hAnsi="Times New Roman" w:cs="Times New Roman"/>
          <w:sz w:val="26"/>
          <w:szCs w:val="26"/>
        </w:rPr>
        <w:t>.</w:t>
      </w:r>
    </w:p>
    <w:p w14:paraId="5B811357" w14:textId="77777777"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t>Vai trò của DPA</w:t>
      </w:r>
    </w:p>
    <w:p w14:paraId="79203BCF" w14:textId="2E7E2F93" w:rsidR="009E7576" w:rsidRPr="006F4193"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Trong bối cảnh này, vai trò của </w:t>
      </w:r>
      <w:r w:rsidRPr="006F4193">
        <w:rPr>
          <w:rFonts w:ascii="Times New Roman" w:hAnsi="Times New Roman" w:cs="Times New Roman"/>
          <w:sz w:val="26"/>
          <w:szCs w:val="26"/>
        </w:rPr>
        <w:t>DPA</w:t>
      </w:r>
      <w:r w:rsidRPr="009E7576">
        <w:rPr>
          <w:rFonts w:ascii="Times New Roman" w:hAnsi="Times New Roman" w:cs="Times New Roman"/>
          <w:sz w:val="26"/>
          <w:szCs w:val="26"/>
        </w:rPr>
        <w:t xml:space="preserve"> có ý nghĩa đặc biệt quan trọng.</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Bộ luật </w:t>
      </w:r>
      <w:r w:rsidRPr="006F4193">
        <w:rPr>
          <w:rFonts w:ascii="Times New Roman" w:hAnsi="Times New Roman" w:cs="Times New Roman"/>
          <w:sz w:val="26"/>
          <w:szCs w:val="26"/>
        </w:rPr>
        <w:t>ISM Code</w:t>
      </w:r>
      <w:r w:rsidRPr="009E7576">
        <w:rPr>
          <w:rFonts w:ascii="Times New Roman" w:hAnsi="Times New Roman" w:cs="Times New Roman"/>
          <w:sz w:val="26"/>
          <w:szCs w:val="26"/>
        </w:rPr>
        <w:t xml:space="preserve"> yêu cầu DPA phải hoạt động như một </w:t>
      </w:r>
      <w:r w:rsidRPr="006F4193">
        <w:rPr>
          <w:rFonts w:ascii="Times New Roman" w:hAnsi="Times New Roman" w:cs="Times New Roman"/>
          <w:sz w:val="26"/>
          <w:szCs w:val="26"/>
        </w:rPr>
        <w:t>đầu mối liên kết hiệu quả và độc lập giữa tàu và bờ</w:t>
      </w:r>
      <w:r w:rsidRPr="009E7576">
        <w:rPr>
          <w:rFonts w:ascii="Times New Roman" w:hAnsi="Times New Roman" w:cs="Times New Roman"/>
          <w:sz w:val="26"/>
          <w:szCs w:val="26"/>
        </w:rPr>
        <w:t>, đồng thời có đủ thẩm quyền để bảo đảm rằng các vấn đề an toàn được giải quyết.</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Trong trường hợp này, việc không có sự can thiệp hiệu quả đặt ra những câu hỏi nghiêm trọng về việc </w:t>
      </w:r>
      <w:r w:rsidRPr="006F4193">
        <w:rPr>
          <w:rFonts w:ascii="Times New Roman" w:hAnsi="Times New Roman" w:cs="Times New Roman"/>
          <w:sz w:val="26"/>
          <w:szCs w:val="26"/>
        </w:rPr>
        <w:t>vai trò DPA có đang được thực hiện đúng mục đích hay không.</w:t>
      </w:r>
    </w:p>
    <w:p w14:paraId="64A35E25" w14:textId="77777777"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Một chức năng DPA không dẫn đến việc </w:t>
      </w:r>
      <w:r w:rsidRPr="006F4193">
        <w:rPr>
          <w:rFonts w:ascii="Times New Roman" w:hAnsi="Times New Roman" w:cs="Times New Roman"/>
          <w:sz w:val="26"/>
          <w:szCs w:val="26"/>
        </w:rPr>
        <w:t>leo thang vấn đề kịp thời và thực hiện hành động khắc phục</w:t>
      </w:r>
      <w:r w:rsidRPr="009E7576">
        <w:rPr>
          <w:rFonts w:ascii="Times New Roman" w:hAnsi="Times New Roman" w:cs="Times New Roman"/>
          <w:sz w:val="26"/>
          <w:szCs w:val="26"/>
        </w:rPr>
        <w:t xml:space="preserve"> có nguy cơ trở thành một chức năng mang tính hành chính thay vì chức năng vận hành thực tế, qua đó làm suy yếu mục đích của hệ thống quản lý an toàn.</w:t>
      </w:r>
    </w:p>
    <w:p w14:paraId="7348E2F5" w14:textId="3113B593"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Khi có các báo cáo đáng tin cậy về tình trạng nhiễm sinh vật gây hại và nước uống không an toàn</w:t>
      </w:r>
      <w:r w:rsidR="006F4193">
        <w:rPr>
          <w:rFonts w:ascii="Times New Roman" w:hAnsi="Times New Roman" w:cs="Times New Roman"/>
          <w:sz w:val="26"/>
          <w:szCs w:val="26"/>
        </w:rPr>
        <w:t xml:space="preserve"> thì</w:t>
      </w:r>
      <w:r w:rsidRPr="009E7576">
        <w:rPr>
          <w:rFonts w:ascii="Times New Roman" w:hAnsi="Times New Roman" w:cs="Times New Roman"/>
          <w:sz w:val="26"/>
          <w:szCs w:val="26"/>
        </w:rPr>
        <w:t xml:space="preserve"> cần </w:t>
      </w:r>
      <w:r w:rsidRPr="006F4193">
        <w:rPr>
          <w:rFonts w:ascii="Times New Roman" w:hAnsi="Times New Roman" w:cs="Times New Roman"/>
          <w:sz w:val="26"/>
          <w:szCs w:val="26"/>
        </w:rPr>
        <w:t xml:space="preserve">ngay lập tức báo cáo lên Cơ quan quản lý quốc gia tàu mang cờ và, </w:t>
      </w:r>
      <w:r w:rsidR="006F4193">
        <w:rPr>
          <w:rFonts w:ascii="Times New Roman" w:hAnsi="Times New Roman" w:cs="Times New Roman"/>
          <w:sz w:val="26"/>
          <w:szCs w:val="26"/>
        </w:rPr>
        <w:t xml:space="preserve">với </w:t>
      </w:r>
      <w:r w:rsidR="006F4193" w:rsidRPr="006F4193">
        <w:rPr>
          <w:rFonts w:ascii="Times New Roman" w:hAnsi="Times New Roman" w:cs="Times New Roman"/>
          <w:sz w:val="26"/>
          <w:szCs w:val="26"/>
        </w:rPr>
        <w:t>PSC</w:t>
      </w:r>
      <w:r w:rsidR="006F4193" w:rsidRPr="006F4193">
        <w:rPr>
          <w:rFonts w:ascii="Times New Roman" w:hAnsi="Times New Roman" w:cs="Times New Roman"/>
          <w:sz w:val="26"/>
          <w:szCs w:val="26"/>
        </w:rPr>
        <w:t xml:space="preserve"> </w:t>
      </w:r>
      <w:r w:rsidRPr="006F4193">
        <w:rPr>
          <w:rFonts w:ascii="Times New Roman" w:hAnsi="Times New Roman" w:cs="Times New Roman"/>
          <w:sz w:val="26"/>
          <w:szCs w:val="26"/>
        </w:rPr>
        <w:t>khi phù hợp.</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Các cơ chế này tồn tại nhằm cung cấp </w:t>
      </w:r>
      <w:r w:rsidRPr="006F4193">
        <w:rPr>
          <w:rFonts w:ascii="Times New Roman" w:hAnsi="Times New Roman" w:cs="Times New Roman"/>
          <w:sz w:val="26"/>
          <w:szCs w:val="26"/>
        </w:rPr>
        <w:t>kiểm tra xác minh và thực thi độc lập</w:t>
      </w:r>
      <w:r w:rsidRPr="009E7576">
        <w:rPr>
          <w:rFonts w:ascii="Times New Roman" w:hAnsi="Times New Roman" w:cs="Times New Roman"/>
          <w:sz w:val="26"/>
          <w:szCs w:val="26"/>
        </w:rPr>
        <w:t xml:space="preserve">. Việc không sử dụng chúng kịp thời sẽ cho phép những điều kiện không thể chấp nhận </w:t>
      </w:r>
      <w:r w:rsidR="006F4193">
        <w:rPr>
          <w:rFonts w:ascii="Times New Roman" w:hAnsi="Times New Roman" w:cs="Times New Roman"/>
          <w:sz w:val="26"/>
          <w:szCs w:val="26"/>
        </w:rPr>
        <w:t xml:space="preserve">được </w:t>
      </w:r>
      <w:r w:rsidRPr="009E7576">
        <w:rPr>
          <w:rFonts w:ascii="Times New Roman" w:hAnsi="Times New Roman" w:cs="Times New Roman"/>
          <w:sz w:val="26"/>
          <w:szCs w:val="26"/>
        </w:rPr>
        <w:t>tiếp tục tồn tại mà không được kiểm soát.</w:t>
      </w:r>
    </w:p>
    <w:p w14:paraId="4E37C12C" w14:textId="77777777"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t>Báo cáo là một tín hiệu tích cực</w:t>
      </w:r>
    </w:p>
    <w:p w14:paraId="230AB535" w14:textId="0D984F6E"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sz w:val="26"/>
          <w:szCs w:val="26"/>
        </w:rPr>
        <w:t xml:space="preserve">Mặc dù những vấn đề được xác định là nghiêm trọng, </w:t>
      </w:r>
      <w:r w:rsidRPr="006F4193">
        <w:rPr>
          <w:rFonts w:ascii="Times New Roman" w:hAnsi="Times New Roman" w:cs="Times New Roman"/>
          <w:sz w:val="26"/>
          <w:szCs w:val="26"/>
        </w:rPr>
        <w:t>việc báo cáo chính những vấn đề đó lại là một dấu hiệu tích cực.</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Việc thuyền viên ngày càng sẵn sàng nêu lên những quan ngại như vậy cho thấy một sự chuyển biến từng bước theo hướng </w:t>
      </w:r>
      <w:r w:rsidRPr="006F4193">
        <w:rPr>
          <w:rFonts w:ascii="Times New Roman" w:hAnsi="Times New Roman" w:cs="Times New Roman"/>
          <w:sz w:val="26"/>
          <w:szCs w:val="26"/>
        </w:rPr>
        <w:t>minh bạch hơn</w:t>
      </w:r>
      <w:r w:rsidRPr="009E7576">
        <w:rPr>
          <w:rFonts w:ascii="Times New Roman" w:hAnsi="Times New Roman" w:cs="Times New Roman"/>
          <w:sz w:val="26"/>
          <w:szCs w:val="26"/>
        </w:rPr>
        <w:t>.</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Tuy nhiên, sự tiến bộ này chỉ có thể được duy trì nếu việc báo cáo dẫn đến </w:t>
      </w:r>
      <w:r w:rsidRPr="006F4193">
        <w:rPr>
          <w:rFonts w:ascii="Times New Roman" w:hAnsi="Times New Roman" w:cs="Times New Roman"/>
          <w:sz w:val="26"/>
          <w:szCs w:val="26"/>
        </w:rPr>
        <w:t>hành động khắc phục rõ ràng, hiệu quả và kịp thời.</w:t>
      </w:r>
      <w:r w:rsidR="006F4193">
        <w:rPr>
          <w:rFonts w:ascii="Times New Roman" w:hAnsi="Times New Roman" w:cs="Times New Roman"/>
          <w:sz w:val="26"/>
          <w:szCs w:val="26"/>
        </w:rPr>
        <w:t xml:space="preserve"> </w:t>
      </w:r>
      <w:r w:rsidRPr="009E7576">
        <w:rPr>
          <w:rFonts w:ascii="Times New Roman" w:hAnsi="Times New Roman" w:cs="Times New Roman"/>
          <w:sz w:val="26"/>
          <w:szCs w:val="26"/>
        </w:rPr>
        <w:t xml:space="preserve">Nếu không, có nguy cơ niềm tin vào hệ thống báo cáo sẽ </w:t>
      </w:r>
      <w:r w:rsidR="006F4193">
        <w:rPr>
          <w:rFonts w:ascii="Times New Roman" w:hAnsi="Times New Roman" w:cs="Times New Roman"/>
          <w:sz w:val="26"/>
          <w:szCs w:val="26"/>
        </w:rPr>
        <w:t xml:space="preserve">bị </w:t>
      </w:r>
      <w:r w:rsidRPr="009E7576">
        <w:rPr>
          <w:rFonts w:ascii="Times New Roman" w:hAnsi="Times New Roman" w:cs="Times New Roman"/>
          <w:sz w:val="26"/>
          <w:szCs w:val="26"/>
        </w:rPr>
        <w:t>suy giảm, qua đó củng cố chính những điều kiện đã tạo ra các khiếm khuyết ngay từ đầu.</w:t>
      </w:r>
    </w:p>
    <w:p w14:paraId="7AD82845" w14:textId="77777777" w:rsidR="009E7576" w:rsidRPr="009E7576" w:rsidRDefault="009E7576" w:rsidP="006F4193">
      <w:pPr>
        <w:spacing w:after="120"/>
        <w:jc w:val="both"/>
        <w:rPr>
          <w:rFonts w:ascii="Times New Roman" w:hAnsi="Times New Roman" w:cs="Times New Roman"/>
          <w:b/>
          <w:bCs/>
          <w:sz w:val="26"/>
          <w:szCs w:val="26"/>
        </w:rPr>
      </w:pPr>
      <w:r w:rsidRPr="009E7576">
        <w:rPr>
          <w:rFonts w:ascii="Times New Roman" w:hAnsi="Times New Roman" w:cs="Times New Roman"/>
          <w:b/>
          <w:bCs/>
          <w:sz w:val="26"/>
          <w:szCs w:val="26"/>
        </w:rPr>
        <w:t>Các vấn đề chính liên quan đến báo cáo này</w:t>
      </w:r>
    </w:p>
    <w:p w14:paraId="518DE45D" w14:textId="77777777" w:rsidR="009E7576" w:rsidRPr="009E7576" w:rsidRDefault="009E7576" w:rsidP="009E7576">
      <w:pPr>
        <w:spacing w:after="0"/>
        <w:jc w:val="both"/>
        <w:rPr>
          <w:rFonts w:ascii="Times New Roman" w:hAnsi="Times New Roman" w:cs="Times New Roman"/>
          <w:b/>
          <w:bCs/>
          <w:sz w:val="26"/>
          <w:szCs w:val="26"/>
        </w:rPr>
      </w:pPr>
      <w:r w:rsidRPr="009E7576">
        <w:rPr>
          <w:rFonts w:ascii="Times New Roman" w:hAnsi="Times New Roman" w:cs="Times New Roman"/>
          <w:b/>
          <w:bCs/>
          <w:sz w:val="26"/>
          <w:szCs w:val="26"/>
        </w:rPr>
        <w:t>Các yếu tố liên quan</w:t>
      </w:r>
    </w:p>
    <w:p w14:paraId="4B7EA305" w14:textId="5BCE1B03" w:rsidR="009E7576" w:rsidRPr="006F4193"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Thông tin liên lạc</w:t>
      </w:r>
      <w:r w:rsidRPr="009E7576">
        <w:rPr>
          <w:rFonts w:ascii="Times New Roman" w:hAnsi="Times New Roman" w:cs="Times New Roman"/>
          <w:sz w:val="26"/>
          <w:szCs w:val="26"/>
        </w:rPr>
        <w:t xml:space="preserve"> – thể hiện rõ khoảng cách giữa việc xác định vấn đề và giải quyết vấn đề. Mặc dù vấn đề đã được biết đến (PSC và DPA đều biết), việc thiếu thông tin chi tiết về kiểm tra và hành động khắc phục cho thấy </w:t>
      </w:r>
      <w:r w:rsidRPr="006F4193">
        <w:rPr>
          <w:rFonts w:ascii="Times New Roman" w:hAnsi="Times New Roman" w:cs="Times New Roman"/>
          <w:sz w:val="26"/>
          <w:szCs w:val="26"/>
        </w:rPr>
        <w:t xml:space="preserve">thông tin </w:t>
      </w:r>
      <w:proofErr w:type="gramStart"/>
      <w:r w:rsidRPr="006F4193">
        <w:rPr>
          <w:rFonts w:ascii="Times New Roman" w:hAnsi="Times New Roman" w:cs="Times New Roman"/>
          <w:sz w:val="26"/>
          <w:szCs w:val="26"/>
        </w:rPr>
        <w:t>an</w:t>
      </w:r>
      <w:proofErr w:type="gramEnd"/>
      <w:r w:rsidRPr="006F4193">
        <w:rPr>
          <w:rFonts w:ascii="Times New Roman" w:hAnsi="Times New Roman" w:cs="Times New Roman"/>
          <w:sz w:val="26"/>
          <w:szCs w:val="26"/>
        </w:rPr>
        <w:t xml:space="preserve"> toàn quan trọng chưa được chia sẻ hoặc xử lý một cách hiệu quả. </w:t>
      </w:r>
    </w:p>
    <w:p w14:paraId="5440CB7C" w14:textId="4BAD8F88" w:rsidR="009E7576" w:rsidRPr="009E7576" w:rsidRDefault="009E7576" w:rsidP="009E7576">
      <w:pPr>
        <w:numPr>
          <w:ilvl w:val="0"/>
          <w:numId w:val="2"/>
        </w:numPr>
        <w:spacing w:after="0"/>
        <w:jc w:val="both"/>
        <w:rPr>
          <w:rFonts w:ascii="Times New Roman" w:hAnsi="Times New Roman" w:cs="Times New Roman"/>
          <w:sz w:val="26"/>
          <w:szCs w:val="26"/>
        </w:rPr>
      </w:pPr>
      <w:r w:rsidRPr="009E7576">
        <w:rPr>
          <w:rFonts w:ascii="Times New Roman" w:hAnsi="Times New Roman" w:cs="Times New Roman"/>
          <w:b/>
          <w:bCs/>
          <w:sz w:val="26"/>
          <w:szCs w:val="26"/>
        </w:rPr>
        <w:t>Sự tự mãn/chủ quan</w:t>
      </w:r>
      <w:r w:rsidRPr="009E7576">
        <w:rPr>
          <w:rFonts w:ascii="Times New Roman" w:hAnsi="Times New Roman" w:cs="Times New Roman"/>
          <w:sz w:val="26"/>
          <w:szCs w:val="26"/>
        </w:rPr>
        <w:t xml:space="preserve"> – có thể tồn tại khi tàu tiếp tục hoạt động mặc dù đã biết về tình trạng nhiễm sinh vật gây hại và vấn đề về nước. Việc trì hoãn hành động cho thấy sự chấp nhận các điều kiện đã xuống cấp, có thể chịu ảnh hưởng bởi kinh nghiệm trước đây rằng tàu vẫn có thể hoạt động mà không phải chịu hậu quả ngay lập tức. </w:t>
      </w:r>
    </w:p>
    <w:p w14:paraId="54CB37A0" w14:textId="21B2105B" w:rsidR="009E7576" w:rsidRPr="009E7576"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lastRenderedPageBreak/>
        <w:t>Thiếu tính quyết đoán</w:t>
      </w:r>
      <w:r w:rsidRPr="009E7576">
        <w:rPr>
          <w:rFonts w:ascii="Times New Roman" w:hAnsi="Times New Roman" w:cs="Times New Roman"/>
          <w:sz w:val="26"/>
          <w:szCs w:val="26"/>
        </w:rPr>
        <w:t xml:space="preserve"> – được thể hiện qua việc vấn đề tiếp tục tồn tại. Mặc dù đã có báo cáo và leo thang vấn đề, hành động đó có thể chưa đủ mạnh để tạo ra sự can thiệp kịp thời, đặc biệt khi xét đến các nguy cơ đối với sức khỏe. </w:t>
      </w:r>
    </w:p>
    <w:p w14:paraId="1321DE54" w14:textId="3B6AB586" w:rsidR="009E7576" w:rsidRPr="009E7576"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Áp lực</w:t>
      </w:r>
      <w:r w:rsidRPr="009E7576">
        <w:rPr>
          <w:rFonts w:ascii="Times New Roman" w:hAnsi="Times New Roman" w:cs="Times New Roman"/>
          <w:sz w:val="26"/>
          <w:szCs w:val="26"/>
        </w:rPr>
        <w:t xml:space="preserve"> – có khả năng là áp lực khai thác hoặc thương mại đã ảnh hưởng đến các quyết định. Việc trì hoãn khắc phục đến cảng tiếp theo cho thấy </w:t>
      </w:r>
      <w:r w:rsidRPr="006F4193">
        <w:rPr>
          <w:rFonts w:ascii="Times New Roman" w:hAnsi="Times New Roman" w:cs="Times New Roman"/>
          <w:sz w:val="26"/>
          <w:szCs w:val="26"/>
        </w:rPr>
        <w:t>các yếu tố về lịch trình hoặc chi phí có thể đã được đặt cao hơn việc giảm thiểu rủi ro ngay lập tức</w:t>
      </w:r>
      <w:r w:rsidRPr="009E7576">
        <w:rPr>
          <w:rFonts w:ascii="Times New Roman" w:hAnsi="Times New Roman" w:cs="Times New Roman"/>
          <w:sz w:val="26"/>
          <w:szCs w:val="26"/>
        </w:rPr>
        <w:t xml:space="preserve">. </w:t>
      </w:r>
    </w:p>
    <w:p w14:paraId="155AF0E5" w14:textId="5016F28B" w:rsidR="009E7576" w:rsidRPr="006F4193"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Thiếu nguồn lực</w:t>
      </w:r>
      <w:r w:rsidRPr="009E7576">
        <w:rPr>
          <w:rFonts w:ascii="Times New Roman" w:hAnsi="Times New Roman" w:cs="Times New Roman"/>
          <w:sz w:val="26"/>
          <w:szCs w:val="26"/>
        </w:rPr>
        <w:t xml:space="preserve"> – có thể đã góp phần khiến vấn đề không được giải quyết ngay khi được phát hiện, bao gồm hạn chế về </w:t>
      </w:r>
      <w:r w:rsidRPr="006F4193">
        <w:rPr>
          <w:rFonts w:ascii="Times New Roman" w:hAnsi="Times New Roman" w:cs="Times New Roman"/>
          <w:sz w:val="26"/>
          <w:szCs w:val="26"/>
        </w:rPr>
        <w:t xml:space="preserve">thời gian, thiết bị hoặc khả năng tiếp cận các nhà thầu. </w:t>
      </w:r>
    </w:p>
    <w:p w14:paraId="5CD83364" w14:textId="6BFDFEE6" w:rsidR="009E7576" w:rsidRPr="009E7576"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Thiếu sự lãnh đạo</w:t>
      </w:r>
      <w:r w:rsidRPr="009E7576">
        <w:rPr>
          <w:rFonts w:ascii="Times New Roman" w:hAnsi="Times New Roman" w:cs="Times New Roman"/>
          <w:sz w:val="26"/>
          <w:szCs w:val="26"/>
        </w:rPr>
        <w:t xml:space="preserve"> – được thể hiện qua việc không có hành động hiệu quả mặc dù phía bờ đã biết tình hình, cho thấy </w:t>
      </w:r>
      <w:r w:rsidRPr="006F4193">
        <w:rPr>
          <w:rFonts w:ascii="Times New Roman" w:hAnsi="Times New Roman" w:cs="Times New Roman"/>
          <w:sz w:val="26"/>
          <w:szCs w:val="26"/>
        </w:rPr>
        <w:t xml:space="preserve">mức độ ưu tiên hoặc việc theo dõi thực hiện đối với một vấn đề liên quan đến phúc lợi </w:t>
      </w:r>
      <w:r w:rsidR="006F4193">
        <w:rPr>
          <w:rFonts w:ascii="Times New Roman" w:hAnsi="Times New Roman" w:cs="Times New Roman"/>
          <w:sz w:val="26"/>
          <w:szCs w:val="26"/>
        </w:rPr>
        <w:t xml:space="preserve">của </w:t>
      </w:r>
      <w:r w:rsidRPr="006F4193">
        <w:rPr>
          <w:rFonts w:ascii="Times New Roman" w:hAnsi="Times New Roman" w:cs="Times New Roman"/>
          <w:sz w:val="26"/>
          <w:szCs w:val="26"/>
        </w:rPr>
        <w:t>thuyền viên chưa đầy đủ</w:t>
      </w:r>
      <w:r w:rsidRPr="009E7576">
        <w:rPr>
          <w:rFonts w:ascii="Times New Roman" w:hAnsi="Times New Roman" w:cs="Times New Roman"/>
          <w:sz w:val="26"/>
          <w:szCs w:val="26"/>
        </w:rPr>
        <w:t xml:space="preserve">. </w:t>
      </w:r>
    </w:p>
    <w:p w14:paraId="6D3877FD" w14:textId="2CD8D2AF" w:rsidR="009E7576" w:rsidRPr="009E7576"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Thiếu nhận thức</w:t>
      </w:r>
      <w:r w:rsidRPr="009E7576">
        <w:rPr>
          <w:rFonts w:ascii="Times New Roman" w:hAnsi="Times New Roman" w:cs="Times New Roman"/>
          <w:sz w:val="26"/>
          <w:szCs w:val="26"/>
        </w:rPr>
        <w:t xml:space="preserve"> – cũng có thể là một yếu tố, đặc biệt</w:t>
      </w:r>
      <w:r w:rsidR="006F4193">
        <w:rPr>
          <w:rFonts w:ascii="Times New Roman" w:hAnsi="Times New Roman" w:cs="Times New Roman"/>
          <w:sz w:val="26"/>
          <w:szCs w:val="26"/>
        </w:rPr>
        <w:t xml:space="preserve"> là</w:t>
      </w:r>
      <w:r w:rsidRPr="009E7576">
        <w:rPr>
          <w:rFonts w:ascii="Times New Roman" w:hAnsi="Times New Roman" w:cs="Times New Roman"/>
          <w:sz w:val="26"/>
          <w:szCs w:val="26"/>
        </w:rPr>
        <w:t xml:space="preserve"> liên quan đến </w:t>
      </w:r>
      <w:r w:rsidRPr="006F4193">
        <w:rPr>
          <w:rFonts w:ascii="Times New Roman" w:hAnsi="Times New Roman" w:cs="Times New Roman"/>
          <w:sz w:val="26"/>
          <w:szCs w:val="26"/>
        </w:rPr>
        <w:t>nguy cơ sức khỏe do tiếp xúc kéo dài với nguồn nước bị ô nhiễm và tình trạng nhiễm sinh vật gây hại</w:t>
      </w:r>
      <w:r w:rsidRPr="009E7576">
        <w:rPr>
          <w:rFonts w:ascii="Times New Roman" w:hAnsi="Times New Roman" w:cs="Times New Roman"/>
          <w:sz w:val="26"/>
          <w:szCs w:val="26"/>
        </w:rPr>
        <w:t xml:space="preserve">, những rủi ro có thể chưa được đánh giá đầy đủ. </w:t>
      </w:r>
    </w:p>
    <w:p w14:paraId="2A601DFF" w14:textId="386DEAF6" w:rsidR="009E7576" w:rsidRPr="006F4193" w:rsidRDefault="009E7576" w:rsidP="006F4193">
      <w:pPr>
        <w:numPr>
          <w:ilvl w:val="0"/>
          <w:numId w:val="2"/>
        </w:num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Chuẩn mực</w:t>
      </w:r>
      <w:r w:rsidRPr="009E7576">
        <w:rPr>
          <w:rFonts w:ascii="Times New Roman" w:hAnsi="Times New Roman" w:cs="Times New Roman"/>
          <w:sz w:val="26"/>
          <w:szCs w:val="26"/>
        </w:rPr>
        <w:t xml:space="preserve"> – có vẻ là một yếu tố liên quan, bởi việc trì hoãn khắc phục khiếm khuyết và tiếp tục vận hành trong điều kiện xuống cấp có thể phản ánh </w:t>
      </w:r>
      <w:r w:rsidRPr="006F4193">
        <w:rPr>
          <w:rFonts w:ascii="Times New Roman" w:hAnsi="Times New Roman" w:cs="Times New Roman"/>
          <w:sz w:val="26"/>
          <w:szCs w:val="26"/>
        </w:rPr>
        <w:t xml:space="preserve">một thông lệ không chính thức nhưng đã được chấp nhận. </w:t>
      </w:r>
    </w:p>
    <w:p w14:paraId="6C39CE07" w14:textId="77777777" w:rsidR="009E7576" w:rsidRPr="009E7576" w:rsidRDefault="009E7576" w:rsidP="006F4193">
      <w:pPr>
        <w:spacing w:after="120"/>
        <w:jc w:val="both"/>
        <w:rPr>
          <w:rFonts w:ascii="Times New Roman" w:hAnsi="Times New Roman" w:cs="Times New Roman"/>
          <w:b/>
          <w:bCs/>
          <w:sz w:val="26"/>
          <w:szCs w:val="26"/>
        </w:rPr>
      </w:pPr>
      <w:r w:rsidRPr="009E7576">
        <w:rPr>
          <w:rFonts w:ascii="Times New Roman" w:hAnsi="Times New Roman" w:cs="Times New Roman"/>
          <w:b/>
          <w:bCs/>
          <w:sz w:val="26"/>
          <w:szCs w:val="26"/>
        </w:rPr>
        <w:t>Bài học kinh nghiệm</w:t>
      </w:r>
    </w:p>
    <w:p w14:paraId="5C315A64" w14:textId="1CAB79E1"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Đối với cơ quan quản lý: “Nếu không xác minh, bạn không kiểm soát được.”</w:t>
      </w:r>
      <w:r w:rsidR="006F4193">
        <w:rPr>
          <w:rFonts w:ascii="Times New Roman" w:hAnsi="Times New Roman" w:cs="Times New Roman"/>
          <w:b/>
          <w:bCs/>
          <w:sz w:val="26"/>
          <w:szCs w:val="26"/>
        </w:rPr>
        <w:t xml:space="preserve"> </w:t>
      </w:r>
      <w:r w:rsidRPr="009E7576">
        <w:rPr>
          <w:rFonts w:ascii="Times New Roman" w:hAnsi="Times New Roman" w:cs="Times New Roman"/>
          <w:sz w:val="26"/>
          <w:szCs w:val="26"/>
        </w:rPr>
        <w:t xml:space="preserve">Khi việc cấp chứng nhận được xem là </w:t>
      </w:r>
      <w:r w:rsidRPr="006F4193">
        <w:rPr>
          <w:rFonts w:ascii="Times New Roman" w:hAnsi="Times New Roman" w:cs="Times New Roman"/>
          <w:sz w:val="26"/>
          <w:szCs w:val="26"/>
        </w:rPr>
        <w:t xml:space="preserve">một thủ tục hình thức </w:t>
      </w:r>
      <w:r w:rsidR="006F4193">
        <w:rPr>
          <w:rFonts w:ascii="Times New Roman" w:hAnsi="Times New Roman" w:cs="Times New Roman"/>
          <w:sz w:val="26"/>
          <w:szCs w:val="26"/>
        </w:rPr>
        <w:t>chứ không phải là</w:t>
      </w:r>
      <w:r w:rsidRPr="006F4193">
        <w:rPr>
          <w:rFonts w:ascii="Times New Roman" w:hAnsi="Times New Roman" w:cs="Times New Roman"/>
          <w:sz w:val="26"/>
          <w:szCs w:val="26"/>
        </w:rPr>
        <w:t xml:space="preserve"> một quá trình xác minh</w:t>
      </w:r>
      <w:r w:rsidR="006F4193">
        <w:rPr>
          <w:rFonts w:ascii="Times New Roman" w:hAnsi="Times New Roman" w:cs="Times New Roman"/>
          <w:sz w:val="26"/>
          <w:szCs w:val="26"/>
        </w:rPr>
        <w:t xml:space="preserve"> thì</w:t>
      </w:r>
      <w:r w:rsidRPr="009E7576">
        <w:rPr>
          <w:rFonts w:ascii="Times New Roman" w:hAnsi="Times New Roman" w:cs="Times New Roman"/>
          <w:sz w:val="26"/>
          <w:szCs w:val="26"/>
        </w:rPr>
        <w:t xml:space="preserve"> khả năng bảo đảm bị suy yếu và rủi ro chỉ được chuyển sang nơi khác thay vì thực sự được kiểm soát.</w:t>
      </w:r>
    </w:p>
    <w:p w14:paraId="13025EC3" w14:textId="04477B42" w:rsidR="009E7576" w:rsidRPr="009E7576" w:rsidRDefault="009E7576" w:rsidP="006F4193">
      <w:pPr>
        <w:spacing w:after="120"/>
        <w:jc w:val="both"/>
        <w:rPr>
          <w:rFonts w:ascii="Times New Roman" w:hAnsi="Times New Roman" w:cs="Times New Roman"/>
          <w:sz w:val="26"/>
          <w:szCs w:val="26"/>
        </w:rPr>
      </w:pPr>
      <w:r w:rsidRPr="009E7576">
        <w:rPr>
          <w:rFonts w:ascii="Times New Roman" w:hAnsi="Times New Roman" w:cs="Times New Roman"/>
          <w:b/>
          <w:bCs/>
          <w:sz w:val="26"/>
          <w:szCs w:val="26"/>
        </w:rPr>
        <w:t>Đối với nhà quản lý: “Điều bạn chấp nhận hôm nay sẽ trở thành tiêu chuẩn của ngày mai.”</w:t>
      </w:r>
      <w:r w:rsidR="006F4193">
        <w:rPr>
          <w:rFonts w:ascii="Times New Roman" w:hAnsi="Times New Roman" w:cs="Times New Roman"/>
          <w:b/>
          <w:bCs/>
          <w:sz w:val="26"/>
          <w:szCs w:val="26"/>
        </w:rPr>
        <w:t xml:space="preserve"> </w:t>
      </w:r>
      <w:r w:rsidRPr="009E7576">
        <w:rPr>
          <w:rFonts w:ascii="Times New Roman" w:hAnsi="Times New Roman" w:cs="Times New Roman"/>
          <w:sz w:val="26"/>
          <w:szCs w:val="26"/>
        </w:rPr>
        <w:t xml:space="preserve">Việc trì hoãn xử lý những mối nguy </w:t>
      </w:r>
      <w:r w:rsidR="006F4193">
        <w:rPr>
          <w:rFonts w:ascii="Times New Roman" w:hAnsi="Times New Roman" w:cs="Times New Roman"/>
          <w:sz w:val="26"/>
          <w:szCs w:val="26"/>
        </w:rPr>
        <w:t xml:space="preserve">hiểm với </w:t>
      </w:r>
      <w:r w:rsidRPr="009E7576">
        <w:rPr>
          <w:rFonts w:ascii="Times New Roman" w:hAnsi="Times New Roman" w:cs="Times New Roman"/>
          <w:sz w:val="26"/>
          <w:szCs w:val="26"/>
        </w:rPr>
        <w:t xml:space="preserve">sức khỏe đã được biết đến để duy trì lịch trình có thể vô tình gửi đi thông điệp rằng </w:t>
      </w:r>
      <w:r w:rsidRPr="006F4193">
        <w:rPr>
          <w:rFonts w:ascii="Times New Roman" w:hAnsi="Times New Roman" w:cs="Times New Roman"/>
          <w:color w:val="0070C0"/>
          <w:sz w:val="26"/>
          <w:szCs w:val="26"/>
        </w:rPr>
        <w:t xml:space="preserve">an toàn </w:t>
      </w:r>
      <w:r w:rsidR="006F4193" w:rsidRPr="006F4193">
        <w:rPr>
          <w:rFonts w:ascii="Times New Roman" w:hAnsi="Times New Roman" w:cs="Times New Roman"/>
          <w:color w:val="0070C0"/>
          <w:sz w:val="26"/>
          <w:szCs w:val="26"/>
        </w:rPr>
        <w:t xml:space="preserve">là </w:t>
      </w:r>
      <w:r w:rsidRPr="006F4193">
        <w:rPr>
          <w:rFonts w:ascii="Times New Roman" w:hAnsi="Times New Roman" w:cs="Times New Roman"/>
          <w:color w:val="0070C0"/>
          <w:sz w:val="26"/>
          <w:szCs w:val="26"/>
        </w:rPr>
        <w:t>có thể thương lượng</w:t>
      </w:r>
      <w:r w:rsidR="006F4193" w:rsidRPr="006F4193">
        <w:rPr>
          <w:rFonts w:ascii="Times New Roman" w:hAnsi="Times New Roman" w:cs="Times New Roman"/>
          <w:color w:val="0070C0"/>
          <w:sz w:val="26"/>
          <w:szCs w:val="26"/>
        </w:rPr>
        <w:t xml:space="preserve"> được</w:t>
      </w:r>
      <w:r w:rsidRPr="006F4193">
        <w:rPr>
          <w:rFonts w:ascii="Times New Roman" w:hAnsi="Times New Roman" w:cs="Times New Roman"/>
          <w:color w:val="0070C0"/>
          <w:sz w:val="26"/>
          <w:szCs w:val="26"/>
        </w:rPr>
        <w:t>. Điều này củng cố quá trình bình thường hóa các điều kiện xuống cấp trong toàn bộ hệ thống</w:t>
      </w:r>
      <w:r w:rsidRPr="009E7576">
        <w:rPr>
          <w:rFonts w:ascii="Times New Roman" w:hAnsi="Times New Roman" w:cs="Times New Roman"/>
          <w:sz w:val="26"/>
          <w:szCs w:val="26"/>
        </w:rPr>
        <w:t>.</w:t>
      </w:r>
    </w:p>
    <w:p w14:paraId="02246D83" w14:textId="5DBF5607" w:rsidR="009E7576" w:rsidRDefault="009E7576" w:rsidP="009E7576">
      <w:pPr>
        <w:spacing w:after="0"/>
        <w:jc w:val="both"/>
        <w:rPr>
          <w:rFonts w:ascii="Times New Roman" w:hAnsi="Times New Roman" w:cs="Times New Roman"/>
          <w:sz w:val="26"/>
          <w:szCs w:val="26"/>
        </w:rPr>
      </w:pPr>
      <w:r w:rsidRPr="00A41204">
        <w:rPr>
          <w:rFonts w:ascii="Times New Roman" w:hAnsi="Times New Roman" w:cs="Times New Roman"/>
          <w:b/>
          <w:bCs/>
          <w:color w:val="0070C0"/>
          <w:sz w:val="26"/>
          <w:szCs w:val="26"/>
        </w:rPr>
        <w:t>Đối với thuyền viên: “Nêu vấn đề một lần là báo cáo – theo đuổi đến cùng mới là bảo vệ an toàn.”</w:t>
      </w:r>
      <w:r w:rsidR="006F4193" w:rsidRPr="00A41204">
        <w:rPr>
          <w:rFonts w:ascii="Times New Roman" w:hAnsi="Times New Roman" w:cs="Times New Roman"/>
          <w:b/>
          <w:bCs/>
          <w:color w:val="0070C0"/>
          <w:sz w:val="26"/>
          <w:szCs w:val="26"/>
        </w:rPr>
        <w:t xml:space="preserve"> </w:t>
      </w:r>
      <w:r w:rsidRPr="009E7576">
        <w:rPr>
          <w:rFonts w:ascii="Times New Roman" w:hAnsi="Times New Roman" w:cs="Times New Roman"/>
          <w:sz w:val="26"/>
          <w:szCs w:val="26"/>
        </w:rPr>
        <w:t xml:space="preserve">Báo cáo các mối quan ngại là điều thiết yếu, nhưng </w:t>
      </w:r>
      <w:r w:rsidRPr="00A41204">
        <w:rPr>
          <w:rFonts w:ascii="Times New Roman" w:hAnsi="Times New Roman" w:cs="Times New Roman"/>
          <w:color w:val="0070C0"/>
          <w:sz w:val="26"/>
          <w:szCs w:val="26"/>
        </w:rPr>
        <w:t xml:space="preserve">việc tiếp tục theo dõi và leo thang vấn đề </w:t>
      </w:r>
      <w:r w:rsidRPr="009E7576">
        <w:rPr>
          <w:rFonts w:ascii="Times New Roman" w:hAnsi="Times New Roman" w:cs="Times New Roman"/>
          <w:sz w:val="26"/>
          <w:szCs w:val="26"/>
        </w:rPr>
        <w:t>cũng quan trọng không kém khi các điều kiện vẫn tiếp tục gây rủi ro cho sức khỏe và an toàn.</w:t>
      </w:r>
    </w:p>
    <w:p w14:paraId="698A1773" w14:textId="21580B7E" w:rsidR="00C13E10" w:rsidRPr="00A41204" w:rsidRDefault="00A41204" w:rsidP="00A41204">
      <w:pPr>
        <w:spacing w:after="0"/>
        <w:jc w:val="center"/>
        <w:rPr>
          <w:rFonts w:ascii="Times New Roman" w:hAnsi="Times New Roman" w:cs="Times New Roman"/>
          <w:sz w:val="26"/>
          <w:szCs w:val="26"/>
        </w:rPr>
      </w:pPr>
      <w:r>
        <w:rPr>
          <w:rFonts w:ascii="Times New Roman" w:hAnsi="Times New Roman" w:cs="Times New Roman"/>
          <w:sz w:val="26"/>
          <w:szCs w:val="26"/>
        </w:rPr>
        <w:t>--------------------------------------------------</w:t>
      </w:r>
    </w:p>
    <w:sectPr w:rsidR="00C13E10" w:rsidRPr="00A41204" w:rsidSect="009E7576">
      <w:pgSz w:w="12240" w:h="15840"/>
      <w:pgMar w:top="81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812B0"/>
    <w:multiLevelType w:val="multilevel"/>
    <w:tmpl w:val="4552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5110B8"/>
    <w:multiLevelType w:val="multilevel"/>
    <w:tmpl w:val="4D88CD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891564">
    <w:abstractNumId w:val="1"/>
  </w:num>
  <w:num w:numId="2" w16cid:durableId="51441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576"/>
    <w:rsid w:val="000501D0"/>
    <w:rsid w:val="006F4193"/>
    <w:rsid w:val="009E7576"/>
    <w:rsid w:val="00A41204"/>
    <w:rsid w:val="00C13E10"/>
    <w:rsid w:val="00FA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F931"/>
  <w15:chartTrackingRefBased/>
  <w15:docId w15:val="{721F35BE-7305-4662-9689-6A4C94F4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576"/>
    <w:rPr>
      <w:rFonts w:eastAsiaTheme="majorEastAsia" w:cstheme="majorBidi"/>
      <w:color w:val="272727" w:themeColor="text1" w:themeTint="D8"/>
    </w:rPr>
  </w:style>
  <w:style w:type="paragraph" w:styleId="Title">
    <w:name w:val="Title"/>
    <w:basedOn w:val="Normal"/>
    <w:next w:val="Normal"/>
    <w:link w:val="TitleChar"/>
    <w:uiPriority w:val="10"/>
    <w:qFormat/>
    <w:rsid w:val="009E7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576"/>
    <w:pPr>
      <w:spacing w:before="160"/>
      <w:jc w:val="center"/>
    </w:pPr>
    <w:rPr>
      <w:i/>
      <w:iCs/>
      <w:color w:val="404040" w:themeColor="text1" w:themeTint="BF"/>
    </w:rPr>
  </w:style>
  <w:style w:type="character" w:customStyle="1" w:styleId="QuoteChar">
    <w:name w:val="Quote Char"/>
    <w:basedOn w:val="DefaultParagraphFont"/>
    <w:link w:val="Quote"/>
    <w:uiPriority w:val="29"/>
    <w:rsid w:val="009E7576"/>
    <w:rPr>
      <w:i/>
      <w:iCs/>
      <w:color w:val="404040" w:themeColor="text1" w:themeTint="BF"/>
    </w:rPr>
  </w:style>
  <w:style w:type="paragraph" w:styleId="ListParagraph">
    <w:name w:val="List Paragraph"/>
    <w:basedOn w:val="Normal"/>
    <w:uiPriority w:val="34"/>
    <w:qFormat/>
    <w:rsid w:val="009E7576"/>
    <w:pPr>
      <w:ind w:left="720"/>
      <w:contextualSpacing/>
    </w:pPr>
  </w:style>
  <w:style w:type="character" w:styleId="IntenseEmphasis">
    <w:name w:val="Intense Emphasis"/>
    <w:basedOn w:val="DefaultParagraphFont"/>
    <w:uiPriority w:val="21"/>
    <w:qFormat/>
    <w:rsid w:val="009E7576"/>
    <w:rPr>
      <w:i/>
      <w:iCs/>
      <w:color w:val="0F4761" w:themeColor="accent1" w:themeShade="BF"/>
    </w:rPr>
  </w:style>
  <w:style w:type="paragraph" w:styleId="IntenseQuote">
    <w:name w:val="Intense Quote"/>
    <w:basedOn w:val="Normal"/>
    <w:next w:val="Normal"/>
    <w:link w:val="IntenseQuoteChar"/>
    <w:uiPriority w:val="30"/>
    <w:qFormat/>
    <w:rsid w:val="009E7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576"/>
    <w:rPr>
      <w:i/>
      <w:iCs/>
      <w:color w:val="0F4761" w:themeColor="accent1" w:themeShade="BF"/>
    </w:rPr>
  </w:style>
  <w:style w:type="character" w:styleId="IntenseReference">
    <w:name w:val="Intense Reference"/>
    <w:basedOn w:val="DefaultParagraphFont"/>
    <w:uiPriority w:val="32"/>
    <w:qFormat/>
    <w:rsid w:val="009E7576"/>
    <w:rPr>
      <w:b/>
      <w:bCs/>
      <w:smallCaps/>
      <w:color w:val="0F4761" w:themeColor="accent1" w:themeShade="BF"/>
      <w:spacing w:val="5"/>
    </w:rPr>
  </w:style>
  <w:style w:type="character" w:styleId="Hyperlink">
    <w:name w:val="Hyperlink"/>
    <w:basedOn w:val="DefaultParagraphFont"/>
    <w:uiPriority w:val="99"/>
    <w:unhideWhenUsed/>
    <w:rsid w:val="009E7576"/>
    <w:rPr>
      <w:color w:val="467886" w:themeColor="hyperlink"/>
      <w:u w:val="single"/>
    </w:rPr>
  </w:style>
  <w:style w:type="character" w:styleId="UnresolvedMention">
    <w:name w:val="Unresolved Mention"/>
    <w:basedOn w:val="DefaultParagraphFont"/>
    <w:uiPriority w:val="99"/>
    <w:semiHidden/>
    <w:unhideWhenUsed/>
    <w:rsid w:val="009E7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safe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2026-08-21T01:13:00Z</dcterms:created>
  <dcterms:modified xsi:type="dcterms:W3CDTF">2026-08-21T01:34:00Z</dcterms:modified>
</cp:coreProperties>
</file>