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1C0F" w14:textId="34CCDF33" w:rsidR="00393B38" w:rsidRPr="00AB40F6" w:rsidRDefault="00393B38" w:rsidP="00393B38">
      <w:pPr>
        <w:spacing w:line="240" w:lineRule="auto"/>
        <w:ind w:left="360" w:right="450" w:firstLine="180"/>
        <w:jc w:val="center"/>
        <w:rPr>
          <w:rFonts w:ascii="Times New Roman" w:hAnsi="Times New Roman" w:cs="Times New Roman"/>
          <w:b/>
          <w:bCs/>
          <w:color w:val="EE0000"/>
          <w:sz w:val="40"/>
          <w:szCs w:val="40"/>
        </w:rPr>
      </w:pPr>
      <w:r w:rsidRPr="00AB40F6">
        <w:rPr>
          <w:rFonts w:ascii="Times New Roman" w:hAnsi="Times New Roman" w:cs="Times New Roman"/>
          <w:b/>
          <w:bCs/>
          <w:color w:val="EE0000"/>
          <w:sz w:val="40"/>
          <w:szCs w:val="40"/>
        </w:rPr>
        <w:t xml:space="preserve">Công tố viên Thụy Điển truy tố thuyền trưởng và hoa tiêu liên quan đến vụ đâm va </w:t>
      </w:r>
      <w:r w:rsidRPr="00AB40F6">
        <w:rPr>
          <w:rFonts w:ascii="Times New Roman" w:hAnsi="Times New Roman" w:cs="Times New Roman"/>
          <w:b/>
          <w:bCs/>
          <w:color w:val="EE0000"/>
          <w:sz w:val="40"/>
          <w:szCs w:val="40"/>
        </w:rPr>
        <w:t xml:space="preserve">gây </w:t>
      </w:r>
      <w:r w:rsidRPr="00AB40F6">
        <w:rPr>
          <w:rFonts w:ascii="Times New Roman" w:hAnsi="Times New Roman" w:cs="Times New Roman"/>
          <w:b/>
          <w:bCs/>
          <w:color w:val="EE0000"/>
          <w:sz w:val="40"/>
          <w:szCs w:val="40"/>
        </w:rPr>
        <w:t>chết người</w:t>
      </w:r>
    </w:p>
    <w:p w14:paraId="0BF23DE0" w14:textId="77777777" w:rsidR="00393B38" w:rsidRPr="00393B38" w:rsidRDefault="00393B38" w:rsidP="00393B38">
      <w:pPr>
        <w:jc w:val="right"/>
      </w:pPr>
      <w:hyperlink r:id="rId4" w:history="1">
        <w:r w:rsidRPr="00393B38">
          <w:rPr>
            <w:rStyle w:val="Hyperlink"/>
            <w:b/>
            <w:bCs/>
          </w:rPr>
          <w:t>Mike Schuler</w:t>
        </w:r>
      </w:hyperlink>
    </w:p>
    <w:p w14:paraId="51E58566" w14:textId="77777777" w:rsidR="00393B38" w:rsidRDefault="00393B38" w:rsidP="00393B38">
      <w:pPr>
        <w:jc w:val="center"/>
      </w:pPr>
      <w:r w:rsidRPr="00393B38">
        <w:drawing>
          <wp:inline distT="0" distB="0" distL="0" distR="0" wp14:anchorId="0EB8EBE5" wp14:editId="443C8B00">
            <wp:extent cx="5943600" cy="3050540"/>
            <wp:effectExtent l="0" t="0" r="0" b="0"/>
            <wp:docPr id="182270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0234" name=""/>
                    <pic:cNvPicPr/>
                  </pic:nvPicPr>
                  <pic:blipFill>
                    <a:blip r:embed="rId5"/>
                    <a:stretch>
                      <a:fillRect/>
                    </a:stretch>
                  </pic:blipFill>
                  <pic:spPr>
                    <a:xfrm>
                      <a:off x="0" y="0"/>
                      <a:ext cx="5943600" cy="3050540"/>
                    </a:xfrm>
                    <a:prstGeom prst="rect">
                      <a:avLst/>
                    </a:prstGeom>
                  </pic:spPr>
                </pic:pic>
              </a:graphicData>
            </a:graphic>
          </wp:inline>
        </w:drawing>
      </w:r>
    </w:p>
    <w:p w14:paraId="675B8603" w14:textId="7D6C9023"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công tố viên Thụy Điển đã chính thức truy tố cả </w:t>
      </w:r>
      <w:r w:rsidRPr="00393B38">
        <w:rPr>
          <w:rFonts w:ascii="Times New Roman" w:hAnsi="Times New Roman" w:cs="Times New Roman"/>
          <w:color w:val="EE0000"/>
          <w:sz w:val="26"/>
          <w:szCs w:val="26"/>
        </w:rPr>
        <w:t xml:space="preserve">thuyền trưởng và hoa tiêu </w:t>
      </w:r>
      <w:r w:rsidRPr="00393B38">
        <w:rPr>
          <w:rFonts w:ascii="Times New Roman" w:hAnsi="Times New Roman" w:cs="Times New Roman"/>
          <w:sz w:val="26"/>
          <w:szCs w:val="26"/>
        </w:rPr>
        <w:t xml:space="preserve">của tàu hàng Na Uy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xml:space="preserve"> liên quan đến vụ đâm va với một tàu du lịch </w:t>
      </w:r>
      <w:r>
        <w:rPr>
          <w:rFonts w:ascii="Times New Roman" w:hAnsi="Times New Roman" w:cs="Times New Roman"/>
          <w:sz w:val="26"/>
          <w:szCs w:val="26"/>
        </w:rPr>
        <w:t xml:space="preserve">ở </w:t>
      </w:r>
      <w:r w:rsidRPr="00393B38">
        <w:rPr>
          <w:rFonts w:ascii="Times New Roman" w:hAnsi="Times New Roman" w:cs="Times New Roman"/>
          <w:sz w:val="26"/>
          <w:szCs w:val="26"/>
        </w:rPr>
        <w:t>gần Tjörn hồi tháng trước, khiến hai người thiệt mạng.</w:t>
      </w:r>
    </w:p>
    <w:p w14:paraId="3D31177A" w14:textId="4132C6D9"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cáo buộc đánh dấu một bước phát triển quan trọng trong cuộc điều tra vụ tai nạn xảy ra ngày 28/7, </w:t>
      </w:r>
      <w:r>
        <w:rPr>
          <w:rFonts w:ascii="Times New Roman" w:hAnsi="Times New Roman" w:cs="Times New Roman"/>
          <w:sz w:val="26"/>
          <w:szCs w:val="26"/>
        </w:rPr>
        <w:t>nhất là</w:t>
      </w:r>
      <w:r w:rsidRPr="00393B38">
        <w:rPr>
          <w:rFonts w:ascii="Times New Roman" w:hAnsi="Times New Roman" w:cs="Times New Roman"/>
          <w:sz w:val="26"/>
          <w:szCs w:val="26"/>
        </w:rPr>
        <w:t xml:space="preserve"> đối với hoa tiêu người Thụy Điển, bởi cơ quan công tố cho biết việc truy tố một hoa tiêu trong trường hợp như vậy là </w:t>
      </w:r>
      <w:r w:rsidRPr="00393B38">
        <w:rPr>
          <w:rFonts w:ascii="Times New Roman" w:hAnsi="Times New Roman" w:cs="Times New Roman"/>
          <w:color w:val="EE0000"/>
          <w:sz w:val="26"/>
          <w:szCs w:val="26"/>
        </w:rPr>
        <w:t>khá bất thường</w:t>
      </w:r>
      <w:r w:rsidRPr="00393B38">
        <w:rPr>
          <w:rFonts w:ascii="Times New Roman" w:hAnsi="Times New Roman" w:cs="Times New Roman"/>
          <w:sz w:val="26"/>
          <w:szCs w:val="26"/>
        </w:rPr>
        <w:t>.</w:t>
      </w:r>
    </w:p>
    <w:p w14:paraId="1F5E7CDD" w14:textId="35E5AC83"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Cả hai người đều bị truy tố về các hành vi gây chết người do sơ suất, gây thương tích do </w:t>
      </w:r>
      <w:r>
        <w:rPr>
          <w:rFonts w:ascii="Times New Roman" w:hAnsi="Times New Roman" w:cs="Times New Roman"/>
          <w:sz w:val="26"/>
          <w:szCs w:val="26"/>
        </w:rPr>
        <w:t>sao nhãng</w:t>
      </w:r>
      <w:r w:rsidRPr="00393B38">
        <w:rPr>
          <w:rFonts w:ascii="Times New Roman" w:hAnsi="Times New Roman" w:cs="Times New Roman"/>
          <w:sz w:val="26"/>
          <w:szCs w:val="26"/>
        </w:rPr>
        <w:t xml:space="preserve"> và sơ suất trong giao thông hàng hải. Cả hai đều phủ nhận hành vi sai phạm.</w:t>
      </w:r>
    </w:p>
    <w:p w14:paraId="06E8E016" w14:textId="5511CA30"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cáo buộc được đưa ra sau cuộc điều tra mà theo các công tố viên đã xác định rằng chiếc tàu du lịch </w:t>
      </w:r>
      <w:r>
        <w:rPr>
          <w:rFonts w:ascii="Times New Roman" w:hAnsi="Times New Roman" w:cs="Times New Roman"/>
          <w:sz w:val="26"/>
          <w:szCs w:val="26"/>
        </w:rPr>
        <w:t xml:space="preserve">đã </w:t>
      </w:r>
      <w:r w:rsidRPr="00393B38">
        <w:rPr>
          <w:rFonts w:ascii="Times New Roman" w:hAnsi="Times New Roman" w:cs="Times New Roman"/>
          <w:sz w:val="26"/>
          <w:szCs w:val="26"/>
        </w:rPr>
        <w:t xml:space="preserve">hiện rõ trên radar của tàu hàng trước khi </w:t>
      </w:r>
      <w:r>
        <w:rPr>
          <w:rFonts w:ascii="Times New Roman" w:hAnsi="Times New Roman" w:cs="Times New Roman"/>
          <w:sz w:val="26"/>
          <w:szCs w:val="26"/>
        </w:rPr>
        <w:t xml:space="preserve">tàu hàng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xml:space="preserve"> vượt và đâm vào tàu này.</w:t>
      </w:r>
    </w:p>
    <w:p w14:paraId="2EE96F81" w14:textId="2FE5BF42"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Theo bản cáo trạng, thuyền trưởng và hoa tiêu đã không duy trì việc cảnh giới thích hợp (proper lookout) theo </w:t>
      </w:r>
      <w:r>
        <w:rPr>
          <w:rFonts w:ascii="Times New Roman" w:hAnsi="Times New Roman" w:cs="Times New Roman"/>
          <w:sz w:val="26"/>
          <w:szCs w:val="26"/>
        </w:rPr>
        <w:t>quy định</w:t>
      </w:r>
      <w:r w:rsidRPr="00393B38">
        <w:rPr>
          <w:rFonts w:ascii="Times New Roman" w:hAnsi="Times New Roman" w:cs="Times New Roman"/>
          <w:sz w:val="26"/>
          <w:szCs w:val="26"/>
        </w:rPr>
        <w:t xml:space="preserve"> tại Quy tắc 5 của Quy tắc quốc tế về phòng ngừa đâm va tàu thuyền trên biển (COLREGs), dẫn đến việc </w:t>
      </w:r>
      <w:r>
        <w:rPr>
          <w:rFonts w:ascii="Times New Roman" w:hAnsi="Times New Roman" w:cs="Times New Roman"/>
          <w:sz w:val="26"/>
          <w:szCs w:val="26"/>
        </w:rPr>
        <w:t xml:space="preserve">tàu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xml:space="preserve"> không tránh </w:t>
      </w:r>
      <w:r>
        <w:rPr>
          <w:rFonts w:ascii="Times New Roman" w:hAnsi="Times New Roman" w:cs="Times New Roman"/>
          <w:sz w:val="26"/>
          <w:szCs w:val="26"/>
        </w:rPr>
        <w:t>được</w:t>
      </w:r>
      <w:r w:rsidRPr="00393B38">
        <w:rPr>
          <w:rFonts w:ascii="Times New Roman" w:hAnsi="Times New Roman" w:cs="Times New Roman"/>
          <w:sz w:val="26"/>
          <w:szCs w:val="26"/>
        </w:rPr>
        <w:t xml:space="preserve"> chiếc tàu du lịch đang di chuyển chậm hơn. Quy tắc 13 </w:t>
      </w:r>
      <w:r>
        <w:rPr>
          <w:rFonts w:ascii="Times New Roman" w:hAnsi="Times New Roman" w:cs="Times New Roman"/>
          <w:sz w:val="26"/>
          <w:szCs w:val="26"/>
        </w:rPr>
        <w:t>quy định</w:t>
      </w:r>
      <w:r w:rsidRPr="00393B38">
        <w:rPr>
          <w:rFonts w:ascii="Times New Roman" w:hAnsi="Times New Roman" w:cs="Times New Roman"/>
          <w:sz w:val="26"/>
          <w:szCs w:val="26"/>
        </w:rPr>
        <w:t xml:space="preserve"> tàu vượt phải tránh xa và nhường đường cho tàu bị vượt.</w:t>
      </w:r>
    </w:p>
    <w:p w14:paraId="4C677497" w14:textId="37403B16"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Vụ tai nạn xảy ra tại Hakefjord, phía tây nam </w:t>
      </w:r>
      <w:r>
        <w:rPr>
          <w:rFonts w:ascii="Times New Roman" w:hAnsi="Times New Roman" w:cs="Times New Roman"/>
          <w:sz w:val="26"/>
          <w:szCs w:val="26"/>
        </w:rPr>
        <w:t xml:space="preserve">của </w:t>
      </w:r>
      <w:r w:rsidRPr="00393B38">
        <w:rPr>
          <w:rFonts w:ascii="Times New Roman" w:hAnsi="Times New Roman" w:cs="Times New Roman"/>
          <w:sz w:val="26"/>
          <w:szCs w:val="26"/>
        </w:rPr>
        <w:t xml:space="preserve">Gothenburg, khi </w:t>
      </w:r>
      <w:r>
        <w:rPr>
          <w:rFonts w:ascii="Times New Roman" w:hAnsi="Times New Roman" w:cs="Times New Roman"/>
          <w:sz w:val="26"/>
          <w:szCs w:val="26"/>
        </w:rPr>
        <w:t xml:space="preserve">tàu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xml:space="preserve"> và một xuồng máy du lịch có cabin dài khoảng 7–8 m đang di chuyển theo cùng hướng. </w:t>
      </w:r>
      <w:r>
        <w:rPr>
          <w:rFonts w:ascii="Times New Roman" w:hAnsi="Times New Roman" w:cs="Times New Roman"/>
          <w:sz w:val="26"/>
          <w:szCs w:val="26"/>
        </w:rPr>
        <w:t>Chiếc t</w:t>
      </w:r>
      <w:r w:rsidRPr="00393B38">
        <w:rPr>
          <w:rFonts w:ascii="Times New Roman" w:hAnsi="Times New Roman" w:cs="Times New Roman"/>
          <w:sz w:val="26"/>
          <w:szCs w:val="26"/>
        </w:rPr>
        <w:t xml:space="preserve">àu hàng </w:t>
      </w:r>
      <w:r w:rsidRPr="00393B38">
        <w:rPr>
          <w:rFonts w:ascii="Times New Roman" w:hAnsi="Times New Roman" w:cs="Times New Roman"/>
          <w:sz w:val="26"/>
          <w:szCs w:val="26"/>
        </w:rPr>
        <w:lastRenderedPageBreak/>
        <w:t xml:space="preserve">tiếp cận tàu nhỏ từ phía sau và đâm vào tàu này, khiến chiếc xuồng bị </w:t>
      </w:r>
      <w:r>
        <w:rPr>
          <w:rFonts w:ascii="Times New Roman" w:hAnsi="Times New Roman" w:cs="Times New Roman"/>
          <w:sz w:val="26"/>
          <w:szCs w:val="26"/>
        </w:rPr>
        <w:t>nhấn</w:t>
      </w:r>
      <w:r w:rsidRPr="00393B38">
        <w:rPr>
          <w:rFonts w:ascii="Times New Roman" w:hAnsi="Times New Roman" w:cs="Times New Roman"/>
          <w:sz w:val="26"/>
          <w:szCs w:val="26"/>
        </w:rPr>
        <w:t xml:space="preserve"> xuống dưới thân tàu trước khi bị nước tràn vào và chìm ở độ sâu khoảng 20 m, giữa các đảo Katten và Lövön.</w:t>
      </w:r>
    </w:p>
    <w:p w14:paraId="37F09EB2" w14:textId="45E0BB53"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Có bốn người trên chiếc </w:t>
      </w:r>
      <w:r>
        <w:rPr>
          <w:rFonts w:ascii="Times New Roman" w:hAnsi="Times New Roman" w:cs="Times New Roman"/>
          <w:sz w:val="26"/>
          <w:szCs w:val="26"/>
        </w:rPr>
        <w:t>xuồng</w:t>
      </w:r>
      <w:r w:rsidRPr="00393B38">
        <w:rPr>
          <w:rFonts w:ascii="Times New Roman" w:hAnsi="Times New Roman" w:cs="Times New Roman"/>
          <w:sz w:val="26"/>
          <w:szCs w:val="26"/>
        </w:rPr>
        <w:t xml:space="preserve"> du lịch. Một người lớn và một trẻ em đã thoát ra ngoài và được những người đi thuyền </w:t>
      </w:r>
      <w:r>
        <w:rPr>
          <w:rFonts w:ascii="Times New Roman" w:hAnsi="Times New Roman" w:cs="Times New Roman"/>
          <w:sz w:val="26"/>
          <w:szCs w:val="26"/>
        </w:rPr>
        <w:t xml:space="preserve">ở </w:t>
      </w:r>
      <w:r w:rsidRPr="00393B38">
        <w:rPr>
          <w:rFonts w:ascii="Times New Roman" w:hAnsi="Times New Roman" w:cs="Times New Roman"/>
          <w:sz w:val="26"/>
          <w:szCs w:val="26"/>
        </w:rPr>
        <w:t>gần đó cứu, trong khi một người lớn và một trẻ em khác thiệt mạng.</w:t>
      </w:r>
    </w:p>
    <w:p w14:paraId="47B890A2" w14:textId="2A9760E6"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VDR cho thấy những gì đã xảy ra trên buồng lái</w:t>
      </w:r>
      <w:r>
        <w:rPr>
          <w:rFonts w:ascii="Times New Roman" w:hAnsi="Times New Roman" w:cs="Times New Roman"/>
          <w:sz w:val="26"/>
          <w:szCs w:val="26"/>
        </w:rPr>
        <w:t xml:space="preserve">. </w:t>
      </w:r>
      <w:r w:rsidRPr="00393B38">
        <w:rPr>
          <w:rFonts w:ascii="Times New Roman" w:hAnsi="Times New Roman" w:cs="Times New Roman"/>
          <w:sz w:val="26"/>
          <w:szCs w:val="26"/>
        </w:rPr>
        <w:t xml:space="preserve">Các cáo buộc được đưa ra sau khi các điều tra viên phân tích Thiết bị ghi dữ liệu hành trình (VDR) của </w:t>
      </w:r>
      <w:r>
        <w:rPr>
          <w:rFonts w:ascii="Times New Roman" w:hAnsi="Times New Roman" w:cs="Times New Roman"/>
          <w:sz w:val="26"/>
          <w:szCs w:val="26"/>
        </w:rPr>
        <w:t xml:space="preserve">tàu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qua đó cung cấp cho các công tố viên một bức tranh chi tiết về những gì diễn ra trên buồng lái trong khoảng thời gian trước khi xảy ra đâm va.</w:t>
      </w:r>
    </w:p>
    <w:p w14:paraId="38B3964D" w14:textId="4CC091F4" w:rsidR="00393B38" w:rsidRPr="00AB40F6" w:rsidRDefault="00393B38" w:rsidP="00393B38">
      <w:pPr>
        <w:spacing w:before="120" w:after="120"/>
        <w:jc w:val="both"/>
        <w:rPr>
          <w:rFonts w:ascii="Times New Roman" w:hAnsi="Times New Roman" w:cs="Times New Roman"/>
          <w:i/>
          <w:iCs/>
          <w:sz w:val="26"/>
          <w:szCs w:val="26"/>
        </w:rPr>
      </w:pPr>
      <w:r w:rsidRPr="00393B38">
        <w:rPr>
          <w:rFonts w:ascii="Times New Roman" w:hAnsi="Times New Roman" w:cs="Times New Roman"/>
          <w:sz w:val="26"/>
          <w:szCs w:val="26"/>
        </w:rPr>
        <w:t>Công tố viên cấp cao James von Reis cho biết các điều tra viên hiện đã xác định được những gì hiển thị trên màn hình radar của tàu theo thời gian thực, những gì được trao đổi trên buồng lái và cách trách nhiệm được phân chia giữa thuyền trưởng và hoa tiêu.</w:t>
      </w:r>
      <w:r>
        <w:rPr>
          <w:rFonts w:ascii="Times New Roman" w:hAnsi="Times New Roman" w:cs="Times New Roman"/>
          <w:sz w:val="26"/>
          <w:szCs w:val="26"/>
        </w:rPr>
        <w:t xml:space="preserve"> </w:t>
      </w:r>
      <w:r w:rsidRPr="00393B38">
        <w:rPr>
          <w:rFonts w:ascii="Times New Roman" w:hAnsi="Times New Roman" w:cs="Times New Roman"/>
          <w:sz w:val="26"/>
          <w:szCs w:val="26"/>
        </w:rPr>
        <w:t xml:space="preserve">Quan trọng nhất, theo các công tố viên, chiếc tàu du lịch hiển thị rõ ràng như một mục tiêu trên radar nhưng đã không được cả hai người </w:t>
      </w:r>
      <w:r w:rsidR="00AB40F6">
        <w:rPr>
          <w:rFonts w:ascii="Times New Roman" w:hAnsi="Times New Roman" w:cs="Times New Roman"/>
          <w:sz w:val="26"/>
          <w:szCs w:val="26"/>
        </w:rPr>
        <w:t>nhận ra</w:t>
      </w:r>
      <w:r w:rsidRPr="00393B38">
        <w:rPr>
          <w:rFonts w:ascii="Times New Roman" w:hAnsi="Times New Roman" w:cs="Times New Roman"/>
          <w:sz w:val="26"/>
          <w:szCs w:val="26"/>
        </w:rPr>
        <w:t>.</w:t>
      </w:r>
      <w:r w:rsidR="00AB40F6">
        <w:rPr>
          <w:rFonts w:ascii="Times New Roman" w:hAnsi="Times New Roman" w:cs="Times New Roman"/>
          <w:sz w:val="26"/>
          <w:szCs w:val="26"/>
        </w:rPr>
        <w:t xml:space="preserve"> </w:t>
      </w:r>
      <w:r w:rsidRPr="00393B38">
        <w:rPr>
          <w:rFonts w:ascii="Times New Roman" w:hAnsi="Times New Roman" w:cs="Times New Roman"/>
          <w:sz w:val="26"/>
          <w:szCs w:val="26"/>
        </w:rPr>
        <w:t>Von Reis nói:</w:t>
      </w:r>
      <w:r w:rsidR="00AB40F6">
        <w:rPr>
          <w:rFonts w:ascii="Times New Roman" w:hAnsi="Times New Roman" w:cs="Times New Roman"/>
          <w:sz w:val="26"/>
          <w:szCs w:val="26"/>
        </w:rPr>
        <w:t xml:space="preserve"> </w:t>
      </w:r>
      <w:r w:rsidRPr="00AB40F6">
        <w:rPr>
          <w:rFonts w:ascii="Times New Roman" w:hAnsi="Times New Roman" w:cs="Times New Roman"/>
          <w:i/>
          <w:iCs/>
          <w:sz w:val="26"/>
          <w:szCs w:val="26"/>
        </w:rPr>
        <w:t>“Do đó, hiện chúng tôi biết chắc chắn những gì có thể được nhìn thấy theo thời gian thực trên màn hình radar trên buồng lái và những gì đã được những người có mặt tại đó trao đổi.”</w:t>
      </w:r>
      <w:r w:rsidR="00AB40F6">
        <w:rPr>
          <w:rFonts w:ascii="Times New Roman" w:hAnsi="Times New Roman" w:cs="Times New Roman"/>
          <w:i/>
          <w:iCs/>
          <w:sz w:val="26"/>
          <w:szCs w:val="26"/>
        </w:rPr>
        <w:t xml:space="preserve"> </w:t>
      </w:r>
      <w:r w:rsidRPr="00393B38">
        <w:rPr>
          <w:rFonts w:ascii="Times New Roman" w:hAnsi="Times New Roman" w:cs="Times New Roman"/>
          <w:sz w:val="26"/>
          <w:szCs w:val="26"/>
        </w:rPr>
        <w:t>Ông cho biết thêm:</w:t>
      </w:r>
      <w:r w:rsidR="00AB40F6">
        <w:rPr>
          <w:rFonts w:ascii="Times New Roman" w:hAnsi="Times New Roman" w:cs="Times New Roman"/>
          <w:sz w:val="26"/>
          <w:szCs w:val="26"/>
        </w:rPr>
        <w:t xml:space="preserve"> </w:t>
      </w:r>
      <w:r w:rsidRPr="00393B38">
        <w:rPr>
          <w:rFonts w:ascii="Times New Roman" w:hAnsi="Times New Roman" w:cs="Times New Roman"/>
          <w:sz w:val="26"/>
          <w:szCs w:val="26"/>
        </w:rPr>
        <w:t>“</w:t>
      </w:r>
      <w:r w:rsidRPr="00AB40F6">
        <w:rPr>
          <w:rFonts w:ascii="Times New Roman" w:hAnsi="Times New Roman" w:cs="Times New Roman"/>
          <w:i/>
          <w:iCs/>
          <w:sz w:val="26"/>
          <w:szCs w:val="26"/>
        </w:rPr>
        <w:t xml:space="preserve">Sự phân chia trách nhiệm giữa thuyền trưởng và hoa tiêu đã được làm rõ, và đặc biệt quan trọng là chiếc </w:t>
      </w:r>
      <w:r w:rsidR="00AB40F6" w:rsidRPr="00AB40F6">
        <w:rPr>
          <w:rFonts w:ascii="Times New Roman" w:hAnsi="Times New Roman" w:cs="Times New Roman"/>
          <w:i/>
          <w:iCs/>
          <w:sz w:val="26"/>
          <w:szCs w:val="26"/>
        </w:rPr>
        <w:t>xuồng</w:t>
      </w:r>
      <w:r w:rsidRPr="00AB40F6">
        <w:rPr>
          <w:rFonts w:ascii="Times New Roman" w:hAnsi="Times New Roman" w:cs="Times New Roman"/>
          <w:i/>
          <w:iCs/>
          <w:sz w:val="26"/>
          <w:szCs w:val="26"/>
        </w:rPr>
        <w:t xml:space="preserve"> du lịch bị vượt và bị đâm đã hiển thị rõ ràng dưới dạng một tín hiệu phản hồi radar trên các màn hình trong buồng lái – nhưng thông tin này đã bị cả hai bị cáo bỏ sót.”</w:t>
      </w:r>
    </w:p>
    <w:p w14:paraId="5C99E1BC" w14:textId="77777777" w:rsidR="00393B38" w:rsidRPr="00AB40F6"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bằng chứng từ VDR dường như đã giúp giải quyết những vấn đề mà các điều tra viên vẫn đang xem xét hồi đầu tháng này, trong đó có </w:t>
      </w:r>
      <w:r w:rsidRPr="00AB40F6">
        <w:rPr>
          <w:rFonts w:ascii="Times New Roman" w:hAnsi="Times New Roman" w:cs="Times New Roman"/>
          <w:sz w:val="26"/>
          <w:szCs w:val="26"/>
        </w:rPr>
        <w:t>trách nhiệm tương ứng của thuyền trưởng và hoa tiêu.</w:t>
      </w:r>
    </w:p>
    <w:p w14:paraId="1675DA5E" w14:textId="77777777" w:rsidR="00393B38" w:rsidRPr="00393B38" w:rsidRDefault="00393B38" w:rsidP="00393B38">
      <w:pPr>
        <w:spacing w:before="120" w:after="120"/>
        <w:jc w:val="both"/>
        <w:rPr>
          <w:rFonts w:ascii="Times New Roman" w:hAnsi="Times New Roman" w:cs="Times New Roman"/>
          <w:b/>
          <w:bCs/>
          <w:sz w:val="26"/>
          <w:szCs w:val="26"/>
        </w:rPr>
      </w:pPr>
      <w:r w:rsidRPr="00393B38">
        <w:rPr>
          <w:rFonts w:ascii="Times New Roman" w:hAnsi="Times New Roman" w:cs="Times New Roman"/>
          <w:b/>
          <w:bCs/>
          <w:sz w:val="26"/>
          <w:szCs w:val="26"/>
        </w:rPr>
        <w:t>Hoa tiêu giữ “vai trò rất tích cực”</w:t>
      </w:r>
    </w:p>
    <w:p w14:paraId="4670A1D7" w14:textId="77777777" w:rsidR="00AB40F6"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Tại thời điểm xảy ra tai nạn, </w:t>
      </w:r>
      <w:r w:rsidR="00AB40F6">
        <w:rPr>
          <w:rFonts w:ascii="Times New Roman" w:hAnsi="Times New Roman" w:cs="Times New Roman"/>
          <w:sz w:val="26"/>
          <w:szCs w:val="26"/>
        </w:rPr>
        <w:t xml:space="preserve">tàu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xml:space="preserve"> đang hoạt động trong điều kiện </w:t>
      </w:r>
      <w:r w:rsidRPr="00AB40F6">
        <w:rPr>
          <w:rFonts w:ascii="Times New Roman" w:hAnsi="Times New Roman" w:cs="Times New Roman"/>
          <w:sz w:val="26"/>
          <w:szCs w:val="26"/>
        </w:rPr>
        <w:t>bắt buộc phải có hoa tiêu (compulsory pilotage)</w:t>
      </w:r>
      <w:r w:rsidRPr="00393B38">
        <w:rPr>
          <w:rFonts w:ascii="Times New Roman" w:hAnsi="Times New Roman" w:cs="Times New Roman"/>
          <w:sz w:val="26"/>
          <w:szCs w:val="26"/>
        </w:rPr>
        <w:t xml:space="preserve">, với một hoa tiêu được bố trí thông qua </w:t>
      </w:r>
      <w:r w:rsidRPr="00AB40F6">
        <w:rPr>
          <w:rFonts w:ascii="Times New Roman" w:hAnsi="Times New Roman" w:cs="Times New Roman"/>
          <w:sz w:val="26"/>
          <w:szCs w:val="26"/>
        </w:rPr>
        <w:t>Cơ quan Hàng hải Thụy Điển (Swedish Maritime Administration).</w:t>
      </w:r>
      <w:r w:rsidR="00AB40F6">
        <w:rPr>
          <w:rFonts w:ascii="Times New Roman" w:hAnsi="Times New Roman" w:cs="Times New Roman"/>
          <w:sz w:val="26"/>
          <w:szCs w:val="26"/>
        </w:rPr>
        <w:t xml:space="preserve"> </w:t>
      </w:r>
    </w:p>
    <w:p w14:paraId="73F34A8D" w14:textId="77777777" w:rsidR="00AB40F6"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công tố viên xác định hoa tiêu </w:t>
      </w:r>
      <w:r w:rsidRPr="00AB40F6">
        <w:rPr>
          <w:rFonts w:ascii="Times New Roman" w:hAnsi="Times New Roman" w:cs="Times New Roman"/>
          <w:sz w:val="26"/>
          <w:szCs w:val="26"/>
        </w:rPr>
        <w:t>là nghi phạm hình sự</w:t>
      </w:r>
      <w:r w:rsidRPr="00393B38">
        <w:rPr>
          <w:rFonts w:ascii="Times New Roman" w:hAnsi="Times New Roman" w:cs="Times New Roman"/>
          <w:sz w:val="26"/>
          <w:szCs w:val="26"/>
        </w:rPr>
        <w:t xml:space="preserve"> vào ngày 6/8, sau khi nhận thấy ông đã tham gia điều khiển, dẫn tàu ở mức độ đủ tích cực để có khả năng phải chịu trách nhiệm về vụ đâm va.</w:t>
      </w:r>
      <w:r w:rsidR="00AB40F6">
        <w:rPr>
          <w:rFonts w:ascii="Times New Roman" w:hAnsi="Times New Roman" w:cs="Times New Roman"/>
          <w:sz w:val="26"/>
          <w:szCs w:val="26"/>
        </w:rPr>
        <w:t xml:space="preserve"> </w:t>
      </w:r>
    </w:p>
    <w:p w14:paraId="7F694AC2" w14:textId="38BD481F"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Von Reis cho biết cuộc điều tra sau đó đã củng cố cơ sở để truy tố cả hai người.</w:t>
      </w:r>
      <w:r w:rsidR="00AB40F6">
        <w:rPr>
          <w:rFonts w:ascii="Times New Roman" w:hAnsi="Times New Roman" w:cs="Times New Roman"/>
          <w:sz w:val="26"/>
          <w:szCs w:val="26"/>
        </w:rPr>
        <w:t xml:space="preserve"> </w:t>
      </w:r>
      <w:r w:rsidRPr="00393B38">
        <w:rPr>
          <w:rFonts w:ascii="Times New Roman" w:hAnsi="Times New Roman" w:cs="Times New Roman"/>
          <w:sz w:val="26"/>
          <w:szCs w:val="26"/>
        </w:rPr>
        <w:t>Ông nói:</w:t>
      </w:r>
      <w:r w:rsidR="00AB40F6">
        <w:rPr>
          <w:rFonts w:ascii="Times New Roman" w:hAnsi="Times New Roman" w:cs="Times New Roman"/>
          <w:sz w:val="26"/>
          <w:szCs w:val="26"/>
        </w:rPr>
        <w:t xml:space="preserve"> </w:t>
      </w:r>
      <w:r w:rsidRPr="00393B38">
        <w:rPr>
          <w:rFonts w:ascii="Times New Roman" w:hAnsi="Times New Roman" w:cs="Times New Roman"/>
          <w:sz w:val="26"/>
          <w:szCs w:val="26"/>
        </w:rPr>
        <w:t>“</w:t>
      </w:r>
      <w:r w:rsidRPr="00AB40F6">
        <w:rPr>
          <w:rFonts w:ascii="Times New Roman" w:hAnsi="Times New Roman" w:cs="Times New Roman"/>
          <w:i/>
          <w:iCs/>
          <w:sz w:val="26"/>
          <w:szCs w:val="26"/>
        </w:rPr>
        <w:t>Việc một hoa tiêu bị truy tố vì đã đóng một vai trò trong một tai nạn hàng hải liên quan đến con tàu mà mình đang dẫn là điều bất thường.”</w:t>
      </w:r>
      <w:r w:rsidR="00AB40F6">
        <w:rPr>
          <w:rFonts w:ascii="Times New Roman" w:hAnsi="Times New Roman" w:cs="Times New Roman"/>
          <w:i/>
          <w:iCs/>
          <w:sz w:val="26"/>
          <w:szCs w:val="26"/>
        </w:rPr>
        <w:t xml:space="preserve"> </w:t>
      </w:r>
      <w:r w:rsidRPr="00393B38">
        <w:rPr>
          <w:rFonts w:ascii="Times New Roman" w:hAnsi="Times New Roman" w:cs="Times New Roman"/>
          <w:sz w:val="26"/>
          <w:szCs w:val="26"/>
        </w:rPr>
        <w:t>Ông nói thêm:</w:t>
      </w:r>
      <w:r w:rsidR="00AB40F6">
        <w:rPr>
          <w:rFonts w:ascii="Times New Roman" w:hAnsi="Times New Roman" w:cs="Times New Roman"/>
          <w:sz w:val="26"/>
          <w:szCs w:val="26"/>
        </w:rPr>
        <w:t xml:space="preserve"> </w:t>
      </w:r>
      <w:r w:rsidRPr="00393B38">
        <w:rPr>
          <w:rFonts w:ascii="Times New Roman" w:hAnsi="Times New Roman" w:cs="Times New Roman"/>
          <w:sz w:val="26"/>
          <w:szCs w:val="26"/>
        </w:rPr>
        <w:t>“</w:t>
      </w:r>
      <w:r w:rsidRPr="00AB40F6">
        <w:rPr>
          <w:rFonts w:ascii="Times New Roman" w:hAnsi="Times New Roman" w:cs="Times New Roman"/>
          <w:i/>
          <w:iCs/>
          <w:sz w:val="26"/>
          <w:szCs w:val="26"/>
        </w:rPr>
        <w:t>Trong trường hợp này, cuộc điều tra của cảnh sát cho thấy hoa tiêu đã đảm nhận một vai trò rất tích cực trong việc điều động con tàu và chấp nhận việc thuyền trưởng đang bận xử lý những vấn đề không liên quan đến việc điều động tàu trên buồng lái, chẳng hạn như duy trì cảnh giới.</w:t>
      </w:r>
      <w:r w:rsidR="00AB40F6">
        <w:rPr>
          <w:rFonts w:ascii="Times New Roman" w:hAnsi="Times New Roman" w:cs="Times New Roman"/>
          <w:i/>
          <w:iCs/>
          <w:sz w:val="26"/>
          <w:szCs w:val="26"/>
        </w:rPr>
        <w:t xml:space="preserve"> </w:t>
      </w:r>
      <w:r w:rsidRPr="00AB40F6">
        <w:rPr>
          <w:rFonts w:ascii="Times New Roman" w:hAnsi="Times New Roman" w:cs="Times New Roman"/>
          <w:i/>
          <w:iCs/>
          <w:sz w:val="26"/>
          <w:szCs w:val="26"/>
        </w:rPr>
        <w:t>Do đó, trách nhiệm của hoa tiêu đối với vụ tai nạn cũng được đưa ra để tòa án xem xét là hợp lý.</w:t>
      </w:r>
      <w:r w:rsidRPr="00393B38">
        <w:rPr>
          <w:rFonts w:ascii="Times New Roman" w:hAnsi="Times New Roman" w:cs="Times New Roman"/>
          <w:sz w:val="26"/>
          <w:szCs w:val="26"/>
        </w:rPr>
        <w:t>”</w:t>
      </w:r>
    </w:p>
    <w:p w14:paraId="35205519" w14:textId="0D5BB2FD"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Trước đó, các công tố viên cho biết </w:t>
      </w:r>
      <w:r w:rsidRPr="00AB40F6">
        <w:rPr>
          <w:rFonts w:ascii="Times New Roman" w:hAnsi="Times New Roman" w:cs="Times New Roman"/>
          <w:sz w:val="26"/>
          <w:szCs w:val="26"/>
        </w:rPr>
        <w:t>chỉ có thuyền trưởng và hoa tiêu trên buồng lái</w:t>
      </w:r>
      <w:r w:rsidRPr="00393B38">
        <w:rPr>
          <w:rFonts w:ascii="Times New Roman" w:hAnsi="Times New Roman" w:cs="Times New Roman"/>
          <w:sz w:val="26"/>
          <w:szCs w:val="26"/>
        </w:rPr>
        <w:t xml:space="preserve"> vào thời điểm xảy ra đâm va.</w:t>
      </w:r>
      <w:r w:rsidR="00AB40F6">
        <w:rPr>
          <w:rFonts w:ascii="Times New Roman" w:hAnsi="Times New Roman" w:cs="Times New Roman"/>
          <w:sz w:val="26"/>
          <w:szCs w:val="26"/>
        </w:rPr>
        <w:t xml:space="preserve"> </w:t>
      </w:r>
      <w:r w:rsidRPr="00393B38">
        <w:rPr>
          <w:rFonts w:ascii="Times New Roman" w:hAnsi="Times New Roman" w:cs="Times New Roman"/>
          <w:sz w:val="26"/>
          <w:szCs w:val="26"/>
        </w:rPr>
        <w:t xml:space="preserve">Ban đầu, cuộc điều tra xem xét một số khả năng vi phạm COLREGs, trong </w:t>
      </w:r>
      <w:r w:rsidRPr="00393B38">
        <w:rPr>
          <w:rFonts w:ascii="Times New Roman" w:hAnsi="Times New Roman" w:cs="Times New Roman"/>
          <w:sz w:val="26"/>
          <w:szCs w:val="26"/>
        </w:rPr>
        <w:lastRenderedPageBreak/>
        <w:t xml:space="preserve">đó có việc liệu </w:t>
      </w:r>
      <w:r w:rsidRPr="00AB40F6">
        <w:rPr>
          <w:rFonts w:ascii="Times New Roman" w:hAnsi="Times New Roman" w:cs="Times New Roman"/>
          <w:sz w:val="26"/>
          <w:szCs w:val="26"/>
        </w:rPr>
        <w:t>mưa lớn có làm giảm tầm nhìn đến mức Quy tắc 19</w:t>
      </w:r>
      <w:r w:rsidRPr="00393B38">
        <w:rPr>
          <w:rFonts w:ascii="Times New Roman" w:hAnsi="Times New Roman" w:cs="Times New Roman"/>
          <w:sz w:val="26"/>
          <w:szCs w:val="26"/>
        </w:rPr>
        <w:t xml:space="preserve">, quy định về điều động tàu trong điều kiện </w:t>
      </w:r>
      <w:r w:rsidRPr="00AB40F6">
        <w:rPr>
          <w:rFonts w:ascii="Times New Roman" w:hAnsi="Times New Roman" w:cs="Times New Roman"/>
          <w:sz w:val="26"/>
          <w:szCs w:val="26"/>
        </w:rPr>
        <w:t>tầm nhìn hạn chế (restricted visibility),</w:t>
      </w:r>
      <w:r w:rsidRPr="00393B38">
        <w:rPr>
          <w:rFonts w:ascii="Times New Roman" w:hAnsi="Times New Roman" w:cs="Times New Roman"/>
          <w:sz w:val="26"/>
          <w:szCs w:val="26"/>
        </w:rPr>
        <w:t xml:space="preserve"> có được áp dụng hay không.</w:t>
      </w:r>
    </w:p>
    <w:p w14:paraId="346D68C3" w14:textId="698CF08A" w:rsidR="00393B38" w:rsidRPr="00AB40F6"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cơ quan chức năng cũng xem xét </w:t>
      </w:r>
      <w:r w:rsidRPr="00AB40F6">
        <w:rPr>
          <w:rFonts w:ascii="Times New Roman" w:hAnsi="Times New Roman" w:cs="Times New Roman"/>
          <w:sz w:val="26"/>
          <w:szCs w:val="26"/>
        </w:rPr>
        <w:t>Quy tắc 35</w:t>
      </w:r>
      <w:r w:rsidRPr="00393B38">
        <w:rPr>
          <w:rFonts w:ascii="Times New Roman" w:hAnsi="Times New Roman" w:cs="Times New Roman"/>
          <w:sz w:val="26"/>
          <w:szCs w:val="26"/>
        </w:rPr>
        <w:t xml:space="preserve">, sau khi xác định rằng </w:t>
      </w:r>
      <w:r w:rsidR="00AB40F6">
        <w:rPr>
          <w:rFonts w:ascii="Times New Roman" w:hAnsi="Times New Roman" w:cs="Times New Roman"/>
          <w:sz w:val="26"/>
          <w:szCs w:val="26"/>
        </w:rPr>
        <w:t xml:space="preserve">tàu </w:t>
      </w:r>
      <w:r w:rsidRPr="00393B38">
        <w:rPr>
          <w:rFonts w:ascii="Times New Roman" w:hAnsi="Times New Roman" w:cs="Times New Roman"/>
          <w:i/>
          <w:iCs/>
          <w:sz w:val="26"/>
          <w:szCs w:val="26"/>
        </w:rPr>
        <w:t>Misje Verde</w:t>
      </w:r>
      <w:r w:rsidRPr="00393B38">
        <w:rPr>
          <w:rFonts w:ascii="Times New Roman" w:hAnsi="Times New Roman" w:cs="Times New Roman"/>
          <w:sz w:val="26"/>
          <w:szCs w:val="26"/>
        </w:rPr>
        <w:t xml:space="preserve"> </w:t>
      </w:r>
      <w:r w:rsidRPr="00AB40F6">
        <w:rPr>
          <w:rFonts w:ascii="Times New Roman" w:hAnsi="Times New Roman" w:cs="Times New Roman"/>
          <w:sz w:val="26"/>
          <w:szCs w:val="26"/>
        </w:rPr>
        <w:t>không phát tín hiệu âm thanh theo quy định dành cho điều kiện tầm nhìn hạn chế.</w:t>
      </w:r>
    </w:p>
    <w:p w14:paraId="6458E205" w14:textId="77777777"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Tuy nhiên, bản cáo trạng tập trung vào </w:t>
      </w:r>
      <w:r w:rsidRPr="00AB40F6">
        <w:rPr>
          <w:rFonts w:ascii="Times New Roman" w:hAnsi="Times New Roman" w:cs="Times New Roman"/>
          <w:color w:val="EE0000"/>
          <w:sz w:val="26"/>
          <w:szCs w:val="26"/>
        </w:rPr>
        <w:t>Quy tắc 5 và Quy tắc 13</w:t>
      </w:r>
      <w:r w:rsidRPr="00393B38">
        <w:rPr>
          <w:rFonts w:ascii="Times New Roman" w:hAnsi="Times New Roman" w:cs="Times New Roman"/>
          <w:sz w:val="26"/>
          <w:szCs w:val="26"/>
        </w:rPr>
        <w:t xml:space="preserve">, cùng cáo buộc của công tố viên rằng </w:t>
      </w:r>
      <w:r w:rsidRPr="00AB40F6">
        <w:rPr>
          <w:rFonts w:ascii="Times New Roman" w:hAnsi="Times New Roman" w:cs="Times New Roman"/>
          <w:color w:val="EE0000"/>
          <w:sz w:val="26"/>
          <w:szCs w:val="26"/>
        </w:rPr>
        <w:t>kíp trực buồng lái đã không phát hiện và tránh được một tàu mà họ đang vượt</w:t>
      </w:r>
      <w:r w:rsidRPr="00393B38">
        <w:rPr>
          <w:rFonts w:ascii="Times New Roman" w:hAnsi="Times New Roman" w:cs="Times New Roman"/>
          <w:sz w:val="26"/>
          <w:szCs w:val="26"/>
        </w:rPr>
        <w:t>.</w:t>
      </w:r>
    </w:p>
    <w:p w14:paraId="40E3CA36" w14:textId="086693B1" w:rsidR="00393B38" w:rsidRPr="00393B38" w:rsidRDefault="00393B38" w:rsidP="00393B38">
      <w:pPr>
        <w:spacing w:before="120" w:after="120"/>
        <w:jc w:val="both"/>
        <w:rPr>
          <w:rFonts w:ascii="Times New Roman" w:hAnsi="Times New Roman" w:cs="Times New Roman"/>
          <w:sz w:val="26"/>
          <w:szCs w:val="26"/>
        </w:rPr>
      </w:pPr>
      <w:r w:rsidRPr="00393B38">
        <w:rPr>
          <w:rFonts w:ascii="Times New Roman" w:hAnsi="Times New Roman" w:cs="Times New Roman"/>
          <w:sz w:val="26"/>
          <w:szCs w:val="26"/>
        </w:rPr>
        <w:t xml:space="preserve">Các công tố viên cho biết cuộc điều tra đã được hoàn tất </w:t>
      </w:r>
      <w:r w:rsidRPr="00AB40F6">
        <w:rPr>
          <w:rFonts w:ascii="Times New Roman" w:hAnsi="Times New Roman" w:cs="Times New Roman"/>
          <w:sz w:val="26"/>
          <w:szCs w:val="26"/>
        </w:rPr>
        <w:t>nhanh một cách bất thường</w:t>
      </w:r>
      <w:r w:rsidRPr="00393B38">
        <w:rPr>
          <w:rFonts w:ascii="Times New Roman" w:hAnsi="Times New Roman" w:cs="Times New Roman"/>
          <w:sz w:val="26"/>
          <w:szCs w:val="26"/>
        </w:rPr>
        <w:t xml:space="preserve"> xét đến mức độ nghiêm trọng và tính phức tạp của vụ tai nạn. Họ cho rằng tiến độ này có được nhờ việc sớm tiếp cận </w:t>
      </w:r>
      <w:r w:rsidRPr="00AB40F6">
        <w:rPr>
          <w:rFonts w:ascii="Times New Roman" w:hAnsi="Times New Roman" w:cs="Times New Roman"/>
          <w:sz w:val="26"/>
          <w:szCs w:val="26"/>
        </w:rPr>
        <w:t>dữ liệu AIS, hành trình GPS</w:t>
      </w:r>
      <w:r w:rsidRPr="00393B38">
        <w:rPr>
          <w:rFonts w:ascii="Times New Roman" w:hAnsi="Times New Roman" w:cs="Times New Roman"/>
          <w:sz w:val="26"/>
          <w:szCs w:val="26"/>
        </w:rPr>
        <w:t xml:space="preserve"> cũng như dữ liệu từ </w:t>
      </w:r>
      <w:r w:rsidRPr="00AB40F6">
        <w:rPr>
          <w:rFonts w:ascii="Times New Roman" w:hAnsi="Times New Roman" w:cs="Times New Roman"/>
          <w:sz w:val="26"/>
          <w:szCs w:val="26"/>
        </w:rPr>
        <w:t xml:space="preserve">VDR của </w:t>
      </w:r>
      <w:r w:rsidR="00AB40F6">
        <w:rPr>
          <w:rFonts w:ascii="Times New Roman" w:hAnsi="Times New Roman" w:cs="Times New Roman"/>
          <w:sz w:val="26"/>
          <w:szCs w:val="26"/>
        </w:rPr>
        <w:t xml:space="preserve">chiếc </w:t>
      </w:r>
      <w:r w:rsidRPr="00AB40F6">
        <w:rPr>
          <w:rFonts w:ascii="Times New Roman" w:hAnsi="Times New Roman" w:cs="Times New Roman"/>
          <w:sz w:val="26"/>
          <w:szCs w:val="26"/>
        </w:rPr>
        <w:t>tàu hàng</w:t>
      </w:r>
      <w:r w:rsidRPr="00393B38">
        <w:rPr>
          <w:rFonts w:ascii="Times New Roman" w:hAnsi="Times New Roman" w:cs="Times New Roman"/>
          <w:sz w:val="26"/>
          <w:szCs w:val="26"/>
        </w:rPr>
        <w:t>.</w:t>
      </w:r>
    </w:p>
    <w:p w14:paraId="5EA0E749" w14:textId="623CA379" w:rsidR="00C13E10" w:rsidRDefault="00393B38" w:rsidP="00AB40F6">
      <w:pPr>
        <w:spacing w:before="120" w:after="120"/>
        <w:jc w:val="both"/>
        <w:rPr>
          <w:rFonts w:ascii="Times New Roman" w:hAnsi="Times New Roman" w:cs="Times New Roman"/>
          <w:sz w:val="26"/>
          <w:szCs w:val="26"/>
        </w:rPr>
      </w:pPr>
      <w:r w:rsidRPr="00AB40F6">
        <w:rPr>
          <w:rFonts w:ascii="Times New Roman" w:hAnsi="Times New Roman" w:cs="Times New Roman"/>
          <w:sz w:val="26"/>
          <w:szCs w:val="26"/>
        </w:rPr>
        <w:t>Phiên tòa dự kiến bắt đầu vào ngày 10/9.</w:t>
      </w:r>
    </w:p>
    <w:p w14:paraId="13819830" w14:textId="26437B87" w:rsidR="00AB40F6" w:rsidRPr="00AB40F6" w:rsidRDefault="00AB40F6" w:rsidP="00AB40F6">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AB40F6" w:rsidRPr="00AB40F6" w:rsidSect="00AB40F6">
      <w:pgSz w:w="12240" w:h="15840"/>
      <w:pgMar w:top="99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38"/>
    <w:rsid w:val="000501D0"/>
    <w:rsid w:val="00393B38"/>
    <w:rsid w:val="00AB40F6"/>
    <w:rsid w:val="00C13E10"/>
    <w:rsid w:val="00E0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A89B"/>
  <w15:chartTrackingRefBased/>
  <w15:docId w15:val="{1ED26DDA-0B42-4872-9BA7-808588FC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B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B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B38"/>
    <w:rPr>
      <w:rFonts w:eastAsiaTheme="majorEastAsia" w:cstheme="majorBidi"/>
      <w:color w:val="272727" w:themeColor="text1" w:themeTint="D8"/>
    </w:rPr>
  </w:style>
  <w:style w:type="paragraph" w:styleId="Title">
    <w:name w:val="Title"/>
    <w:basedOn w:val="Normal"/>
    <w:next w:val="Normal"/>
    <w:link w:val="TitleChar"/>
    <w:uiPriority w:val="10"/>
    <w:qFormat/>
    <w:rsid w:val="00393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B38"/>
    <w:pPr>
      <w:spacing w:before="160"/>
      <w:jc w:val="center"/>
    </w:pPr>
    <w:rPr>
      <w:i/>
      <w:iCs/>
      <w:color w:val="404040" w:themeColor="text1" w:themeTint="BF"/>
    </w:rPr>
  </w:style>
  <w:style w:type="character" w:customStyle="1" w:styleId="QuoteChar">
    <w:name w:val="Quote Char"/>
    <w:basedOn w:val="DefaultParagraphFont"/>
    <w:link w:val="Quote"/>
    <w:uiPriority w:val="29"/>
    <w:rsid w:val="00393B38"/>
    <w:rPr>
      <w:i/>
      <w:iCs/>
      <w:color w:val="404040" w:themeColor="text1" w:themeTint="BF"/>
    </w:rPr>
  </w:style>
  <w:style w:type="paragraph" w:styleId="ListParagraph">
    <w:name w:val="List Paragraph"/>
    <w:basedOn w:val="Normal"/>
    <w:uiPriority w:val="34"/>
    <w:qFormat/>
    <w:rsid w:val="00393B38"/>
    <w:pPr>
      <w:ind w:left="720"/>
      <w:contextualSpacing/>
    </w:pPr>
  </w:style>
  <w:style w:type="character" w:styleId="IntenseEmphasis">
    <w:name w:val="Intense Emphasis"/>
    <w:basedOn w:val="DefaultParagraphFont"/>
    <w:uiPriority w:val="21"/>
    <w:qFormat/>
    <w:rsid w:val="00393B38"/>
    <w:rPr>
      <w:i/>
      <w:iCs/>
      <w:color w:val="0F4761" w:themeColor="accent1" w:themeShade="BF"/>
    </w:rPr>
  </w:style>
  <w:style w:type="paragraph" w:styleId="IntenseQuote">
    <w:name w:val="Intense Quote"/>
    <w:basedOn w:val="Normal"/>
    <w:next w:val="Normal"/>
    <w:link w:val="IntenseQuoteChar"/>
    <w:uiPriority w:val="30"/>
    <w:qFormat/>
    <w:rsid w:val="00393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B38"/>
    <w:rPr>
      <w:i/>
      <w:iCs/>
      <w:color w:val="0F4761" w:themeColor="accent1" w:themeShade="BF"/>
    </w:rPr>
  </w:style>
  <w:style w:type="character" w:styleId="IntenseReference">
    <w:name w:val="Intense Reference"/>
    <w:basedOn w:val="DefaultParagraphFont"/>
    <w:uiPriority w:val="32"/>
    <w:qFormat/>
    <w:rsid w:val="00393B38"/>
    <w:rPr>
      <w:b/>
      <w:bCs/>
      <w:smallCaps/>
      <w:color w:val="0F4761" w:themeColor="accent1" w:themeShade="BF"/>
      <w:spacing w:val="5"/>
    </w:rPr>
  </w:style>
  <w:style w:type="character" w:styleId="Hyperlink">
    <w:name w:val="Hyperlink"/>
    <w:basedOn w:val="DefaultParagraphFont"/>
    <w:uiPriority w:val="99"/>
    <w:unhideWhenUsed/>
    <w:rsid w:val="00393B38"/>
    <w:rPr>
      <w:color w:val="467886" w:themeColor="hyperlink"/>
      <w:u w:val="single"/>
    </w:rPr>
  </w:style>
  <w:style w:type="character" w:styleId="UnresolvedMention">
    <w:name w:val="Unresolved Mention"/>
    <w:basedOn w:val="DefaultParagraphFont"/>
    <w:uiPriority w:val="99"/>
    <w:semiHidden/>
    <w:unhideWhenUsed/>
    <w:rsid w:val="00393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m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2026-08-30T02:07:00Z</dcterms:created>
  <dcterms:modified xsi:type="dcterms:W3CDTF">2026-08-30T02:23:00Z</dcterms:modified>
</cp:coreProperties>
</file>