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4BF12" w14:textId="784CF7F5" w:rsidR="00CF7657" w:rsidRPr="00CF7657" w:rsidRDefault="00CF7657" w:rsidP="00CF7657">
      <w:pPr>
        <w:spacing w:line="240" w:lineRule="auto"/>
        <w:jc w:val="center"/>
        <w:rPr>
          <w:rFonts w:ascii="Times New Roman" w:hAnsi="Times New Roman" w:cs="Times New Roman"/>
          <w:b/>
          <w:bCs/>
          <w:sz w:val="40"/>
          <w:szCs w:val="40"/>
        </w:rPr>
      </w:pPr>
      <w:r w:rsidRPr="00CF7657">
        <w:rPr>
          <w:rFonts w:ascii="Times New Roman" w:hAnsi="Times New Roman" w:cs="Times New Roman"/>
          <w:b/>
          <w:bCs/>
          <w:sz w:val="40"/>
          <w:szCs w:val="40"/>
        </w:rPr>
        <w:t>Cảnh báo cướp biển mới tại Vịnh Aden sau vụ cướp tàu chở dầu</w:t>
      </w:r>
    </w:p>
    <w:p w14:paraId="3E32F5AC" w14:textId="086EB260" w:rsidR="00CF7657" w:rsidRPr="00CF7657" w:rsidRDefault="00CF7657" w:rsidP="00CF7657">
      <w:pPr>
        <w:spacing w:line="240" w:lineRule="auto"/>
        <w:jc w:val="both"/>
        <w:rPr>
          <w:rFonts w:ascii="Times New Roman" w:hAnsi="Times New Roman" w:cs="Times New Roman"/>
          <w:b/>
          <w:bCs/>
          <w:color w:val="EE0000"/>
          <w:sz w:val="28"/>
          <w:szCs w:val="28"/>
        </w:rPr>
      </w:pPr>
      <w:r w:rsidRPr="00CF7657">
        <w:rPr>
          <w:rFonts w:ascii="Times New Roman" w:hAnsi="Times New Roman" w:cs="Times New Roman"/>
          <w:b/>
          <w:bCs/>
          <w:color w:val="EE0000"/>
          <w:sz w:val="28"/>
          <w:szCs w:val="28"/>
        </w:rPr>
        <w:t xml:space="preserve">Tàu chở dầu đang hành trình qua Vịnh Aden bị </w:t>
      </w:r>
      <w:r>
        <w:rPr>
          <w:rFonts w:ascii="Times New Roman" w:hAnsi="Times New Roman" w:cs="Times New Roman"/>
          <w:b/>
          <w:bCs/>
          <w:color w:val="EE0000"/>
          <w:sz w:val="28"/>
          <w:szCs w:val="28"/>
        </w:rPr>
        <w:t xml:space="preserve">cướp </w:t>
      </w:r>
      <w:r w:rsidRPr="00CF7657">
        <w:rPr>
          <w:rFonts w:ascii="Times New Roman" w:hAnsi="Times New Roman" w:cs="Times New Roman"/>
          <w:b/>
          <w:bCs/>
          <w:color w:val="EE0000"/>
          <w:sz w:val="28"/>
          <w:szCs w:val="28"/>
        </w:rPr>
        <w:t xml:space="preserve">lên tàu và bị </w:t>
      </w:r>
      <w:r>
        <w:rPr>
          <w:rFonts w:ascii="Times New Roman" w:hAnsi="Times New Roman" w:cs="Times New Roman"/>
          <w:b/>
          <w:bCs/>
          <w:color w:val="EE0000"/>
          <w:sz w:val="28"/>
          <w:szCs w:val="28"/>
        </w:rPr>
        <w:t xml:space="preserve">buộc </w:t>
      </w:r>
      <w:r w:rsidRPr="00CF7657">
        <w:rPr>
          <w:rFonts w:ascii="Times New Roman" w:hAnsi="Times New Roman" w:cs="Times New Roman"/>
          <w:b/>
          <w:bCs/>
          <w:color w:val="EE0000"/>
          <w:sz w:val="28"/>
          <w:szCs w:val="28"/>
        </w:rPr>
        <w:t>chuyển hướng về phía Somalia</w:t>
      </w:r>
    </w:p>
    <w:p w14:paraId="2D7F45B2" w14:textId="19BDB45D" w:rsidR="00CF7657" w:rsidRPr="00CF7657" w:rsidRDefault="00CF7657" w:rsidP="00CF7657">
      <w:pPr>
        <w:jc w:val="right"/>
      </w:pPr>
      <w:hyperlink r:id="rId5" w:history="1">
        <w:r w:rsidRPr="00CF7657">
          <w:rPr>
            <w:rStyle w:val="Hyperlink"/>
          </w:rPr>
          <w:t>Security</w:t>
        </w:r>
      </w:hyperlink>
      <w:r w:rsidRPr="00CF7657">
        <w:t> </w:t>
      </w:r>
    </w:p>
    <w:p w14:paraId="06A17CFB" w14:textId="06E98372" w:rsidR="00CF7657" w:rsidRPr="00CF7657" w:rsidRDefault="00CF7657" w:rsidP="00CF7657">
      <w:pPr>
        <w:jc w:val="center"/>
      </w:pPr>
      <w:r w:rsidRPr="00CF7657">
        <w:drawing>
          <wp:inline distT="0" distB="0" distL="0" distR="0" wp14:anchorId="0B2BF4A3" wp14:editId="16383F85">
            <wp:extent cx="5943600" cy="2974975"/>
            <wp:effectExtent l="0" t="0" r="0" b="0"/>
            <wp:docPr id="1152660094" name="Picture 2" descr="Credit: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dit: Shuttersto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58C99154" w14:textId="086DB536" w:rsidR="00CF7657" w:rsidRP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sz w:val="26"/>
          <w:szCs w:val="26"/>
        </w:rPr>
        <w:t xml:space="preserve">Một tàu chở dầu đang hành trình theo hướng Tây qua Vịnh Aden được cho là đã bị cướp vào ngày 20/8, </w:t>
      </w:r>
      <w:r>
        <w:rPr>
          <w:rFonts w:ascii="Times New Roman" w:hAnsi="Times New Roman" w:cs="Times New Roman"/>
          <w:sz w:val="26"/>
          <w:szCs w:val="26"/>
        </w:rPr>
        <w:t xml:space="preserve">ở </w:t>
      </w:r>
      <w:r w:rsidRPr="00CF7657">
        <w:rPr>
          <w:rFonts w:ascii="Times New Roman" w:hAnsi="Times New Roman" w:cs="Times New Roman"/>
          <w:sz w:val="26"/>
          <w:szCs w:val="26"/>
        </w:rPr>
        <w:t xml:space="preserve">cách Al Mukalla, Yemen, khoảng 136 hải lý về phía Đông, cho thấy </w:t>
      </w:r>
      <w:r>
        <w:rPr>
          <w:rFonts w:ascii="Times New Roman" w:hAnsi="Times New Roman" w:cs="Times New Roman"/>
          <w:sz w:val="26"/>
          <w:szCs w:val="26"/>
        </w:rPr>
        <w:t>rủi ro</w:t>
      </w:r>
      <w:r w:rsidRPr="00CF7657">
        <w:rPr>
          <w:rFonts w:ascii="Times New Roman" w:hAnsi="Times New Roman" w:cs="Times New Roman"/>
          <w:sz w:val="26"/>
          <w:szCs w:val="26"/>
        </w:rPr>
        <w:t xml:space="preserve"> an ninh đang gia tăng trở lại tại vùng biển ngoài khơi Somalia.</w:t>
      </w:r>
    </w:p>
    <w:p w14:paraId="47D92825" w14:textId="1AA833BF" w:rsidR="00CF7657" w:rsidRP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sz w:val="26"/>
          <w:szCs w:val="26"/>
        </w:rPr>
        <w:t xml:space="preserve">Con tàu được cho là đã phát tín hiệu cấp cứu trên kênh VHF 16 sau khi bị một tàu </w:t>
      </w:r>
      <w:r>
        <w:rPr>
          <w:rFonts w:ascii="Times New Roman" w:hAnsi="Times New Roman" w:cs="Times New Roman"/>
          <w:sz w:val="26"/>
          <w:szCs w:val="26"/>
        </w:rPr>
        <w:t>cướp</w:t>
      </w:r>
      <w:r w:rsidRPr="00CF7657">
        <w:rPr>
          <w:rFonts w:ascii="Times New Roman" w:hAnsi="Times New Roman" w:cs="Times New Roman"/>
          <w:sz w:val="26"/>
          <w:szCs w:val="26"/>
        </w:rPr>
        <w:t xml:space="preserve"> tiếp cận. Theo thông tin mới nhất từ Diaplous, sau đó 6 đối tượng có vũ trang đã lên tàu và được cho là đã kiểm soát con tàu, </w:t>
      </w:r>
      <w:r>
        <w:rPr>
          <w:rFonts w:ascii="Times New Roman" w:hAnsi="Times New Roman" w:cs="Times New Roman"/>
          <w:sz w:val="26"/>
          <w:szCs w:val="26"/>
        </w:rPr>
        <w:t>đổi</w:t>
      </w:r>
      <w:r w:rsidRPr="00CF7657">
        <w:rPr>
          <w:rFonts w:ascii="Times New Roman" w:hAnsi="Times New Roman" w:cs="Times New Roman"/>
          <w:sz w:val="26"/>
          <w:szCs w:val="26"/>
        </w:rPr>
        <w:t xml:space="preserve"> hướng tàu về phía Somalia.</w:t>
      </w:r>
    </w:p>
    <w:p w14:paraId="70E5EB1B" w14:textId="77777777" w:rsidR="00CF7657" w:rsidRP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sz w:val="26"/>
          <w:szCs w:val="26"/>
        </w:rPr>
        <w:t>Tình trạng của thuyền viên hiện vẫn chưa rõ, trong khi danh tính và mục đích của những đối tượng được cho là thủ phạm vẫn chưa được xác nhận. Các thông tin chi tiết về tình hình trên tàu cũng đang tiếp tục được cập nhật.</w:t>
      </w:r>
    </w:p>
    <w:p w14:paraId="3F795894" w14:textId="5CCF4404" w:rsidR="00CF7657" w:rsidRP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sz w:val="26"/>
          <w:szCs w:val="26"/>
        </w:rPr>
        <w:t xml:space="preserve">Vụ cướp tàu được báo cáo xảy ra trong bối cảnh có những dấu hiệu cho thấy </w:t>
      </w:r>
      <w:r w:rsidRPr="00CF7657">
        <w:rPr>
          <w:rFonts w:ascii="Times New Roman" w:hAnsi="Times New Roman" w:cs="Times New Roman"/>
          <w:color w:val="EE0000"/>
          <w:sz w:val="26"/>
          <w:szCs w:val="26"/>
        </w:rPr>
        <w:t xml:space="preserve">hoạt động cướp biển </w:t>
      </w:r>
      <w:r>
        <w:rPr>
          <w:rFonts w:ascii="Times New Roman" w:hAnsi="Times New Roman" w:cs="Times New Roman"/>
          <w:color w:val="EE0000"/>
          <w:sz w:val="26"/>
          <w:szCs w:val="26"/>
        </w:rPr>
        <w:t xml:space="preserve">ở </w:t>
      </w:r>
      <w:r w:rsidRPr="00CF7657">
        <w:rPr>
          <w:rFonts w:ascii="Times New Roman" w:hAnsi="Times New Roman" w:cs="Times New Roman"/>
          <w:color w:val="EE0000"/>
          <w:sz w:val="26"/>
          <w:szCs w:val="26"/>
        </w:rPr>
        <w:t xml:space="preserve">ngoài khơi Somalia đang gia tăng trở lại, </w:t>
      </w:r>
      <w:r w:rsidRPr="00CF7657">
        <w:rPr>
          <w:rFonts w:ascii="Times New Roman" w:hAnsi="Times New Roman" w:cs="Times New Roman"/>
          <w:sz w:val="26"/>
          <w:szCs w:val="26"/>
        </w:rPr>
        <w:t>với số vụ tấn công và các sự cố an ninh tăng lên sau một thời gian tương đối lắng xuống. Trong 7 tháng đầu năm 2026, khu vực này được cho là đã ghi nhận 13 vụ việc liên quan đến cướp biển.</w:t>
      </w:r>
    </w:p>
    <w:p w14:paraId="2D4803A7" w14:textId="77777777" w:rsidR="00CF7657" w:rsidRPr="00CF7657" w:rsidRDefault="00CF7657" w:rsidP="00CF7657">
      <w:pPr>
        <w:spacing w:before="120" w:after="120"/>
        <w:jc w:val="both"/>
        <w:rPr>
          <w:rFonts w:ascii="Times New Roman" w:hAnsi="Times New Roman" w:cs="Times New Roman"/>
          <w:sz w:val="26"/>
          <w:szCs w:val="26"/>
        </w:rPr>
      </w:pPr>
      <w:hyperlink r:id="rId7" w:tgtFrame="_blank" w:history="1">
        <w:r w:rsidRPr="00CF7657">
          <w:rPr>
            <w:rStyle w:val="Hyperlink"/>
            <w:rFonts w:ascii="Times New Roman" w:hAnsi="Times New Roman" w:cs="Times New Roman"/>
            <w:sz w:val="26"/>
            <w:szCs w:val="26"/>
          </w:rPr>
          <w:t xml:space="preserve">Mặc dù hoạt động cướp biển hiện vẫn thấp hơn đáng kể </w:t>
        </w:r>
        <w:r w:rsidRPr="00CF7657">
          <w:rPr>
            <w:rStyle w:val="Hyperlink"/>
            <w:rFonts w:ascii="Times New Roman" w:hAnsi="Times New Roman" w:cs="Times New Roman"/>
            <w:sz w:val="26"/>
            <w:szCs w:val="26"/>
          </w:rPr>
          <w:t>s</w:t>
        </w:r>
        <w:r w:rsidRPr="00CF7657">
          <w:rPr>
            <w:rStyle w:val="Hyperlink"/>
            <w:rFonts w:ascii="Times New Roman" w:hAnsi="Times New Roman" w:cs="Times New Roman"/>
            <w:sz w:val="26"/>
            <w:szCs w:val="26"/>
          </w:rPr>
          <w:t>o với giai đoạn đỉnh điểm của cuộc khủng hoảng cướp biển Somalia từ năm 2009 đến 2011</w:t>
        </w:r>
      </w:hyperlink>
      <w:r w:rsidRPr="00CF7657">
        <w:rPr>
          <w:rFonts w:ascii="Times New Roman" w:hAnsi="Times New Roman" w:cs="Times New Roman"/>
          <w:sz w:val="26"/>
          <w:szCs w:val="26"/>
        </w:rPr>
        <w:t>, khi mỗi năm ghi nhận hơn 200 vụ tấn công, những sự cố mới nhất cho thấy mối đe dọa đối với an ninh hàng hải trong khu vực đang quay trở lại.</w:t>
      </w:r>
    </w:p>
    <w:p w14:paraId="3EC0E7FF" w14:textId="77777777" w:rsidR="00CF7657" w:rsidRP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sz w:val="26"/>
          <w:szCs w:val="26"/>
        </w:rPr>
        <w:lastRenderedPageBreak/>
        <w:t>Vụ tấn công được báo cáo làm gia tăng những lo ngại đối với tàu thương mại đi qua Vịnh Aden, một tuyến hàng hải quan trọng kết nối Ấn Độ Dương với Biển Đỏ và Kênh đào Suez. Các chiến thuật ngày càng thay đổi của các nhóm cướp biển, kết hợp với những rủi ro an ninh rộng hơn trong khu vực, đang tạo thêm áp lực buộc chủ tàu và đơn vị khai thác phải duy trì mức độ cảnh giác cao.</w:t>
      </w:r>
    </w:p>
    <w:p w14:paraId="099102AC" w14:textId="2C23945F" w:rsidR="00CF7657" w:rsidRP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sz w:val="26"/>
          <w:szCs w:val="26"/>
        </w:rPr>
        <w:t xml:space="preserve">Đây là </w:t>
      </w:r>
      <w:r w:rsidRPr="00CF7657">
        <w:rPr>
          <w:rFonts w:ascii="Times New Roman" w:hAnsi="Times New Roman" w:cs="Times New Roman"/>
          <w:color w:val="EE0000"/>
          <w:sz w:val="26"/>
          <w:szCs w:val="26"/>
        </w:rPr>
        <w:t>sự cố thứ hai được báo cáo trong khu vực trong tuần này</w:t>
      </w:r>
      <w:r w:rsidRPr="00CF7657">
        <w:rPr>
          <w:rFonts w:ascii="Times New Roman" w:hAnsi="Times New Roman" w:cs="Times New Roman"/>
          <w:sz w:val="26"/>
          <w:szCs w:val="26"/>
        </w:rPr>
        <w:t xml:space="preserve">. </w:t>
      </w:r>
      <w:r>
        <w:rPr>
          <w:rFonts w:ascii="Times New Roman" w:hAnsi="Times New Roman" w:cs="Times New Roman"/>
          <w:sz w:val="26"/>
          <w:szCs w:val="26"/>
        </w:rPr>
        <w:t>N</w:t>
      </w:r>
      <w:r w:rsidRPr="00CF7657">
        <w:rPr>
          <w:rFonts w:ascii="Times New Roman" w:hAnsi="Times New Roman" w:cs="Times New Roman"/>
          <w:sz w:val="26"/>
          <w:szCs w:val="26"/>
        </w:rPr>
        <w:t xml:space="preserve">gày 17/8/2026, </w:t>
      </w:r>
      <w:hyperlink r:id="rId8" w:tgtFrame="_blank" w:history="1">
        <w:r w:rsidRPr="00CF7657">
          <w:rPr>
            <w:rStyle w:val="Hyperlink"/>
            <w:rFonts w:ascii="Times New Roman" w:hAnsi="Times New Roman" w:cs="Times New Roman"/>
            <w:sz w:val="26"/>
            <w:szCs w:val="26"/>
          </w:rPr>
          <w:t>một tàu hàng được cho là đã bị 8 đối tượng có vũ trang</w:t>
        </w:r>
        <w:r>
          <w:rPr>
            <w:rStyle w:val="Hyperlink"/>
            <w:rFonts w:ascii="Times New Roman" w:hAnsi="Times New Roman" w:cs="Times New Roman"/>
            <w:sz w:val="26"/>
            <w:szCs w:val="26"/>
          </w:rPr>
          <w:t xml:space="preserve"> </w:t>
        </w:r>
        <w:r w:rsidRPr="00CF7657">
          <w:rPr>
            <w:rStyle w:val="Hyperlink"/>
            <w:rFonts w:ascii="Times New Roman" w:hAnsi="Times New Roman" w:cs="Times New Roman"/>
            <w:sz w:val="26"/>
            <w:szCs w:val="26"/>
          </w:rPr>
          <w:t>lên tàu và kiểm soát</w:t>
        </w:r>
      </w:hyperlink>
      <w:r w:rsidRPr="00CF7657">
        <w:rPr>
          <w:rFonts w:ascii="Times New Roman" w:hAnsi="Times New Roman" w:cs="Times New Roman"/>
          <w:sz w:val="26"/>
          <w:szCs w:val="26"/>
        </w:rPr>
        <w:t xml:space="preserve">, </w:t>
      </w:r>
      <w:r>
        <w:rPr>
          <w:rFonts w:ascii="Times New Roman" w:hAnsi="Times New Roman" w:cs="Times New Roman"/>
          <w:sz w:val="26"/>
          <w:szCs w:val="26"/>
        </w:rPr>
        <w:t>ở</w:t>
      </w:r>
      <w:r w:rsidRPr="00CF7657">
        <w:rPr>
          <w:rFonts w:ascii="Times New Roman" w:hAnsi="Times New Roman" w:cs="Times New Roman"/>
          <w:sz w:val="26"/>
          <w:szCs w:val="26"/>
        </w:rPr>
        <w:t xml:space="preserve"> vị trí cách Mareeyo, Somalia, khoảng 4 hải lý về phía Nam.</w:t>
      </w:r>
    </w:p>
    <w:p w14:paraId="1B203C94" w14:textId="77777777" w:rsidR="00CF7657" w:rsidRPr="00CF7657" w:rsidRDefault="00CF7657" w:rsidP="00CF7657">
      <w:pPr>
        <w:spacing w:before="120" w:after="120"/>
        <w:jc w:val="both"/>
        <w:rPr>
          <w:rFonts w:ascii="Times New Roman" w:hAnsi="Times New Roman" w:cs="Times New Roman"/>
          <w:b/>
          <w:bCs/>
          <w:sz w:val="26"/>
          <w:szCs w:val="26"/>
        </w:rPr>
      </w:pPr>
      <w:r w:rsidRPr="00CF7657">
        <w:rPr>
          <w:rFonts w:ascii="Times New Roman" w:hAnsi="Times New Roman" w:cs="Times New Roman"/>
          <w:b/>
          <w:bCs/>
          <w:sz w:val="26"/>
          <w:szCs w:val="26"/>
        </w:rPr>
        <w:t>Các điểm chính</w:t>
      </w:r>
    </w:p>
    <w:p w14:paraId="3EC0C72B" w14:textId="77777777" w:rsidR="00CF7657" w:rsidRPr="00CF7657" w:rsidRDefault="00CF7657" w:rsidP="00CF7657">
      <w:pPr>
        <w:numPr>
          <w:ilvl w:val="0"/>
          <w:numId w:val="2"/>
        </w:numPr>
        <w:spacing w:before="120" w:after="120"/>
        <w:jc w:val="both"/>
        <w:rPr>
          <w:rFonts w:ascii="Times New Roman" w:hAnsi="Times New Roman" w:cs="Times New Roman"/>
          <w:sz w:val="26"/>
          <w:szCs w:val="26"/>
        </w:rPr>
      </w:pPr>
      <w:r w:rsidRPr="00CF7657">
        <w:rPr>
          <w:rFonts w:ascii="Times New Roman" w:hAnsi="Times New Roman" w:cs="Times New Roman"/>
          <w:b/>
          <w:bCs/>
          <w:sz w:val="26"/>
          <w:szCs w:val="26"/>
        </w:rPr>
        <w:t>Khu vực:</w:t>
      </w:r>
      <w:r w:rsidRPr="00CF7657">
        <w:rPr>
          <w:rFonts w:ascii="Times New Roman" w:hAnsi="Times New Roman" w:cs="Times New Roman"/>
          <w:sz w:val="26"/>
          <w:szCs w:val="26"/>
        </w:rPr>
        <w:t xml:space="preserve"> Vịnh Aden, cách Al Mukalla, Yemen, khoảng 136 hải lý về phía Đông. </w:t>
      </w:r>
    </w:p>
    <w:p w14:paraId="04A58874" w14:textId="08EED056" w:rsidR="00CF7657" w:rsidRPr="00CF7657" w:rsidRDefault="00CF7657" w:rsidP="00CF7657">
      <w:pPr>
        <w:numPr>
          <w:ilvl w:val="0"/>
          <w:numId w:val="2"/>
        </w:numPr>
        <w:spacing w:before="120" w:after="120"/>
        <w:jc w:val="both"/>
        <w:rPr>
          <w:rFonts w:ascii="Times New Roman" w:hAnsi="Times New Roman" w:cs="Times New Roman"/>
          <w:sz w:val="26"/>
          <w:szCs w:val="26"/>
        </w:rPr>
      </w:pPr>
      <w:r w:rsidRPr="00CF7657">
        <w:rPr>
          <w:rFonts w:ascii="Times New Roman" w:hAnsi="Times New Roman" w:cs="Times New Roman"/>
          <w:b/>
          <w:bCs/>
          <w:sz w:val="26"/>
          <w:szCs w:val="26"/>
        </w:rPr>
        <w:t>Loại tàu và hướng hành trình:</w:t>
      </w:r>
      <w:r w:rsidRPr="00CF7657">
        <w:rPr>
          <w:rFonts w:ascii="Times New Roman" w:hAnsi="Times New Roman" w:cs="Times New Roman"/>
          <w:sz w:val="26"/>
          <w:szCs w:val="26"/>
        </w:rPr>
        <w:t xml:space="preserve"> Tàu chở dầu</w:t>
      </w:r>
      <w:r w:rsidRPr="00CF7657">
        <w:rPr>
          <w:rFonts w:ascii="Times New Roman" w:hAnsi="Times New Roman" w:cs="Times New Roman"/>
          <w:sz w:val="26"/>
          <w:szCs w:val="26"/>
        </w:rPr>
        <w:t xml:space="preserve"> </w:t>
      </w:r>
      <w:r w:rsidRPr="00CF7657">
        <w:rPr>
          <w:rFonts w:ascii="Times New Roman" w:hAnsi="Times New Roman" w:cs="Times New Roman"/>
          <w:sz w:val="26"/>
          <w:szCs w:val="26"/>
        </w:rPr>
        <w:t xml:space="preserve">sản phẩm, mang cờ Eritrea. </w:t>
      </w:r>
    </w:p>
    <w:p w14:paraId="5D7076B9" w14:textId="614DF032" w:rsidR="00CF7657" w:rsidRPr="00CF7657" w:rsidRDefault="00CF7657" w:rsidP="00CF7657">
      <w:pPr>
        <w:numPr>
          <w:ilvl w:val="0"/>
          <w:numId w:val="2"/>
        </w:numPr>
        <w:spacing w:before="120" w:after="120"/>
        <w:jc w:val="both"/>
        <w:rPr>
          <w:rFonts w:ascii="Times New Roman" w:hAnsi="Times New Roman" w:cs="Times New Roman"/>
          <w:sz w:val="26"/>
          <w:szCs w:val="26"/>
        </w:rPr>
      </w:pPr>
      <w:r w:rsidRPr="00CF7657">
        <w:rPr>
          <w:rFonts w:ascii="Times New Roman" w:hAnsi="Times New Roman" w:cs="Times New Roman"/>
          <w:b/>
          <w:bCs/>
          <w:sz w:val="26"/>
          <w:szCs w:val="26"/>
        </w:rPr>
        <w:t>Loại sự cố:</w:t>
      </w:r>
      <w:r w:rsidRPr="00CF7657">
        <w:rPr>
          <w:rFonts w:ascii="Times New Roman" w:hAnsi="Times New Roman" w:cs="Times New Roman"/>
          <w:sz w:val="26"/>
          <w:szCs w:val="26"/>
        </w:rPr>
        <w:t xml:space="preserve"> Cướp tàu sau khi bị một tàu </w:t>
      </w:r>
      <w:r>
        <w:rPr>
          <w:rFonts w:ascii="Times New Roman" w:hAnsi="Times New Roman" w:cs="Times New Roman"/>
          <w:sz w:val="26"/>
          <w:szCs w:val="26"/>
        </w:rPr>
        <w:t>lạ</w:t>
      </w:r>
      <w:r w:rsidRPr="00CF7657">
        <w:rPr>
          <w:rFonts w:ascii="Times New Roman" w:hAnsi="Times New Roman" w:cs="Times New Roman"/>
          <w:sz w:val="26"/>
          <w:szCs w:val="26"/>
        </w:rPr>
        <w:t xml:space="preserve"> tiếp cận. </w:t>
      </w:r>
    </w:p>
    <w:p w14:paraId="3E8773F8" w14:textId="77777777" w:rsidR="00CF7657" w:rsidRPr="00CF7657" w:rsidRDefault="00CF7657" w:rsidP="00CF7657">
      <w:pPr>
        <w:numPr>
          <w:ilvl w:val="0"/>
          <w:numId w:val="2"/>
        </w:numPr>
        <w:spacing w:before="120" w:after="120"/>
        <w:jc w:val="both"/>
        <w:rPr>
          <w:rFonts w:ascii="Times New Roman" w:hAnsi="Times New Roman" w:cs="Times New Roman"/>
          <w:sz w:val="26"/>
          <w:szCs w:val="26"/>
        </w:rPr>
      </w:pPr>
      <w:r w:rsidRPr="00CF7657">
        <w:rPr>
          <w:rFonts w:ascii="Times New Roman" w:hAnsi="Times New Roman" w:cs="Times New Roman"/>
          <w:b/>
          <w:bCs/>
          <w:sz w:val="26"/>
          <w:szCs w:val="26"/>
        </w:rPr>
        <w:t>Đối tượng thực hiện:</w:t>
      </w:r>
      <w:r w:rsidRPr="00CF7657">
        <w:rPr>
          <w:rFonts w:ascii="Times New Roman" w:hAnsi="Times New Roman" w:cs="Times New Roman"/>
          <w:sz w:val="26"/>
          <w:szCs w:val="26"/>
        </w:rPr>
        <w:t xml:space="preserve"> 6 người có vũ trang được cho là đã lên tàu và kiểm soát con tàu. </w:t>
      </w:r>
    </w:p>
    <w:p w14:paraId="6D78C5FC" w14:textId="77777777" w:rsidR="00CF7657" w:rsidRPr="00CF7657" w:rsidRDefault="00CF7657" w:rsidP="00CF7657">
      <w:pPr>
        <w:numPr>
          <w:ilvl w:val="0"/>
          <w:numId w:val="2"/>
        </w:numPr>
        <w:spacing w:before="120" w:after="120"/>
        <w:jc w:val="both"/>
        <w:rPr>
          <w:rFonts w:ascii="Times New Roman" w:hAnsi="Times New Roman" w:cs="Times New Roman"/>
          <w:sz w:val="26"/>
          <w:szCs w:val="26"/>
        </w:rPr>
      </w:pPr>
      <w:r w:rsidRPr="00CF7657">
        <w:rPr>
          <w:rFonts w:ascii="Times New Roman" w:hAnsi="Times New Roman" w:cs="Times New Roman"/>
          <w:b/>
          <w:bCs/>
          <w:sz w:val="26"/>
          <w:szCs w:val="26"/>
        </w:rPr>
        <w:t>Tình trạng hiện tại:</w:t>
      </w:r>
      <w:r w:rsidRPr="00CF7657">
        <w:rPr>
          <w:rFonts w:ascii="Times New Roman" w:hAnsi="Times New Roman" w:cs="Times New Roman"/>
          <w:sz w:val="26"/>
          <w:szCs w:val="26"/>
        </w:rPr>
        <w:t xml:space="preserve"> Con tàu được cho là đang bị chuyển hướng về phía Somalia. </w:t>
      </w:r>
    </w:p>
    <w:p w14:paraId="4D504D08" w14:textId="7DA66026" w:rsidR="00CF7657" w:rsidRPr="00CF7657" w:rsidRDefault="00CF7657" w:rsidP="00CF7657">
      <w:pPr>
        <w:numPr>
          <w:ilvl w:val="0"/>
          <w:numId w:val="2"/>
        </w:numPr>
        <w:spacing w:before="120" w:after="120"/>
        <w:jc w:val="both"/>
        <w:rPr>
          <w:rFonts w:ascii="Times New Roman" w:hAnsi="Times New Roman" w:cs="Times New Roman"/>
          <w:sz w:val="26"/>
          <w:szCs w:val="26"/>
        </w:rPr>
      </w:pPr>
      <w:r w:rsidRPr="00CF7657">
        <w:rPr>
          <w:rFonts w:ascii="Times New Roman" w:hAnsi="Times New Roman" w:cs="Times New Roman"/>
          <w:b/>
          <w:bCs/>
          <w:sz w:val="26"/>
          <w:szCs w:val="26"/>
        </w:rPr>
        <w:t xml:space="preserve">Tình trạng </w:t>
      </w:r>
      <w:r>
        <w:rPr>
          <w:rFonts w:ascii="Times New Roman" w:hAnsi="Times New Roman" w:cs="Times New Roman"/>
          <w:b/>
          <w:bCs/>
          <w:sz w:val="26"/>
          <w:szCs w:val="26"/>
        </w:rPr>
        <w:t xml:space="preserve">của </w:t>
      </w:r>
      <w:r w:rsidRPr="00CF7657">
        <w:rPr>
          <w:rFonts w:ascii="Times New Roman" w:hAnsi="Times New Roman" w:cs="Times New Roman"/>
          <w:b/>
          <w:bCs/>
          <w:sz w:val="26"/>
          <w:szCs w:val="26"/>
        </w:rPr>
        <w:t>thuyền viên:</w:t>
      </w:r>
      <w:r w:rsidRPr="00CF7657">
        <w:rPr>
          <w:rFonts w:ascii="Times New Roman" w:hAnsi="Times New Roman" w:cs="Times New Roman"/>
          <w:sz w:val="26"/>
          <w:szCs w:val="26"/>
        </w:rPr>
        <w:t xml:space="preserve"> Hiện chưa có thông tin được xác nhận về mức độ an toàn, vị trí hoặc tình trạng của thuyền viên. </w:t>
      </w:r>
    </w:p>
    <w:p w14:paraId="1CA808BF" w14:textId="5A43E913" w:rsidR="00CF7657" w:rsidRPr="00CF7657" w:rsidRDefault="00CF7657" w:rsidP="00CF7657">
      <w:pPr>
        <w:numPr>
          <w:ilvl w:val="0"/>
          <w:numId w:val="2"/>
        </w:numPr>
        <w:spacing w:before="120" w:after="120"/>
        <w:jc w:val="both"/>
        <w:rPr>
          <w:rFonts w:ascii="Times New Roman" w:hAnsi="Times New Roman" w:cs="Times New Roman"/>
          <w:sz w:val="26"/>
          <w:szCs w:val="26"/>
        </w:rPr>
      </w:pPr>
      <w:r w:rsidRPr="00CF7657">
        <w:rPr>
          <w:rFonts w:ascii="Times New Roman" w:hAnsi="Times New Roman" w:cs="Times New Roman"/>
          <w:b/>
          <w:bCs/>
          <w:sz w:val="26"/>
          <w:szCs w:val="26"/>
        </w:rPr>
        <w:t xml:space="preserve">Tác động </w:t>
      </w:r>
      <w:r>
        <w:rPr>
          <w:rFonts w:ascii="Times New Roman" w:hAnsi="Times New Roman" w:cs="Times New Roman"/>
          <w:b/>
          <w:bCs/>
          <w:sz w:val="26"/>
          <w:szCs w:val="26"/>
        </w:rPr>
        <w:t xml:space="preserve">đến </w:t>
      </w:r>
      <w:r w:rsidRPr="00CF7657">
        <w:rPr>
          <w:rFonts w:ascii="Times New Roman" w:hAnsi="Times New Roman" w:cs="Times New Roman"/>
          <w:b/>
          <w:bCs/>
          <w:sz w:val="26"/>
          <w:szCs w:val="26"/>
        </w:rPr>
        <w:t>khai thác:</w:t>
      </w:r>
      <w:r w:rsidRPr="00CF7657">
        <w:rPr>
          <w:rFonts w:ascii="Times New Roman" w:hAnsi="Times New Roman" w:cs="Times New Roman"/>
          <w:sz w:val="26"/>
          <w:szCs w:val="26"/>
        </w:rPr>
        <w:t xml:space="preserve"> Sự cố cho thấy mối đe dọa nghiêm trọng liên quan đến cướp biển và một lần nữa nhấn mạnh sự cần thiết phải tăng cường cảnh giác trên toàn khu vực Vịnh Aden, đặc biệt đối với các tàu chạy chậm hoặc dễ bị tấn công. </w:t>
      </w:r>
    </w:p>
    <w:p w14:paraId="75643CE2" w14:textId="77777777" w:rsidR="00CF7657" w:rsidRPr="00CF7657" w:rsidRDefault="00CF7657" w:rsidP="00CF7657">
      <w:pPr>
        <w:spacing w:before="120" w:after="120"/>
        <w:jc w:val="both"/>
        <w:rPr>
          <w:rFonts w:ascii="Times New Roman" w:hAnsi="Times New Roman" w:cs="Times New Roman"/>
          <w:b/>
          <w:bCs/>
          <w:sz w:val="26"/>
          <w:szCs w:val="26"/>
        </w:rPr>
      </w:pPr>
      <w:r w:rsidRPr="00CF7657">
        <w:rPr>
          <w:rFonts w:ascii="Times New Roman" w:hAnsi="Times New Roman" w:cs="Times New Roman"/>
          <w:b/>
          <w:bCs/>
          <w:sz w:val="26"/>
          <w:szCs w:val="26"/>
        </w:rPr>
        <w:t>Khuyến nghị</w:t>
      </w:r>
    </w:p>
    <w:p w14:paraId="21809E78" w14:textId="77777777" w:rsidR="00CF7657" w:rsidRP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b/>
          <w:bCs/>
          <w:sz w:val="26"/>
          <w:szCs w:val="26"/>
        </w:rPr>
        <w:t>Các biện pháp an toàn chính trên tàu</w:t>
      </w:r>
    </w:p>
    <w:p w14:paraId="5E4C1884" w14:textId="5DAE8E65" w:rsidR="00CF7657" w:rsidRP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sz w:val="26"/>
          <w:szCs w:val="26"/>
        </w:rPr>
        <w:t>Các tàu hoạt động tại Vịnh Aden nên duy trì tốc độ an toàn tối đa, tránh dừng hoặc</w:t>
      </w:r>
      <w:r>
        <w:rPr>
          <w:rFonts w:ascii="Times New Roman" w:hAnsi="Times New Roman" w:cs="Times New Roman"/>
          <w:sz w:val="26"/>
          <w:szCs w:val="26"/>
        </w:rPr>
        <w:t xml:space="preserve"> thả</w:t>
      </w:r>
      <w:r w:rsidRPr="00CF7657">
        <w:rPr>
          <w:rFonts w:ascii="Times New Roman" w:hAnsi="Times New Roman" w:cs="Times New Roman"/>
          <w:sz w:val="26"/>
          <w:szCs w:val="26"/>
        </w:rPr>
        <w:t xml:space="preserve"> trôi tàu không cần thiết và áp dụng đầy đủ các biện pháp theo BMP MS 2025, bao gồm tăng cường cảnh giới, kiểm soát chặt chẽ các điểm tiếp cận, sử dụng các rào chắn vật lý và duy trì giám sát liên tục 360°.</w:t>
      </w:r>
    </w:p>
    <w:p w14:paraId="28555F44" w14:textId="77777777" w:rsidR="00CF7657" w:rsidRP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b/>
          <w:bCs/>
          <w:sz w:val="26"/>
          <w:szCs w:val="26"/>
        </w:rPr>
        <w:t>Yêu cầu và kênh báo cáo</w:t>
      </w:r>
    </w:p>
    <w:p w14:paraId="6BAC1E47" w14:textId="6130F12C" w:rsidR="00CF7657" w:rsidRPr="00CF7657" w:rsidRDefault="00CF7657" w:rsidP="00CF7657">
      <w:pPr>
        <w:spacing w:before="120" w:after="120"/>
        <w:jc w:val="both"/>
        <w:rPr>
          <w:rFonts w:ascii="Times New Roman" w:hAnsi="Times New Roman" w:cs="Times New Roman"/>
          <w:color w:val="EE0000"/>
          <w:sz w:val="26"/>
          <w:szCs w:val="26"/>
        </w:rPr>
      </w:pPr>
      <w:r w:rsidRPr="00CF7657">
        <w:rPr>
          <w:rFonts w:ascii="Times New Roman" w:hAnsi="Times New Roman" w:cs="Times New Roman"/>
          <w:sz w:val="26"/>
          <w:szCs w:val="26"/>
        </w:rPr>
        <w:t xml:space="preserve">Ngay lập tức báo cáo các phương tiện khả nghi, thông tin liên lạc VHF bất thường, các hành động tiếp cận hoặc sự cố an ninh thông qua các kênh an ninh hàng hải đã được thiết lập và cho Sĩ quan </w:t>
      </w:r>
      <w:proofErr w:type="gramStart"/>
      <w:r w:rsidRPr="00CF7657">
        <w:rPr>
          <w:rFonts w:ascii="Times New Roman" w:hAnsi="Times New Roman" w:cs="Times New Roman"/>
          <w:sz w:val="26"/>
          <w:szCs w:val="26"/>
        </w:rPr>
        <w:t>An</w:t>
      </w:r>
      <w:proofErr w:type="gramEnd"/>
      <w:r w:rsidRPr="00CF7657">
        <w:rPr>
          <w:rFonts w:ascii="Times New Roman" w:hAnsi="Times New Roman" w:cs="Times New Roman"/>
          <w:sz w:val="26"/>
          <w:szCs w:val="26"/>
        </w:rPr>
        <w:t xml:space="preserve"> ninh </w:t>
      </w:r>
      <w:r>
        <w:rPr>
          <w:rFonts w:ascii="Times New Roman" w:hAnsi="Times New Roman" w:cs="Times New Roman"/>
          <w:sz w:val="26"/>
          <w:szCs w:val="26"/>
        </w:rPr>
        <w:t xml:space="preserve">của </w:t>
      </w:r>
      <w:r w:rsidRPr="00CF7657">
        <w:rPr>
          <w:rFonts w:ascii="Times New Roman" w:hAnsi="Times New Roman" w:cs="Times New Roman"/>
          <w:sz w:val="26"/>
          <w:szCs w:val="26"/>
        </w:rPr>
        <w:t>Công ty (CSO).</w:t>
      </w:r>
      <w:r>
        <w:rPr>
          <w:rFonts w:ascii="Times New Roman" w:hAnsi="Times New Roman" w:cs="Times New Roman"/>
          <w:sz w:val="26"/>
          <w:szCs w:val="26"/>
        </w:rPr>
        <w:t xml:space="preserve"> </w:t>
      </w:r>
      <w:r w:rsidRPr="00CF7657">
        <w:rPr>
          <w:rFonts w:ascii="Times New Roman" w:hAnsi="Times New Roman" w:cs="Times New Roman"/>
          <w:sz w:val="26"/>
          <w:szCs w:val="26"/>
        </w:rPr>
        <w:t xml:space="preserve">Báo cáo cần bao gồm: </w:t>
      </w:r>
      <w:r w:rsidRPr="00CF7657">
        <w:rPr>
          <w:rFonts w:ascii="Times New Roman" w:hAnsi="Times New Roman" w:cs="Times New Roman"/>
          <w:color w:val="EE0000"/>
          <w:sz w:val="26"/>
          <w:szCs w:val="26"/>
        </w:rPr>
        <w:t xml:space="preserve">vị trí, hướng đi, tốc độ, đặc điểm </w:t>
      </w:r>
      <w:r w:rsidRPr="00CF7657">
        <w:rPr>
          <w:rFonts w:ascii="Times New Roman" w:hAnsi="Times New Roman" w:cs="Times New Roman"/>
          <w:color w:val="EE0000"/>
          <w:sz w:val="26"/>
          <w:szCs w:val="26"/>
        </w:rPr>
        <w:t xml:space="preserve">của </w:t>
      </w:r>
      <w:r w:rsidRPr="00CF7657">
        <w:rPr>
          <w:rFonts w:ascii="Times New Roman" w:hAnsi="Times New Roman" w:cs="Times New Roman"/>
          <w:color w:val="EE0000"/>
          <w:sz w:val="26"/>
          <w:szCs w:val="26"/>
        </w:rPr>
        <w:t>phương tiện khả nghi, số người quan sát được, vũ khí, thang, thiết bị dùng để lên tàu và bất kỳ thông tin liên lạc đáng ngờ nào.</w:t>
      </w:r>
    </w:p>
    <w:p w14:paraId="45127384" w14:textId="77777777" w:rsidR="00CF7657" w:rsidRP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b/>
          <w:bCs/>
          <w:sz w:val="26"/>
          <w:szCs w:val="26"/>
        </w:rPr>
        <w:t>Các biện pháp và diễn tập an ninh bổ sung</w:t>
      </w:r>
    </w:p>
    <w:p w14:paraId="6FE6742E" w14:textId="77777777" w:rsidR="00CF7657" w:rsidRP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sz w:val="26"/>
          <w:szCs w:val="26"/>
        </w:rPr>
        <w:t xml:space="preserve">Kiểm tra và xác nhận tình trạng sẵn sàng của </w:t>
      </w:r>
      <w:r w:rsidRPr="00CB6E66">
        <w:rPr>
          <w:rFonts w:ascii="Times New Roman" w:hAnsi="Times New Roman" w:cs="Times New Roman"/>
          <w:color w:val="EE0000"/>
          <w:sz w:val="26"/>
          <w:szCs w:val="26"/>
        </w:rPr>
        <w:t xml:space="preserve">khu vực trú ẩn an toàn (citadel), hệ thống báo động, hệ thống động lực, hệ thống lái, thiết bị thông tin liên lạc, nguồn điện khẩn cấp </w:t>
      </w:r>
      <w:r w:rsidRPr="00CF7657">
        <w:rPr>
          <w:rFonts w:ascii="Times New Roman" w:hAnsi="Times New Roman" w:cs="Times New Roman"/>
          <w:sz w:val="26"/>
          <w:szCs w:val="26"/>
        </w:rPr>
        <w:t>và các quy trình ứng phó nội bộ.</w:t>
      </w:r>
    </w:p>
    <w:p w14:paraId="7703F1C2" w14:textId="3D9FB7E5" w:rsidR="00CF7657" w:rsidRP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sz w:val="26"/>
          <w:szCs w:val="26"/>
        </w:rPr>
        <w:lastRenderedPageBreak/>
        <w:t xml:space="preserve">Hạn chế nhân sự không cần thiết tiếp cận các khu vực boong tàu dễ bị </w:t>
      </w:r>
      <w:r w:rsidR="00CB6E66">
        <w:rPr>
          <w:rFonts w:ascii="Times New Roman" w:hAnsi="Times New Roman" w:cs="Times New Roman"/>
          <w:sz w:val="26"/>
          <w:szCs w:val="26"/>
        </w:rPr>
        <w:t>tiếp cận</w:t>
      </w:r>
      <w:r w:rsidRPr="00CF7657">
        <w:rPr>
          <w:rFonts w:ascii="Times New Roman" w:hAnsi="Times New Roman" w:cs="Times New Roman"/>
          <w:sz w:val="26"/>
          <w:szCs w:val="26"/>
        </w:rPr>
        <w:t xml:space="preserve"> và phổ biến cho thuyền viên các quy trình ứng phó khi phát hiện tàu khả nghi tiếp cận, khi có nỗ lực lên tàu và khi cướp biển đã lên tàu.</w:t>
      </w:r>
    </w:p>
    <w:p w14:paraId="6D5E92CA" w14:textId="77777777" w:rsidR="00CF7657" w:rsidRP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b/>
          <w:bCs/>
          <w:sz w:val="26"/>
          <w:szCs w:val="26"/>
        </w:rPr>
        <w:t>Hướng dẫn về thông tin liên lạc và phối hợp</w:t>
      </w:r>
    </w:p>
    <w:p w14:paraId="60323E33" w14:textId="77777777" w:rsidR="00CF7657" w:rsidRP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sz w:val="26"/>
          <w:szCs w:val="26"/>
        </w:rPr>
        <w:t xml:space="preserve">Duy trì </w:t>
      </w:r>
      <w:r w:rsidRPr="00CB6E66">
        <w:rPr>
          <w:rFonts w:ascii="Times New Roman" w:hAnsi="Times New Roman" w:cs="Times New Roman"/>
          <w:sz w:val="26"/>
          <w:szCs w:val="26"/>
        </w:rPr>
        <w:t>trực canh liên tục trên VHF kênh 16</w:t>
      </w:r>
      <w:r w:rsidRPr="00CF7657">
        <w:rPr>
          <w:rFonts w:ascii="Times New Roman" w:hAnsi="Times New Roman" w:cs="Times New Roman"/>
          <w:sz w:val="26"/>
          <w:szCs w:val="26"/>
        </w:rPr>
        <w:t xml:space="preserve">, theo dõi các bản tin </w:t>
      </w:r>
      <w:proofErr w:type="gramStart"/>
      <w:r w:rsidRPr="00CF7657">
        <w:rPr>
          <w:rFonts w:ascii="Times New Roman" w:hAnsi="Times New Roman" w:cs="Times New Roman"/>
          <w:sz w:val="26"/>
          <w:szCs w:val="26"/>
        </w:rPr>
        <w:t>an</w:t>
      </w:r>
      <w:proofErr w:type="gramEnd"/>
      <w:r w:rsidRPr="00CF7657">
        <w:rPr>
          <w:rFonts w:ascii="Times New Roman" w:hAnsi="Times New Roman" w:cs="Times New Roman"/>
          <w:sz w:val="26"/>
          <w:szCs w:val="26"/>
        </w:rPr>
        <w:t xml:space="preserve"> ninh hàng hải liên quan và bảo đảm hệ thống thông tin liên lạc vệ tinh luôn sẵn sàng.</w:t>
      </w:r>
    </w:p>
    <w:p w14:paraId="02891D3F" w14:textId="7FD21CC4" w:rsidR="00CF7657" w:rsidRP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sz w:val="26"/>
          <w:szCs w:val="26"/>
        </w:rPr>
        <w:t xml:space="preserve">Khi điều kiện an toàn và khai thác cho phép, cần lưu giữ </w:t>
      </w:r>
      <w:r w:rsidRPr="00CB6E66">
        <w:rPr>
          <w:rFonts w:ascii="Times New Roman" w:hAnsi="Times New Roman" w:cs="Times New Roman"/>
          <w:sz w:val="26"/>
          <w:szCs w:val="26"/>
        </w:rPr>
        <w:t>dữ liệu AIS, radar, VDR, hình ảnh và các bản ghi thông tin liên lạc</w:t>
      </w:r>
      <w:r w:rsidRPr="00CF7657">
        <w:rPr>
          <w:rFonts w:ascii="Times New Roman" w:hAnsi="Times New Roman" w:cs="Times New Roman"/>
          <w:sz w:val="26"/>
          <w:szCs w:val="26"/>
        </w:rPr>
        <w:t xml:space="preserve"> để phục vụ điều tra và đánh giá sự cố.</w:t>
      </w:r>
    </w:p>
    <w:p w14:paraId="6133B0E2" w14:textId="77777777" w:rsidR="00CF7657" w:rsidRP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sz w:val="26"/>
          <w:szCs w:val="26"/>
        </w:rPr>
        <w:t xml:space="preserve">Diaplous cũng khuyến nghị </w:t>
      </w:r>
      <w:r w:rsidRPr="00CB6E66">
        <w:rPr>
          <w:rFonts w:ascii="Times New Roman" w:hAnsi="Times New Roman" w:cs="Times New Roman"/>
          <w:color w:val="EE0000"/>
          <w:sz w:val="26"/>
          <w:szCs w:val="26"/>
        </w:rPr>
        <w:t>coi bất kỳ phương tiện nhỏ không xác định nào liên tục tiếp cận tàu hoặc tiếp cận với tốc độ cao là một mối đe dọa cướp biển tiềm tàng</w:t>
      </w:r>
      <w:r w:rsidRPr="00CF7657">
        <w:rPr>
          <w:rFonts w:ascii="Times New Roman" w:hAnsi="Times New Roman" w:cs="Times New Roman"/>
          <w:sz w:val="26"/>
          <w:szCs w:val="26"/>
        </w:rPr>
        <w:t>.</w:t>
      </w:r>
    </w:p>
    <w:p w14:paraId="1715B462" w14:textId="4B545C75" w:rsidR="00CF7657" w:rsidRDefault="00CF7657" w:rsidP="00CF7657">
      <w:pPr>
        <w:spacing w:before="120" w:after="120"/>
        <w:jc w:val="both"/>
        <w:rPr>
          <w:rFonts w:ascii="Times New Roman" w:hAnsi="Times New Roman" w:cs="Times New Roman"/>
          <w:sz w:val="26"/>
          <w:szCs w:val="26"/>
        </w:rPr>
      </w:pPr>
      <w:r w:rsidRPr="00CF7657">
        <w:rPr>
          <w:rFonts w:ascii="Times New Roman" w:hAnsi="Times New Roman" w:cs="Times New Roman"/>
          <w:sz w:val="26"/>
          <w:szCs w:val="26"/>
        </w:rPr>
        <w:t xml:space="preserve">Các tàu đang tiến đến khu vực được báo cáo xảy ra sự cố cần </w:t>
      </w:r>
      <w:r w:rsidRPr="00CB6E66">
        <w:rPr>
          <w:rFonts w:ascii="Times New Roman" w:hAnsi="Times New Roman" w:cs="Times New Roman"/>
          <w:sz w:val="26"/>
          <w:szCs w:val="26"/>
        </w:rPr>
        <w:t xml:space="preserve">tăng cường cảnh giác, duy trì khoảng cách an toàn với vị trí xảy ra sự cố, tránh thay đổi tuyến không cần thiết theo hướng </w:t>
      </w:r>
      <w:r w:rsidR="00CB6E66">
        <w:rPr>
          <w:rFonts w:ascii="Times New Roman" w:hAnsi="Times New Roman" w:cs="Times New Roman"/>
          <w:sz w:val="26"/>
          <w:szCs w:val="26"/>
        </w:rPr>
        <w:t xml:space="preserve">vào gần </w:t>
      </w:r>
      <w:r w:rsidRPr="00CB6E66">
        <w:rPr>
          <w:rFonts w:ascii="Times New Roman" w:hAnsi="Times New Roman" w:cs="Times New Roman"/>
          <w:sz w:val="26"/>
          <w:szCs w:val="26"/>
        </w:rPr>
        <w:t>bờ biển Somalia</w:t>
      </w:r>
      <w:r w:rsidRPr="00CF7657">
        <w:rPr>
          <w:rFonts w:ascii="Times New Roman" w:hAnsi="Times New Roman" w:cs="Times New Roman"/>
          <w:sz w:val="26"/>
          <w:szCs w:val="26"/>
        </w:rPr>
        <w:t xml:space="preserve"> và tuân thủ các chỉ dẫn của lực lượng hải quân hoặc cơ quan chức năng an ninh hàng hải.</w:t>
      </w:r>
    </w:p>
    <w:p w14:paraId="4E103695" w14:textId="4DCC15F7" w:rsidR="00C13E10" w:rsidRPr="00CB6E66" w:rsidRDefault="00CB6E66" w:rsidP="00CB6E66">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CB6E66" w:rsidSect="00CB6E66">
      <w:pgSz w:w="12240" w:h="15840"/>
      <w:pgMar w:top="1080" w:right="90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E647D"/>
    <w:multiLevelType w:val="multilevel"/>
    <w:tmpl w:val="BC5235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5F4B36"/>
    <w:multiLevelType w:val="multilevel"/>
    <w:tmpl w:val="50EC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4545308">
    <w:abstractNumId w:val="0"/>
  </w:num>
  <w:num w:numId="2" w16cid:durableId="1484003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657"/>
    <w:rsid w:val="000501D0"/>
    <w:rsid w:val="00C13E10"/>
    <w:rsid w:val="00CB6E66"/>
    <w:rsid w:val="00CF7657"/>
    <w:rsid w:val="00FA5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413D1"/>
  <w15:chartTrackingRefBased/>
  <w15:docId w15:val="{4FB68B84-B104-4BE9-9B5E-907801291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6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76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76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6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76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76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6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6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6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6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76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6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6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6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6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6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6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657"/>
    <w:rPr>
      <w:rFonts w:eastAsiaTheme="majorEastAsia" w:cstheme="majorBidi"/>
      <w:color w:val="272727" w:themeColor="text1" w:themeTint="D8"/>
    </w:rPr>
  </w:style>
  <w:style w:type="paragraph" w:styleId="Title">
    <w:name w:val="Title"/>
    <w:basedOn w:val="Normal"/>
    <w:next w:val="Normal"/>
    <w:link w:val="TitleChar"/>
    <w:uiPriority w:val="10"/>
    <w:qFormat/>
    <w:rsid w:val="00CF76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6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6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6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657"/>
    <w:pPr>
      <w:spacing w:before="160"/>
      <w:jc w:val="center"/>
    </w:pPr>
    <w:rPr>
      <w:i/>
      <w:iCs/>
      <w:color w:val="404040" w:themeColor="text1" w:themeTint="BF"/>
    </w:rPr>
  </w:style>
  <w:style w:type="character" w:customStyle="1" w:styleId="QuoteChar">
    <w:name w:val="Quote Char"/>
    <w:basedOn w:val="DefaultParagraphFont"/>
    <w:link w:val="Quote"/>
    <w:uiPriority w:val="29"/>
    <w:rsid w:val="00CF7657"/>
    <w:rPr>
      <w:i/>
      <w:iCs/>
      <w:color w:val="404040" w:themeColor="text1" w:themeTint="BF"/>
    </w:rPr>
  </w:style>
  <w:style w:type="paragraph" w:styleId="ListParagraph">
    <w:name w:val="List Paragraph"/>
    <w:basedOn w:val="Normal"/>
    <w:uiPriority w:val="34"/>
    <w:qFormat/>
    <w:rsid w:val="00CF7657"/>
    <w:pPr>
      <w:ind w:left="720"/>
      <w:contextualSpacing/>
    </w:pPr>
  </w:style>
  <w:style w:type="character" w:styleId="IntenseEmphasis">
    <w:name w:val="Intense Emphasis"/>
    <w:basedOn w:val="DefaultParagraphFont"/>
    <w:uiPriority w:val="21"/>
    <w:qFormat/>
    <w:rsid w:val="00CF7657"/>
    <w:rPr>
      <w:i/>
      <w:iCs/>
      <w:color w:val="0F4761" w:themeColor="accent1" w:themeShade="BF"/>
    </w:rPr>
  </w:style>
  <w:style w:type="paragraph" w:styleId="IntenseQuote">
    <w:name w:val="Intense Quote"/>
    <w:basedOn w:val="Normal"/>
    <w:next w:val="Normal"/>
    <w:link w:val="IntenseQuoteChar"/>
    <w:uiPriority w:val="30"/>
    <w:qFormat/>
    <w:rsid w:val="00CF76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657"/>
    <w:rPr>
      <w:i/>
      <w:iCs/>
      <w:color w:val="0F4761" w:themeColor="accent1" w:themeShade="BF"/>
    </w:rPr>
  </w:style>
  <w:style w:type="character" w:styleId="IntenseReference">
    <w:name w:val="Intense Reference"/>
    <w:basedOn w:val="DefaultParagraphFont"/>
    <w:uiPriority w:val="32"/>
    <w:qFormat/>
    <w:rsid w:val="00CF7657"/>
    <w:rPr>
      <w:b/>
      <w:bCs/>
      <w:smallCaps/>
      <w:color w:val="0F4761" w:themeColor="accent1" w:themeShade="BF"/>
      <w:spacing w:val="5"/>
    </w:rPr>
  </w:style>
  <w:style w:type="character" w:styleId="Hyperlink">
    <w:name w:val="Hyperlink"/>
    <w:basedOn w:val="DefaultParagraphFont"/>
    <w:uiPriority w:val="99"/>
    <w:unhideWhenUsed/>
    <w:rsid w:val="00CF7657"/>
    <w:rPr>
      <w:color w:val="467886" w:themeColor="hyperlink"/>
      <w:u w:val="single"/>
    </w:rPr>
  </w:style>
  <w:style w:type="character" w:styleId="UnresolvedMention">
    <w:name w:val="Unresolved Mention"/>
    <w:basedOn w:val="DefaultParagraphFont"/>
    <w:uiPriority w:val="99"/>
    <w:semiHidden/>
    <w:unhideWhenUsed/>
    <w:rsid w:val="00CF7657"/>
    <w:rPr>
      <w:color w:val="605E5C"/>
      <w:shd w:val="clear" w:color="auto" w:fill="E1DFDD"/>
    </w:rPr>
  </w:style>
  <w:style w:type="character" w:styleId="FollowedHyperlink">
    <w:name w:val="FollowedHyperlink"/>
    <w:basedOn w:val="DefaultParagraphFont"/>
    <w:uiPriority w:val="99"/>
    <w:semiHidden/>
    <w:unhideWhenUsed/>
    <w:rsid w:val="00CF765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ty4sea.com/cargo-vessel-seized-by-eight-armed-persons-off-somalia/?utm_source=chatgpt.com" TargetMode="External"/><Relationship Id="rId3" Type="http://schemas.openxmlformats.org/officeDocument/2006/relationships/settings" Target="settings.xml"/><Relationship Id="rId7" Type="http://schemas.openxmlformats.org/officeDocument/2006/relationships/hyperlink" Target="https://safety4sea.com/danish-shipping-renewed-piracy-activity-raises-security-concerns-off-somalia/?utm_source=chatg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safety-parent/securit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2026-08-21T00:47:00Z</dcterms:created>
  <dcterms:modified xsi:type="dcterms:W3CDTF">2026-08-21T01:00:00Z</dcterms:modified>
</cp:coreProperties>
</file>