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576F" w14:textId="7D30BBDC" w:rsidR="00402E2F" w:rsidRPr="008B63E3" w:rsidRDefault="00402E2F" w:rsidP="00402E2F">
      <w:pPr>
        <w:spacing w:line="240" w:lineRule="auto"/>
        <w:jc w:val="center"/>
        <w:rPr>
          <w:rFonts w:ascii="Times New Roman" w:hAnsi="Times New Roman" w:cs="Times New Roman"/>
          <w:b/>
          <w:bCs/>
          <w:color w:val="EE0000"/>
          <w:sz w:val="40"/>
          <w:szCs w:val="40"/>
        </w:rPr>
      </w:pPr>
      <w:r w:rsidRPr="008B63E3">
        <w:rPr>
          <w:rFonts w:ascii="Times New Roman" w:hAnsi="Times New Roman" w:cs="Times New Roman"/>
          <w:b/>
          <w:bCs/>
          <w:color w:val="EE0000"/>
          <w:sz w:val="40"/>
          <w:szCs w:val="40"/>
        </w:rPr>
        <w:t>Nhớ lại v</w:t>
      </w:r>
      <w:r w:rsidRPr="008B63E3">
        <w:rPr>
          <w:rFonts w:ascii="Times New Roman" w:hAnsi="Times New Roman" w:cs="Times New Roman"/>
          <w:b/>
          <w:bCs/>
          <w:color w:val="EE0000"/>
          <w:sz w:val="40"/>
          <w:szCs w:val="40"/>
        </w:rPr>
        <w:t xml:space="preserve">ụ chìm tàu SS </w:t>
      </w:r>
      <w:r w:rsidRPr="008B63E3">
        <w:rPr>
          <w:rFonts w:ascii="Times New Roman" w:hAnsi="Times New Roman" w:cs="Times New Roman"/>
          <w:b/>
          <w:bCs/>
          <w:i/>
          <w:iCs/>
          <w:color w:val="EE0000"/>
          <w:sz w:val="40"/>
          <w:szCs w:val="40"/>
        </w:rPr>
        <w:t>La Bourgogne</w:t>
      </w:r>
      <w:r w:rsidRPr="008B63E3">
        <w:rPr>
          <w:rFonts w:ascii="Times New Roman" w:hAnsi="Times New Roman" w:cs="Times New Roman"/>
          <w:b/>
          <w:bCs/>
          <w:color w:val="EE0000"/>
          <w:sz w:val="40"/>
          <w:szCs w:val="40"/>
        </w:rPr>
        <w:t xml:space="preserve"> ngày 4/7/1898 khiến 549 người thiệt mạng</w:t>
      </w:r>
    </w:p>
    <w:p w14:paraId="0E793F33" w14:textId="1136A728" w:rsidR="00402E2F" w:rsidRPr="00402E2F" w:rsidRDefault="00402E2F" w:rsidP="00402E2F">
      <w:pPr>
        <w:jc w:val="right"/>
      </w:pPr>
      <w:r w:rsidRPr="00402E2F">
        <w:t> </w:t>
      </w:r>
      <w:hyperlink r:id="rId4" w:history="1">
        <w:r w:rsidRPr="00402E2F">
          <w:rPr>
            <w:rStyle w:val="Hyperlink"/>
            <w:b/>
            <w:bCs/>
          </w:rPr>
          <w:t>maritimecyprus</w:t>
        </w:r>
      </w:hyperlink>
    </w:p>
    <w:p w14:paraId="5C7A3DA0" w14:textId="6AD33B99" w:rsidR="00402E2F" w:rsidRPr="00402E2F" w:rsidRDefault="00402E2F" w:rsidP="00402E2F">
      <w:pPr>
        <w:jc w:val="center"/>
      </w:pPr>
      <w:r w:rsidRPr="00402E2F">
        <w:drawing>
          <wp:inline distT="0" distB="0" distL="0" distR="0" wp14:anchorId="472D2E13" wp14:editId="6C649C76">
            <wp:extent cx="5943600" cy="4058285"/>
            <wp:effectExtent l="0" t="0" r="0" b="0"/>
            <wp:docPr id="488425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058285"/>
                    </a:xfrm>
                    <a:prstGeom prst="rect">
                      <a:avLst/>
                    </a:prstGeom>
                    <a:noFill/>
                    <a:ln>
                      <a:noFill/>
                    </a:ln>
                  </pic:spPr>
                </pic:pic>
              </a:graphicData>
            </a:graphic>
          </wp:inline>
        </w:drawing>
      </w:r>
    </w:p>
    <w:p w14:paraId="4FFFD648" w14:textId="571C4B25" w:rsidR="00402E2F" w:rsidRPr="00402E2F" w:rsidRDefault="00402E2F" w:rsidP="00402E2F">
      <w:pPr>
        <w:spacing w:before="120" w:after="120"/>
        <w:jc w:val="both"/>
        <w:rPr>
          <w:rFonts w:ascii="Times New Roman" w:hAnsi="Times New Roman" w:cs="Times New Roman"/>
          <w:sz w:val="26"/>
          <w:szCs w:val="26"/>
        </w:rPr>
      </w:pPr>
      <w:r w:rsidRPr="00402E2F">
        <w:rPr>
          <w:rFonts w:ascii="Times New Roman" w:hAnsi="Times New Roman" w:cs="Times New Roman"/>
          <w:i/>
          <w:iCs/>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được đóng năm 1885 tại xưởng Société Nouvelles de Forges et Chantiers de Méditerranée ở La Seyne-sur-Mer, Pháp, cho hãng Compagnie Générale Transatlantique, thường được biết đến với tên gọi </w:t>
      </w:r>
      <w:r>
        <w:rPr>
          <w:rFonts w:ascii="Times New Roman" w:hAnsi="Times New Roman" w:cs="Times New Roman"/>
          <w:sz w:val="26"/>
          <w:szCs w:val="26"/>
        </w:rPr>
        <w:t xml:space="preserve">là </w:t>
      </w:r>
      <w:r w:rsidRPr="00402E2F">
        <w:rPr>
          <w:rFonts w:ascii="Times New Roman" w:hAnsi="Times New Roman" w:cs="Times New Roman"/>
          <w:sz w:val="26"/>
          <w:szCs w:val="26"/>
        </w:rPr>
        <w:t xml:space="preserve">French Line. Đây là một tàu chở khách vượt Đại Tây Dương có thiết kế thanh thoát, với bốn cột buồm phụ và hai ống khói. Giống như nhiều tàu chở khách cùng thời,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có thân bằng sắt, cấu trúc thượng tầng bằng gỗ và được đẩy bằng một chân vịt đơn. Con tàu thực hiện chuyến hải trình đầu tiên từ Le Havre (Pháp) đến Thành phố New York vào năm 1886.</w:t>
      </w:r>
    </w:p>
    <w:p w14:paraId="24CC660B" w14:textId="5A0AABD6" w:rsidR="00402E2F" w:rsidRPr="00402E2F" w:rsidRDefault="00402E2F" w:rsidP="00402E2F">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Ngày 3/7/1898, khi Chiến tranh Mỹ–Tây Ban Nha đang diễn ra ác liệt,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rời Thành phố New York trong chuyến đi cuối cùng của mình. Con tàu sẽ không bao giờ đến được Le Havre.</w:t>
      </w:r>
    </w:p>
    <w:p w14:paraId="50737E53" w14:textId="5FF66FCF" w:rsidR="00402E2F" w:rsidRPr="00402E2F" w:rsidRDefault="00402E2F" w:rsidP="00402E2F">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Khoảng 5 giờ sáng ngày 4/7/1898, trong màn sương mù dày đặc và bóng tối mịt mùng, khi đang chạy hết tốc </w:t>
      </w:r>
      <w:r>
        <w:rPr>
          <w:rFonts w:ascii="Times New Roman" w:hAnsi="Times New Roman" w:cs="Times New Roman"/>
          <w:sz w:val="26"/>
          <w:szCs w:val="26"/>
        </w:rPr>
        <w:t>độ</w:t>
      </w:r>
      <w:r w:rsidRPr="00402E2F">
        <w:rPr>
          <w:rFonts w:ascii="Times New Roman" w:hAnsi="Times New Roman" w:cs="Times New Roman"/>
          <w:sz w:val="26"/>
          <w:szCs w:val="26"/>
        </w:rPr>
        <w:t xml:space="preserve"> ở khu vực phía nam đảo Sable, bang Nova Scotia,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bị tàu buồm Cromartyshire</w:t>
      </w:r>
      <w:r>
        <w:rPr>
          <w:rFonts w:ascii="Times New Roman" w:hAnsi="Times New Roman" w:cs="Times New Roman"/>
          <w:sz w:val="26"/>
          <w:szCs w:val="26"/>
        </w:rPr>
        <w:t xml:space="preserve"> của</w:t>
      </w:r>
      <w:r w:rsidRPr="00402E2F">
        <w:rPr>
          <w:rFonts w:ascii="Times New Roman" w:hAnsi="Times New Roman" w:cs="Times New Roman"/>
          <w:sz w:val="26"/>
          <w:szCs w:val="26"/>
        </w:rPr>
        <w:t xml:space="preserve"> Anh đâm trúng. Vụ va chạm phá hủy nhiều xuồng cứu sinh bên mạn phải và làm thủng nhiều khoang ở mạn </w:t>
      </w:r>
      <w:r>
        <w:rPr>
          <w:rFonts w:ascii="Times New Roman" w:hAnsi="Times New Roman" w:cs="Times New Roman"/>
          <w:sz w:val="26"/>
          <w:szCs w:val="26"/>
        </w:rPr>
        <w:t xml:space="preserve">của </w:t>
      </w:r>
      <w:r w:rsidRPr="00402E2F">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Trong khi đó, phần mũi của </w:t>
      </w:r>
      <w:r w:rsidRPr="00402E2F">
        <w:rPr>
          <w:rFonts w:ascii="Times New Roman" w:hAnsi="Times New Roman" w:cs="Times New Roman"/>
          <w:i/>
          <w:iCs/>
          <w:sz w:val="26"/>
          <w:szCs w:val="26"/>
        </w:rPr>
        <w:t>Cromartyshire</w:t>
      </w:r>
      <w:r w:rsidRPr="00402E2F">
        <w:rPr>
          <w:rFonts w:ascii="Times New Roman" w:hAnsi="Times New Roman" w:cs="Times New Roman"/>
          <w:sz w:val="26"/>
          <w:szCs w:val="26"/>
        </w:rPr>
        <w:t xml:space="preserve"> cũng bị phá hủy nghiêm trọng.</w:t>
      </w:r>
    </w:p>
    <w:p w14:paraId="7615FFE2" w14:textId="77777777" w:rsidR="00402E2F" w:rsidRPr="00402E2F" w:rsidRDefault="00402E2F" w:rsidP="00402E2F"/>
    <w:p w14:paraId="0CF62FCD" w14:textId="44790241" w:rsidR="00C13E10" w:rsidRDefault="00402E2F">
      <w:r w:rsidRPr="00402E2F">
        <w:drawing>
          <wp:inline distT="0" distB="0" distL="0" distR="0" wp14:anchorId="7158508D" wp14:editId="1A960B00">
            <wp:extent cx="5943600" cy="3377565"/>
            <wp:effectExtent l="0" t="0" r="0" b="0"/>
            <wp:docPr id="2088150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50737" name=""/>
                    <pic:cNvPicPr/>
                  </pic:nvPicPr>
                  <pic:blipFill>
                    <a:blip r:embed="rId6"/>
                    <a:stretch>
                      <a:fillRect/>
                    </a:stretch>
                  </pic:blipFill>
                  <pic:spPr>
                    <a:xfrm>
                      <a:off x="0" y="0"/>
                      <a:ext cx="5943600" cy="3377565"/>
                    </a:xfrm>
                    <a:prstGeom prst="rect">
                      <a:avLst/>
                    </a:prstGeom>
                  </pic:spPr>
                </pic:pic>
              </a:graphicData>
            </a:graphic>
          </wp:inline>
        </w:drawing>
      </w:r>
    </w:p>
    <w:p w14:paraId="2FA87C8D" w14:textId="1CCA9A75" w:rsidR="00402E2F" w:rsidRDefault="00402E2F">
      <w:hyperlink r:id="rId7" w:history="1">
        <w:r w:rsidRPr="001C71D5">
          <w:rPr>
            <w:rStyle w:val="Hyperlink"/>
          </w:rPr>
          <w:t>https://youtu.be/0Rt8cKauRhg</w:t>
        </w:r>
      </w:hyperlink>
    </w:p>
    <w:p w14:paraId="75671E66" w14:textId="77777777" w:rsidR="008B63E3" w:rsidRPr="00402E2F" w:rsidRDefault="008B63E3" w:rsidP="008B63E3">
      <w:pPr>
        <w:spacing w:before="120" w:after="120"/>
        <w:jc w:val="both"/>
        <w:rPr>
          <w:rFonts w:ascii="Times New Roman" w:hAnsi="Times New Roman" w:cs="Times New Roman"/>
          <w:sz w:val="26"/>
          <w:szCs w:val="26"/>
        </w:rPr>
      </w:pPr>
      <w:r>
        <w:rPr>
          <w:rFonts w:ascii="Times New Roman" w:hAnsi="Times New Roman" w:cs="Times New Roman"/>
          <w:i/>
          <w:iCs/>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tiếp tục vượt qua </w:t>
      </w:r>
      <w:r w:rsidRPr="00402E2F">
        <w:rPr>
          <w:rFonts w:ascii="Times New Roman" w:hAnsi="Times New Roman" w:cs="Times New Roman"/>
          <w:i/>
          <w:iCs/>
          <w:sz w:val="26"/>
          <w:szCs w:val="26"/>
        </w:rPr>
        <w:t>Cromartyshire</w:t>
      </w:r>
      <w:r w:rsidRPr="00402E2F">
        <w:rPr>
          <w:rFonts w:ascii="Times New Roman" w:hAnsi="Times New Roman" w:cs="Times New Roman"/>
          <w:sz w:val="26"/>
          <w:szCs w:val="26"/>
        </w:rPr>
        <w:t xml:space="preserve"> nhưng nhanh chóng bắt đầu chìm. Trước khi trời sáng, con tàu đã trở thành tâm điểm của một trong những thảm kịch kinh hoàng và gây tranh cãi nhất thời bấy giờ, làm dấy lên làn sóng phẫn nộ và ghê tởm trên khắp nước Mỹ.</w:t>
      </w:r>
    </w:p>
    <w:p w14:paraId="100622F9" w14:textId="77777777" w:rsidR="008B63E3" w:rsidRPr="00402E2F" w:rsidRDefault="008B63E3" w:rsidP="008B63E3">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Ban đầu, </w:t>
      </w:r>
      <w:r>
        <w:rPr>
          <w:rFonts w:ascii="Times New Roman" w:hAnsi="Times New Roman" w:cs="Times New Roman"/>
          <w:sz w:val="26"/>
          <w:szCs w:val="26"/>
        </w:rPr>
        <w:t>thuyền viên tàu</w:t>
      </w:r>
      <w:r w:rsidRPr="00402E2F">
        <w:rPr>
          <w:rFonts w:ascii="Times New Roman" w:hAnsi="Times New Roman" w:cs="Times New Roman"/>
          <w:sz w:val="26"/>
          <w:szCs w:val="26"/>
        </w:rPr>
        <w:t xml:space="preserve"> </w:t>
      </w:r>
      <w:r w:rsidRPr="00402E2F">
        <w:rPr>
          <w:rFonts w:ascii="Times New Roman" w:hAnsi="Times New Roman" w:cs="Times New Roman"/>
          <w:i/>
          <w:iCs/>
          <w:sz w:val="26"/>
          <w:szCs w:val="26"/>
        </w:rPr>
        <w:t>Cromartyshire</w:t>
      </w:r>
      <w:r w:rsidRPr="00402E2F">
        <w:rPr>
          <w:rFonts w:ascii="Times New Roman" w:hAnsi="Times New Roman" w:cs="Times New Roman"/>
          <w:sz w:val="26"/>
          <w:szCs w:val="26"/>
        </w:rPr>
        <w:t xml:space="preserve"> cho rằng chính họ mới là bên đang gặp nguy hiểm. </w:t>
      </w:r>
      <w:r>
        <w:rPr>
          <w:rFonts w:ascii="Times New Roman" w:hAnsi="Times New Roman" w:cs="Times New Roman"/>
          <w:sz w:val="26"/>
          <w:szCs w:val="26"/>
        </w:rPr>
        <w:t>Thuyền bộ</w:t>
      </w:r>
      <w:r w:rsidRPr="00402E2F">
        <w:rPr>
          <w:rFonts w:ascii="Times New Roman" w:hAnsi="Times New Roman" w:cs="Times New Roman"/>
          <w:sz w:val="26"/>
          <w:szCs w:val="26"/>
        </w:rPr>
        <w:t xml:space="preserve"> gồm 21 người quan sát thấy các pháo hiệu và nghe </w:t>
      </w:r>
      <w:r>
        <w:rPr>
          <w:rFonts w:ascii="Times New Roman" w:hAnsi="Times New Roman" w:cs="Times New Roman"/>
          <w:sz w:val="26"/>
          <w:szCs w:val="26"/>
        </w:rPr>
        <w:t xml:space="preserve">thấy </w:t>
      </w:r>
      <w:r w:rsidRPr="00402E2F">
        <w:rPr>
          <w:rFonts w:ascii="Times New Roman" w:hAnsi="Times New Roman" w:cs="Times New Roman"/>
          <w:sz w:val="26"/>
          <w:szCs w:val="26"/>
        </w:rPr>
        <w:t xml:space="preserve">tiếng còi phát ra từ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Thuyền trưởng Henderson của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Cromartyshire</w:t>
      </w:r>
      <w:r w:rsidRPr="00402E2F">
        <w:rPr>
          <w:rFonts w:ascii="Times New Roman" w:hAnsi="Times New Roman" w:cs="Times New Roman"/>
          <w:sz w:val="26"/>
          <w:szCs w:val="26"/>
        </w:rPr>
        <w:t xml:space="preserve"> tin rằng con tàu Pháp đang ra tín hiệu đề nghị hỗ trợ.</w:t>
      </w:r>
    </w:p>
    <w:p w14:paraId="56785DEF" w14:textId="77777777" w:rsidR="008B63E3" w:rsidRPr="00402E2F" w:rsidRDefault="008B63E3" w:rsidP="008B63E3">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Khoảng nửa giờ sau, sương mù tan bớt, để lộ một cảnh tượng kinh hoàng.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đang chìm rất nhanh trong khi hàng trăm người vẫn còn mắc kẹt trên tàu. Theo lời kể của các nhân chứng </w:t>
      </w:r>
      <w:r>
        <w:rPr>
          <w:rFonts w:ascii="Times New Roman" w:hAnsi="Times New Roman" w:cs="Times New Roman"/>
          <w:sz w:val="26"/>
          <w:szCs w:val="26"/>
        </w:rPr>
        <w:t xml:space="preserve">còn </w:t>
      </w:r>
      <w:r w:rsidRPr="00402E2F">
        <w:rPr>
          <w:rFonts w:ascii="Times New Roman" w:hAnsi="Times New Roman" w:cs="Times New Roman"/>
          <w:sz w:val="26"/>
          <w:szCs w:val="26"/>
        </w:rPr>
        <w:t xml:space="preserve">sống sót, </w:t>
      </w:r>
      <w:r>
        <w:rPr>
          <w:rFonts w:ascii="Times New Roman" w:hAnsi="Times New Roman" w:cs="Times New Roman"/>
          <w:sz w:val="26"/>
          <w:szCs w:val="26"/>
        </w:rPr>
        <w:t>thuyền việc</w:t>
      </w:r>
      <w:r w:rsidRPr="00402E2F">
        <w:rPr>
          <w:rFonts w:ascii="Times New Roman" w:hAnsi="Times New Roman" w:cs="Times New Roman"/>
          <w:sz w:val="26"/>
          <w:szCs w:val="26"/>
        </w:rPr>
        <w:t xml:space="preserve"> của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đã lên các xuồng cứu sinh để tự thoát thân, bỏ mặc hành khách </w:t>
      </w:r>
      <w:r>
        <w:rPr>
          <w:rFonts w:ascii="Times New Roman" w:hAnsi="Times New Roman" w:cs="Times New Roman"/>
          <w:sz w:val="26"/>
          <w:szCs w:val="26"/>
        </w:rPr>
        <w:t xml:space="preserve">ở lại </w:t>
      </w:r>
      <w:r w:rsidRPr="00402E2F">
        <w:rPr>
          <w:rFonts w:ascii="Times New Roman" w:hAnsi="Times New Roman" w:cs="Times New Roman"/>
          <w:sz w:val="26"/>
          <w:szCs w:val="26"/>
        </w:rPr>
        <w:t xml:space="preserve">phía sau đối mặt với cái chết. Một số </w:t>
      </w:r>
      <w:r>
        <w:rPr>
          <w:rFonts w:ascii="Times New Roman" w:hAnsi="Times New Roman" w:cs="Times New Roman"/>
          <w:sz w:val="26"/>
          <w:szCs w:val="26"/>
        </w:rPr>
        <w:t>thuyền viên</w:t>
      </w:r>
      <w:r w:rsidRPr="00402E2F">
        <w:rPr>
          <w:rFonts w:ascii="Times New Roman" w:hAnsi="Times New Roman" w:cs="Times New Roman"/>
          <w:sz w:val="26"/>
          <w:szCs w:val="26"/>
        </w:rPr>
        <w:t xml:space="preserve"> được cho là đã dùng nắm đấm, dao và mái chèo đánh đập hành khách một cách tàn nhẫn nhằm ngăn họ tiếp cận các xuồng cứu sinh.</w:t>
      </w:r>
    </w:p>
    <w:p w14:paraId="62B86B7F" w14:textId="77777777" w:rsidR="008B63E3" w:rsidRPr="00402E2F" w:rsidRDefault="008B63E3" w:rsidP="008B63E3">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Khoảng nửa giờ sau đó, </w:t>
      </w:r>
      <w:r>
        <w:rPr>
          <w:rFonts w:ascii="Times New Roman" w:hAnsi="Times New Roman" w:cs="Times New Roman"/>
          <w:sz w:val="26"/>
          <w:szCs w:val="26"/>
        </w:rPr>
        <w:t xml:space="preserve">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nghiêng hẳn sang mạn trái rồi chìm bằng </w:t>
      </w:r>
      <w:r>
        <w:rPr>
          <w:rFonts w:ascii="Times New Roman" w:hAnsi="Times New Roman" w:cs="Times New Roman"/>
          <w:sz w:val="26"/>
          <w:szCs w:val="26"/>
        </w:rPr>
        <w:t>phần lái của tàu</w:t>
      </w:r>
      <w:r w:rsidRPr="00402E2F">
        <w:rPr>
          <w:rFonts w:ascii="Times New Roman" w:hAnsi="Times New Roman" w:cs="Times New Roman"/>
          <w:sz w:val="26"/>
          <w:szCs w:val="26"/>
        </w:rPr>
        <w:t>, cuốn theo gần như toàn bộ phụ nữ và tất cả trẻ em còn ở trên tàu xuống đáy biển.</w:t>
      </w:r>
    </w:p>
    <w:p w14:paraId="5800C086" w14:textId="77777777" w:rsidR="008B63E3" w:rsidRPr="00402E2F" w:rsidRDefault="008B63E3" w:rsidP="008B63E3">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Sau khi con tàu chìm, người ta cho biết hàng trăm thi thể đã nổi lên mặt nước. Hàng trăm người khác phải bám víu trong làn nước lạnh giá của Bắc Đại Tây Dương để giành giật sự sống. Phần lớn những người chờ được cứu đã tử vong vì hạ thân nhiệt.</w:t>
      </w:r>
    </w:p>
    <w:p w14:paraId="2FE6C945" w14:textId="77777777" w:rsidR="008B63E3" w:rsidRPr="00402E2F" w:rsidRDefault="008B63E3" w:rsidP="008B63E3">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Thuyền viên trên tàu</w:t>
      </w:r>
      <w:r w:rsidRPr="00402E2F">
        <w:rPr>
          <w:rFonts w:ascii="Times New Roman" w:hAnsi="Times New Roman" w:cs="Times New Roman"/>
          <w:sz w:val="26"/>
          <w:szCs w:val="26"/>
        </w:rPr>
        <w:t xml:space="preserve"> </w:t>
      </w:r>
      <w:r w:rsidRPr="00402E2F">
        <w:rPr>
          <w:rFonts w:ascii="Times New Roman" w:hAnsi="Times New Roman" w:cs="Times New Roman"/>
          <w:i/>
          <w:iCs/>
          <w:sz w:val="26"/>
          <w:szCs w:val="26"/>
        </w:rPr>
        <w:t>Cromartyshire</w:t>
      </w:r>
      <w:r w:rsidRPr="00402E2F">
        <w:rPr>
          <w:rFonts w:ascii="Times New Roman" w:hAnsi="Times New Roman" w:cs="Times New Roman"/>
          <w:sz w:val="26"/>
          <w:szCs w:val="26"/>
        </w:rPr>
        <w:t xml:space="preserve"> đã nỗ lực cứu tất cả những người còn có thể cứu được. Tuy nhiên, cuối cùng họ chỉ cứu được chưa đến 70 trong số 506 hành khách của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trong khi khoảng một nửa </w:t>
      </w:r>
      <w:r>
        <w:rPr>
          <w:rFonts w:ascii="Times New Roman" w:hAnsi="Times New Roman" w:cs="Times New Roman"/>
          <w:sz w:val="26"/>
          <w:szCs w:val="26"/>
        </w:rPr>
        <w:t>thuyền viên</w:t>
      </w:r>
      <w:r w:rsidRPr="00402E2F">
        <w:rPr>
          <w:rFonts w:ascii="Times New Roman" w:hAnsi="Times New Roman" w:cs="Times New Roman"/>
          <w:sz w:val="26"/>
          <w:szCs w:val="26"/>
        </w:rPr>
        <w:t xml:space="preserve"> của con tàu Pháp </w:t>
      </w:r>
      <w:r>
        <w:rPr>
          <w:rFonts w:ascii="Times New Roman" w:hAnsi="Times New Roman" w:cs="Times New Roman"/>
          <w:sz w:val="26"/>
          <w:szCs w:val="26"/>
        </w:rPr>
        <w:t xml:space="preserve">còn </w:t>
      </w:r>
      <w:r w:rsidRPr="00402E2F">
        <w:rPr>
          <w:rFonts w:ascii="Times New Roman" w:hAnsi="Times New Roman" w:cs="Times New Roman"/>
          <w:sz w:val="26"/>
          <w:szCs w:val="26"/>
        </w:rPr>
        <w:t>sống sót sau thảm họa.</w:t>
      </w:r>
    </w:p>
    <w:p w14:paraId="43C427D2" w14:textId="77777777" w:rsidR="008B63E3" w:rsidRPr="00402E2F" w:rsidRDefault="008B63E3" w:rsidP="008B63E3">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Do nhiều hành khách là người Mỹ, tin tức về vụ chìm tàu nhanh chóng lan truyền khắp thế giới và gây nên làn sóng phẫn nộ dữ dội trong dư luận cũng như báo chí </w:t>
      </w:r>
      <w:r>
        <w:rPr>
          <w:rFonts w:ascii="Times New Roman" w:hAnsi="Times New Roman" w:cs="Times New Roman"/>
          <w:sz w:val="26"/>
          <w:szCs w:val="26"/>
        </w:rPr>
        <w:t>Mỹ</w:t>
      </w:r>
      <w:r w:rsidRPr="00402E2F">
        <w:rPr>
          <w:rFonts w:ascii="Times New Roman" w:hAnsi="Times New Roman" w:cs="Times New Roman"/>
          <w:sz w:val="26"/>
          <w:szCs w:val="26"/>
        </w:rPr>
        <w:t xml:space="preserve">. Những người sống sót tố cáo hành động của </w:t>
      </w:r>
      <w:r>
        <w:rPr>
          <w:rFonts w:ascii="Times New Roman" w:hAnsi="Times New Roman" w:cs="Times New Roman"/>
          <w:sz w:val="26"/>
          <w:szCs w:val="26"/>
        </w:rPr>
        <w:t>thuyền viên tàu</w:t>
      </w:r>
      <w:r w:rsidRPr="00402E2F">
        <w:rPr>
          <w:rFonts w:ascii="Times New Roman" w:hAnsi="Times New Roman" w:cs="Times New Roman"/>
          <w:sz w:val="26"/>
          <w:szCs w:val="26"/>
        </w:rPr>
        <w:t xml:space="preserve">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khiến tờ </w:t>
      </w:r>
      <w:r w:rsidRPr="008B63E3">
        <w:rPr>
          <w:rFonts w:ascii="Times New Roman" w:hAnsi="Times New Roman" w:cs="Times New Roman"/>
          <w:sz w:val="26"/>
          <w:szCs w:val="26"/>
        </w:rPr>
        <w:t>Kansas City Journal</w:t>
      </w:r>
      <w:r w:rsidRPr="00402E2F">
        <w:rPr>
          <w:rFonts w:ascii="Times New Roman" w:hAnsi="Times New Roman" w:cs="Times New Roman"/>
          <w:sz w:val="26"/>
          <w:szCs w:val="26"/>
        </w:rPr>
        <w:t xml:space="preserve"> thậm chí lên án họ là "những con quỷ". Sự việc càng trở nên nghiêm trọng khi chính quyền Pháp bị cáo buộc đã che giấu kết quả điều tra, càng làm gia tăng sự bất bình trong công chúng Mỹ.</w:t>
      </w:r>
    </w:p>
    <w:p w14:paraId="2B116496" w14:textId="4F248DF0" w:rsidR="008B63E3" w:rsidRPr="008B63E3" w:rsidRDefault="008B63E3" w:rsidP="008B63E3">
      <w:pPr>
        <w:spacing w:before="120" w:after="120"/>
        <w:jc w:val="both"/>
        <w:rPr>
          <w:rFonts w:ascii="Times New Roman" w:hAnsi="Times New Roman" w:cs="Times New Roman"/>
          <w:sz w:val="26"/>
          <w:szCs w:val="26"/>
        </w:rPr>
      </w:pPr>
      <w:r w:rsidRPr="00402E2F">
        <w:rPr>
          <w:rFonts w:ascii="Times New Roman" w:hAnsi="Times New Roman" w:cs="Times New Roman"/>
          <w:sz w:val="26"/>
          <w:szCs w:val="26"/>
        </w:rPr>
        <w:t xml:space="preserve">Nhiều khả năng xác tàu </w:t>
      </w:r>
      <w:r w:rsidRPr="00402E2F">
        <w:rPr>
          <w:rFonts w:ascii="Times New Roman" w:hAnsi="Times New Roman" w:cs="Times New Roman"/>
          <w:i/>
          <w:iCs/>
          <w:sz w:val="26"/>
          <w:szCs w:val="26"/>
        </w:rPr>
        <w:t>La Bourgogne</w:t>
      </w:r>
      <w:r w:rsidRPr="00402E2F">
        <w:rPr>
          <w:rFonts w:ascii="Times New Roman" w:hAnsi="Times New Roman" w:cs="Times New Roman"/>
          <w:sz w:val="26"/>
          <w:szCs w:val="26"/>
        </w:rPr>
        <w:t xml:space="preserve"> đến nay vẫn chưa được tìm thấy. Con tàu nằm ở vùng nước sâu hơn 3,2 km dưới mặt biển, về phía tây nam vị trí an nghỉ cuối cùng của tàu </w:t>
      </w:r>
      <w:r w:rsidRPr="008B63E3">
        <w:rPr>
          <w:rFonts w:ascii="Times New Roman" w:hAnsi="Times New Roman" w:cs="Times New Roman"/>
          <w:sz w:val="26"/>
          <w:szCs w:val="26"/>
        </w:rPr>
        <w:t>RMS Titanic.</w:t>
      </w:r>
    </w:p>
    <w:p w14:paraId="122F1A61" w14:textId="0497D073" w:rsidR="008B63E3" w:rsidRPr="008B63E3" w:rsidRDefault="00402E2F" w:rsidP="008B63E3">
      <w:pPr>
        <w:spacing w:before="120" w:after="120"/>
        <w:jc w:val="center"/>
        <w:rPr>
          <w:rFonts w:ascii="Times New Roman" w:hAnsi="Times New Roman" w:cs="Times New Roman"/>
          <w:i/>
          <w:iCs/>
          <w:sz w:val="26"/>
          <w:szCs w:val="26"/>
        </w:rPr>
      </w:pPr>
      <w:r w:rsidRPr="00402E2F">
        <w:drawing>
          <wp:inline distT="0" distB="0" distL="0" distR="0" wp14:anchorId="5BFA01F8" wp14:editId="376C8254">
            <wp:extent cx="5943600" cy="4339590"/>
            <wp:effectExtent l="0" t="0" r="0" b="3810"/>
            <wp:docPr id="382968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39590"/>
                    </a:xfrm>
                    <a:prstGeom prst="rect">
                      <a:avLst/>
                    </a:prstGeom>
                    <a:noFill/>
                    <a:ln>
                      <a:noFill/>
                    </a:ln>
                  </pic:spPr>
                </pic:pic>
              </a:graphicData>
            </a:graphic>
          </wp:inline>
        </w:drawing>
      </w:r>
      <w:r w:rsidR="008B63E3">
        <w:rPr>
          <w:rFonts w:ascii="Times New Roman" w:hAnsi="Times New Roman" w:cs="Times New Roman"/>
          <w:i/>
          <w:iCs/>
          <w:sz w:val="26"/>
          <w:szCs w:val="26"/>
        </w:rPr>
        <w:t xml:space="preserve">Tàu </w:t>
      </w:r>
      <w:r w:rsidR="008B63E3" w:rsidRPr="00402E2F">
        <w:rPr>
          <w:rFonts w:ascii="Times New Roman" w:hAnsi="Times New Roman" w:cs="Times New Roman"/>
          <w:i/>
          <w:iCs/>
          <w:sz w:val="26"/>
          <w:szCs w:val="26"/>
        </w:rPr>
        <w:t>La Bourgogne</w:t>
      </w:r>
      <w:r w:rsidR="008B63E3" w:rsidRPr="00402E2F">
        <w:rPr>
          <w:rFonts w:ascii="Times New Roman" w:hAnsi="Times New Roman" w:cs="Times New Roman"/>
          <w:sz w:val="26"/>
          <w:szCs w:val="26"/>
        </w:rPr>
        <w:t xml:space="preserve"> </w:t>
      </w:r>
      <w:r w:rsidR="008B63E3" w:rsidRPr="008B63E3">
        <w:rPr>
          <w:rFonts w:ascii="Times New Roman" w:hAnsi="Times New Roman" w:cs="Times New Roman"/>
          <w:i/>
          <w:iCs/>
          <w:sz w:val="26"/>
          <w:szCs w:val="26"/>
        </w:rPr>
        <w:t>khi vừa hoàn thành đóng mới vào năm 1885 tại xưởng Société Nouvelles de Forges et Chantiers de Méditerranée ở La Seyne-sur-Mer, Pháp.</w:t>
      </w:r>
    </w:p>
    <w:p w14:paraId="6756B664" w14:textId="6692B0C0" w:rsidR="00402E2F" w:rsidRDefault="00402E2F" w:rsidP="00402E2F">
      <w:pPr>
        <w:jc w:val="center"/>
      </w:pPr>
      <w:r>
        <w:t>-----------------------------------------------</w:t>
      </w:r>
    </w:p>
    <w:sectPr w:rsidR="00402E2F" w:rsidSect="00402E2F">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2F"/>
    <w:rsid w:val="000501D0"/>
    <w:rsid w:val="00402E2F"/>
    <w:rsid w:val="006450E8"/>
    <w:rsid w:val="008B63E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D33A"/>
  <w15:chartTrackingRefBased/>
  <w15:docId w15:val="{F66691F1-B39D-4AC4-9409-82154337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E2F"/>
    <w:rPr>
      <w:rFonts w:eastAsiaTheme="majorEastAsia" w:cstheme="majorBidi"/>
      <w:color w:val="272727" w:themeColor="text1" w:themeTint="D8"/>
    </w:rPr>
  </w:style>
  <w:style w:type="paragraph" w:styleId="Title">
    <w:name w:val="Title"/>
    <w:basedOn w:val="Normal"/>
    <w:next w:val="Normal"/>
    <w:link w:val="TitleChar"/>
    <w:uiPriority w:val="10"/>
    <w:qFormat/>
    <w:rsid w:val="00402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E2F"/>
    <w:pPr>
      <w:spacing w:before="160"/>
      <w:jc w:val="center"/>
    </w:pPr>
    <w:rPr>
      <w:i/>
      <w:iCs/>
      <w:color w:val="404040" w:themeColor="text1" w:themeTint="BF"/>
    </w:rPr>
  </w:style>
  <w:style w:type="character" w:customStyle="1" w:styleId="QuoteChar">
    <w:name w:val="Quote Char"/>
    <w:basedOn w:val="DefaultParagraphFont"/>
    <w:link w:val="Quote"/>
    <w:uiPriority w:val="29"/>
    <w:rsid w:val="00402E2F"/>
    <w:rPr>
      <w:i/>
      <w:iCs/>
      <w:color w:val="404040" w:themeColor="text1" w:themeTint="BF"/>
    </w:rPr>
  </w:style>
  <w:style w:type="paragraph" w:styleId="ListParagraph">
    <w:name w:val="List Paragraph"/>
    <w:basedOn w:val="Normal"/>
    <w:uiPriority w:val="34"/>
    <w:qFormat/>
    <w:rsid w:val="00402E2F"/>
    <w:pPr>
      <w:ind w:left="720"/>
      <w:contextualSpacing/>
    </w:pPr>
  </w:style>
  <w:style w:type="character" w:styleId="IntenseEmphasis">
    <w:name w:val="Intense Emphasis"/>
    <w:basedOn w:val="DefaultParagraphFont"/>
    <w:uiPriority w:val="21"/>
    <w:qFormat/>
    <w:rsid w:val="00402E2F"/>
    <w:rPr>
      <w:i/>
      <w:iCs/>
      <w:color w:val="0F4761" w:themeColor="accent1" w:themeShade="BF"/>
    </w:rPr>
  </w:style>
  <w:style w:type="paragraph" w:styleId="IntenseQuote">
    <w:name w:val="Intense Quote"/>
    <w:basedOn w:val="Normal"/>
    <w:next w:val="Normal"/>
    <w:link w:val="IntenseQuoteChar"/>
    <w:uiPriority w:val="30"/>
    <w:qFormat/>
    <w:rsid w:val="0040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E2F"/>
    <w:rPr>
      <w:i/>
      <w:iCs/>
      <w:color w:val="0F4761" w:themeColor="accent1" w:themeShade="BF"/>
    </w:rPr>
  </w:style>
  <w:style w:type="character" w:styleId="IntenseReference">
    <w:name w:val="Intense Reference"/>
    <w:basedOn w:val="DefaultParagraphFont"/>
    <w:uiPriority w:val="32"/>
    <w:qFormat/>
    <w:rsid w:val="00402E2F"/>
    <w:rPr>
      <w:b/>
      <w:bCs/>
      <w:smallCaps/>
      <w:color w:val="0F4761" w:themeColor="accent1" w:themeShade="BF"/>
      <w:spacing w:val="5"/>
    </w:rPr>
  </w:style>
  <w:style w:type="character" w:styleId="Hyperlink">
    <w:name w:val="Hyperlink"/>
    <w:basedOn w:val="DefaultParagraphFont"/>
    <w:uiPriority w:val="99"/>
    <w:unhideWhenUsed/>
    <w:rsid w:val="00402E2F"/>
    <w:rPr>
      <w:color w:val="467886" w:themeColor="hyperlink"/>
      <w:u w:val="single"/>
    </w:rPr>
  </w:style>
  <w:style w:type="character" w:styleId="UnresolvedMention">
    <w:name w:val="Unresolved Mention"/>
    <w:basedOn w:val="DefaultParagraphFont"/>
    <w:uiPriority w:val="99"/>
    <w:semiHidden/>
    <w:unhideWhenUsed/>
    <w:rsid w:val="0040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youtu.be/0Rt8cKauRh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2026-07-06T00:49:00Z</dcterms:created>
  <dcterms:modified xsi:type="dcterms:W3CDTF">2026-07-06T01:05:00Z</dcterms:modified>
</cp:coreProperties>
</file>