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AA1F" w14:textId="52C1F037" w:rsidR="006456D8" w:rsidRPr="007D4603" w:rsidRDefault="007D4603" w:rsidP="007D4603">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 </w:t>
      </w:r>
      <w:r w:rsidRPr="007D4603">
        <w:rPr>
          <w:rFonts w:ascii="Times New Roman" w:hAnsi="Times New Roman" w:cs="Times New Roman"/>
          <w:b/>
          <w:bCs/>
          <w:sz w:val="40"/>
          <w:szCs w:val="40"/>
        </w:rPr>
        <w:t>“Sớm hay muộn thì cuộc vui cũng sẽ tàn”: C</w:t>
      </w:r>
      <w:r>
        <w:rPr>
          <w:rFonts w:ascii="Times New Roman" w:hAnsi="Times New Roman" w:cs="Times New Roman"/>
          <w:b/>
          <w:bCs/>
          <w:sz w:val="40"/>
          <w:szCs w:val="40"/>
        </w:rPr>
        <w:t>ác c</w:t>
      </w:r>
      <w:r w:rsidRPr="007D4603">
        <w:rPr>
          <w:rFonts w:ascii="Times New Roman" w:hAnsi="Times New Roman" w:cs="Times New Roman"/>
          <w:b/>
          <w:bCs/>
          <w:sz w:val="40"/>
          <w:szCs w:val="40"/>
        </w:rPr>
        <w:t>hủ tàu cân nhắc những rủi ro phía sau thị trường đang bùng nổ</w:t>
      </w:r>
    </w:p>
    <w:p w14:paraId="353F83D3" w14:textId="2459FE90" w:rsidR="006456D8" w:rsidRPr="006456D8" w:rsidRDefault="006456D8" w:rsidP="007D4603">
      <w:pPr>
        <w:jc w:val="right"/>
      </w:pPr>
      <w:hyperlink r:id="rId5" w:tooltip="Adis Ajdin" w:history="1">
        <w:r w:rsidRPr="006456D8">
          <w:rPr>
            <w:rStyle w:val="Hyperlink"/>
            <w:b/>
            <w:bCs/>
          </w:rPr>
          <w:t>Adis Ajdin</w:t>
        </w:r>
      </w:hyperlink>
    </w:p>
    <w:p w14:paraId="60B0FA83" w14:textId="0F933781" w:rsidR="006456D8" w:rsidRPr="006456D8" w:rsidRDefault="006456D8" w:rsidP="007D4603">
      <w:pPr>
        <w:jc w:val="center"/>
      </w:pPr>
      <w:r w:rsidRPr="006456D8">
        <w:drawing>
          <wp:inline distT="0" distB="0" distL="0" distR="0" wp14:anchorId="31D4A848" wp14:editId="1353C402">
            <wp:extent cx="5943600" cy="3584575"/>
            <wp:effectExtent l="0" t="0" r="0" b="0"/>
            <wp:docPr id="18646058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56F1BCAE" w14:textId="0A67F62E" w:rsidR="007D4603" w:rsidRPr="007D4603" w:rsidRDefault="007D4603" w:rsidP="007D4603">
      <w:pPr>
        <w:spacing w:before="120" w:after="120"/>
        <w:jc w:val="both"/>
        <w:rPr>
          <w:rFonts w:ascii="Times New Roman" w:hAnsi="Times New Roman" w:cs="Times New Roman"/>
          <w:color w:val="C00000"/>
          <w:sz w:val="26"/>
          <w:szCs w:val="26"/>
        </w:rPr>
      </w:pPr>
      <w:r w:rsidRPr="007D4603">
        <w:rPr>
          <w:rFonts w:ascii="Times New Roman" w:hAnsi="Times New Roman" w:cs="Times New Roman"/>
          <w:sz w:val="26"/>
          <w:szCs w:val="26"/>
        </w:rPr>
        <w:t xml:space="preserve">Tại Diễn đàn Chủ tàu TradeWinds bên lề triển lãm hàng hải Posidonia, các chủ tàu và </w:t>
      </w:r>
      <w:r>
        <w:rPr>
          <w:rFonts w:ascii="Times New Roman" w:hAnsi="Times New Roman" w:cs="Times New Roman"/>
          <w:sz w:val="26"/>
          <w:szCs w:val="26"/>
        </w:rPr>
        <w:t xml:space="preserve">các </w:t>
      </w:r>
      <w:r w:rsidRPr="007D4603">
        <w:rPr>
          <w:rFonts w:ascii="Times New Roman" w:hAnsi="Times New Roman" w:cs="Times New Roman"/>
          <w:sz w:val="26"/>
          <w:szCs w:val="26"/>
        </w:rPr>
        <w:t xml:space="preserve">nhà đầu tư hàng đầu đã cùng đưa ra một thông điệp rõ ràng: </w:t>
      </w:r>
      <w:r w:rsidRPr="007D4603">
        <w:rPr>
          <w:rFonts w:ascii="Times New Roman" w:hAnsi="Times New Roman" w:cs="Times New Roman"/>
          <w:color w:val="C00000"/>
          <w:sz w:val="26"/>
          <w:szCs w:val="26"/>
        </w:rPr>
        <w:t>khả năng chống chịu, sức mạnh tài chính và kỷ luật trong đầu tư hiện quan trọng hơn bao giờ hết.</w:t>
      </w:r>
    </w:p>
    <w:p w14:paraId="12E04976" w14:textId="77777777" w:rsidR="007D4603" w:rsidRPr="007D4603" w:rsidRDefault="007D4603" w:rsidP="007D4603">
      <w:pPr>
        <w:spacing w:after="120"/>
        <w:jc w:val="both"/>
        <w:rPr>
          <w:rFonts w:ascii="Times New Roman" w:hAnsi="Times New Roman" w:cs="Times New Roman"/>
          <w:sz w:val="26"/>
          <w:szCs w:val="26"/>
        </w:rPr>
      </w:pPr>
      <w:r w:rsidRPr="007D4603">
        <w:rPr>
          <w:rFonts w:ascii="Times New Roman" w:hAnsi="Times New Roman" w:cs="Times New Roman"/>
          <w:sz w:val="26"/>
          <w:szCs w:val="26"/>
        </w:rPr>
        <w:t>Ban thảo luận gồm các lãnh đạo của Mitsui O.S.K. Lines (MOL), Safe Bulkers, Vafias Group và J.P. Morgan Asset Management đã phác họa một bức tranh về ngành vận tải biển đang hưởng lợi về mặt tài chính từ các cuộc khủng hoảng toàn cầu, nhưng đồng thời cũng rất thận trọng trước những rủi ro tiềm ẩn bên dưới bề mặt.</w:t>
      </w:r>
    </w:p>
    <w:p w14:paraId="416EFD13" w14:textId="77777777" w:rsidR="007D4603" w:rsidRPr="007D4603" w:rsidRDefault="007D4603" w:rsidP="007D4603">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Đối với ông Harry Vafias, Tổng giám đốc Vafias Group, những năm gần đây đã khiến việc phân tích thị trường vận tải biển theo cách truyền thống trở nên ngày càng khó khăn.</w:t>
      </w:r>
    </w:p>
    <w:p w14:paraId="55201D42" w14:textId="58F9CB1D" w:rsidR="007D4603" w:rsidRPr="007D4603" w:rsidRDefault="007D4603" w:rsidP="007D4603">
      <w:pPr>
        <w:spacing w:after="0"/>
        <w:jc w:val="both"/>
        <w:rPr>
          <w:rFonts w:ascii="Times New Roman" w:hAnsi="Times New Roman" w:cs="Times New Roman"/>
          <w:sz w:val="26"/>
          <w:szCs w:val="26"/>
        </w:rPr>
      </w:pPr>
      <w:r w:rsidRPr="007D4603">
        <w:rPr>
          <w:rFonts w:ascii="Times New Roman" w:hAnsi="Times New Roman" w:cs="Times New Roman"/>
          <w:i/>
          <w:iCs/>
          <w:sz w:val="26"/>
          <w:szCs w:val="26"/>
        </w:rPr>
        <w:t>“Những năm vừa qua, như mọi người có thể thấy, là một mớ hỗn độn hoàn toàn đối với các nhà phân tích.”</w:t>
      </w:r>
      <w:r>
        <w:rPr>
          <w:rFonts w:ascii="Times New Roman" w:hAnsi="Times New Roman" w:cs="Times New Roman"/>
          <w:sz w:val="26"/>
          <w:szCs w:val="26"/>
        </w:rPr>
        <w:t xml:space="preserve"> </w:t>
      </w:r>
      <w:r w:rsidRPr="007D4603">
        <w:rPr>
          <w:rFonts w:ascii="Times New Roman" w:hAnsi="Times New Roman" w:cs="Times New Roman"/>
          <w:sz w:val="26"/>
          <w:szCs w:val="26"/>
        </w:rPr>
        <w:t>Ông cho rằng các sự kiện địa chính trị đã lấn át các chỉ số truyền thống của ngành vận tải biển như cung – cầu hay quy mô đội tàu.</w:t>
      </w:r>
    </w:p>
    <w:p w14:paraId="4C0F5B1F" w14:textId="77777777" w:rsidR="007D4603" w:rsidRPr="007D4603" w:rsidRDefault="007D4603" w:rsidP="007D4603">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Các cuộc xung đột tại Ukraine và Trung Đông đã làm gia tăng nhu cầu vận chuyển tính theo tấn-hải lý (tonne-mile demand), qua đó hỗ trợ thị trường cước vận tải. Tuy nhiên, Vafias cho biết tình trạng bất ổn liên tục đã khiến các quyết định dài hạn liên quan đến đặt đóng tàu mới, mua bán tài sản hay ký hợp đồng thuê tàu trở nên khó khăn hơn rất nhiều.</w:t>
      </w:r>
    </w:p>
    <w:p w14:paraId="3D2F3366" w14:textId="40661510" w:rsidR="007D4603" w:rsidRPr="007D4603" w:rsidRDefault="007D4603" w:rsidP="007D4603">
      <w:pPr>
        <w:spacing w:before="120" w:after="120"/>
        <w:jc w:val="both"/>
        <w:rPr>
          <w:rFonts w:ascii="Times New Roman" w:hAnsi="Times New Roman" w:cs="Times New Roman"/>
          <w:sz w:val="26"/>
          <w:szCs w:val="26"/>
        </w:rPr>
      </w:pPr>
      <w:r w:rsidRPr="007D4603">
        <w:rPr>
          <w:rFonts w:ascii="Times New Roman" w:hAnsi="Times New Roman" w:cs="Times New Roman"/>
          <w:i/>
          <w:iCs/>
          <w:sz w:val="26"/>
          <w:szCs w:val="26"/>
        </w:rPr>
        <w:lastRenderedPageBreak/>
        <w:t xml:space="preserve">“Chúng tôi không thể đưa ra các quyết định trung hạn </w:t>
      </w:r>
      <w:r w:rsidRPr="007D4603">
        <w:rPr>
          <w:rFonts w:ascii="Times New Roman" w:hAnsi="Times New Roman" w:cs="Times New Roman"/>
          <w:i/>
          <w:iCs/>
          <w:sz w:val="26"/>
          <w:szCs w:val="26"/>
        </w:rPr>
        <w:t>m</w:t>
      </w:r>
      <w:r w:rsidRPr="007D4603">
        <w:rPr>
          <w:rFonts w:ascii="Times New Roman" w:hAnsi="Times New Roman" w:cs="Times New Roman"/>
          <w:i/>
          <w:iCs/>
          <w:sz w:val="26"/>
          <w:szCs w:val="26"/>
        </w:rPr>
        <w:t>à chỉ có thể chờ đợi từng ngày một.”</w:t>
      </w:r>
      <w:r>
        <w:rPr>
          <w:rFonts w:ascii="Times New Roman" w:hAnsi="Times New Roman" w:cs="Times New Roman"/>
          <w:sz w:val="26"/>
          <w:szCs w:val="26"/>
        </w:rPr>
        <w:t xml:space="preserve"> </w:t>
      </w:r>
      <w:r w:rsidRPr="007D4603">
        <w:rPr>
          <w:rFonts w:ascii="Times New Roman" w:hAnsi="Times New Roman" w:cs="Times New Roman"/>
          <w:sz w:val="26"/>
          <w:szCs w:val="26"/>
        </w:rPr>
        <w:t>Chủ tịch MOL, ông Takeshi Hashimoto, mô tả những thách thức mà các chủ tàu toàn cầu đang phải đối mặt là:</w:t>
      </w:r>
      <w:r>
        <w:rPr>
          <w:rFonts w:ascii="Times New Roman" w:hAnsi="Times New Roman" w:cs="Times New Roman"/>
          <w:sz w:val="26"/>
          <w:szCs w:val="26"/>
        </w:rPr>
        <w:t xml:space="preserve"> </w:t>
      </w:r>
      <w:r w:rsidRPr="007D4603">
        <w:rPr>
          <w:rFonts w:ascii="Times New Roman" w:hAnsi="Times New Roman" w:cs="Times New Roman"/>
          <w:sz w:val="26"/>
          <w:szCs w:val="26"/>
        </w:rPr>
        <w:t>“</w:t>
      </w:r>
      <w:r w:rsidRPr="007D4603">
        <w:rPr>
          <w:rFonts w:ascii="Times New Roman" w:hAnsi="Times New Roman" w:cs="Times New Roman"/>
          <w:i/>
          <w:iCs/>
          <w:sz w:val="26"/>
          <w:szCs w:val="26"/>
        </w:rPr>
        <w:t>Một chuỗi ác mộng trong khai thác</w:t>
      </w:r>
      <w:r>
        <w:rPr>
          <w:rFonts w:ascii="Times New Roman" w:hAnsi="Times New Roman" w:cs="Times New Roman"/>
          <w:i/>
          <w:iCs/>
          <w:sz w:val="26"/>
          <w:szCs w:val="26"/>
        </w:rPr>
        <w:t xml:space="preserve"> tàu</w:t>
      </w:r>
      <w:r w:rsidRPr="007D4603">
        <w:rPr>
          <w:rFonts w:ascii="Times New Roman" w:hAnsi="Times New Roman" w:cs="Times New Roman"/>
          <w:i/>
          <w:iCs/>
          <w:sz w:val="26"/>
          <w:szCs w:val="26"/>
        </w:rPr>
        <w:t>.”</w:t>
      </w:r>
      <w:r>
        <w:rPr>
          <w:rFonts w:ascii="Times New Roman" w:hAnsi="Times New Roman" w:cs="Times New Roman"/>
          <w:i/>
          <w:iCs/>
          <w:sz w:val="26"/>
          <w:szCs w:val="26"/>
        </w:rPr>
        <w:t xml:space="preserve"> </w:t>
      </w:r>
      <w:r w:rsidRPr="007D4603">
        <w:rPr>
          <w:rFonts w:ascii="Times New Roman" w:hAnsi="Times New Roman" w:cs="Times New Roman"/>
          <w:sz w:val="26"/>
          <w:szCs w:val="26"/>
        </w:rPr>
        <w:t xml:space="preserve">Ông cho biết tập đoàn vận tải biển Nhật Bản này đã phải tìm cách đưa tàu ra khỏi các khu vực </w:t>
      </w:r>
      <w:r>
        <w:rPr>
          <w:rFonts w:ascii="Times New Roman" w:hAnsi="Times New Roman" w:cs="Times New Roman"/>
          <w:sz w:val="26"/>
          <w:szCs w:val="26"/>
        </w:rPr>
        <w:t xml:space="preserve">có </w:t>
      </w:r>
      <w:r w:rsidRPr="007D4603">
        <w:rPr>
          <w:rFonts w:ascii="Times New Roman" w:hAnsi="Times New Roman" w:cs="Times New Roman"/>
          <w:sz w:val="26"/>
          <w:szCs w:val="26"/>
        </w:rPr>
        <w:t>rủi ro cao, đồng thời thích ứng với những thay đổi trong luồng thương mại toàn cầu.</w:t>
      </w:r>
    </w:p>
    <w:p w14:paraId="56D3B402" w14:textId="169F4410" w:rsidR="007D4603" w:rsidRPr="007D4603" w:rsidRDefault="007D4603" w:rsidP="007D4603">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Mặc dù một số tàu vẫn hoạt động trong các khu vực bị ảnh hưởng, Hashimoto cho biết các luồng hàng hóa thay thế đã xuất hiện, </w:t>
      </w:r>
      <w:r>
        <w:rPr>
          <w:rFonts w:ascii="Times New Roman" w:hAnsi="Times New Roman" w:cs="Times New Roman"/>
          <w:sz w:val="26"/>
          <w:szCs w:val="26"/>
        </w:rPr>
        <w:t>nhất</w:t>
      </w:r>
      <w:r w:rsidRPr="007D4603">
        <w:rPr>
          <w:rFonts w:ascii="Times New Roman" w:hAnsi="Times New Roman" w:cs="Times New Roman"/>
          <w:sz w:val="26"/>
          <w:szCs w:val="26"/>
        </w:rPr>
        <w:t xml:space="preserve"> là hàng xuất khẩu từ Mỹ sang châu Á, giúp bù đắp phần nào các khó khăn trong khai thác.</w:t>
      </w:r>
    </w:p>
    <w:p w14:paraId="12AD9668" w14:textId="77777777" w:rsidR="007D4603" w:rsidRPr="007D4603" w:rsidRDefault="007D4603" w:rsidP="007D4603">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Từ góc nhìn của nhà đầu tư, ông Andrian Dacy, Giám đốc toàn cầu phụ trách lĩnh vực vận tải của J.P. Morgan Asset Management, cho rằng ngành vận tải biển đang bước vào một kỷ nguyên địa chính trị mới, điều có thể mang lại lợi ích lâu dài cho ngành.</w:t>
      </w:r>
    </w:p>
    <w:p w14:paraId="6607C072" w14:textId="40DDE951" w:rsidR="007D4603" w:rsidRPr="007D4603" w:rsidRDefault="007D4603" w:rsidP="007D4603">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“Thậm chí có thể xuất hiện một dạng ‘phần bù rủi ro địa chính trị nghịch đảo’, trong đó rủi ro tài chính của bạn giảm xuống khi rủi ro địa chính trị tăng lên.”</w:t>
      </w:r>
      <w:r>
        <w:rPr>
          <w:rFonts w:ascii="Times New Roman" w:hAnsi="Times New Roman" w:cs="Times New Roman"/>
          <w:sz w:val="26"/>
          <w:szCs w:val="26"/>
        </w:rPr>
        <w:t xml:space="preserve"> </w:t>
      </w:r>
      <w:r w:rsidRPr="007D4603">
        <w:rPr>
          <w:rFonts w:ascii="Times New Roman" w:hAnsi="Times New Roman" w:cs="Times New Roman"/>
          <w:sz w:val="26"/>
          <w:szCs w:val="26"/>
        </w:rPr>
        <w:t>Dacy tin rằng thế giới đang chuyển sang một trật tự đa cực, phân mảnh hơn, nơi sự bất ổn và gián đoạn không còn là những hiện tượng tạm thời mà trở thành đặc điểm mang tính cấu trúc.</w:t>
      </w:r>
    </w:p>
    <w:p w14:paraId="7CA7B260" w14:textId="3FBE019F" w:rsidR="007D4603" w:rsidRPr="007D4603" w:rsidRDefault="007D4603" w:rsidP="007D4603">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Mặc dù thừa nhận những lo ngại về an toàn và an ninh cho thuyền viên, ông cho rằng vận tải biển vẫn có khả năng thích ứng vượt trội</w:t>
      </w:r>
      <w:r w:rsidRPr="001C2A0F">
        <w:rPr>
          <w:rFonts w:ascii="Times New Roman" w:hAnsi="Times New Roman" w:cs="Times New Roman"/>
          <w:i/>
          <w:iCs/>
          <w:sz w:val="26"/>
          <w:szCs w:val="26"/>
        </w:rPr>
        <w:t>.</w:t>
      </w:r>
      <w:r w:rsidRPr="001C2A0F">
        <w:rPr>
          <w:rFonts w:ascii="Times New Roman" w:hAnsi="Times New Roman" w:cs="Times New Roman"/>
          <w:i/>
          <w:iCs/>
          <w:sz w:val="26"/>
          <w:szCs w:val="26"/>
        </w:rPr>
        <w:t xml:space="preserve"> </w:t>
      </w:r>
      <w:r w:rsidRPr="001C2A0F">
        <w:rPr>
          <w:rFonts w:ascii="Times New Roman" w:hAnsi="Times New Roman" w:cs="Times New Roman"/>
          <w:i/>
          <w:iCs/>
          <w:sz w:val="26"/>
          <w:szCs w:val="26"/>
        </w:rPr>
        <w:t>“Vận tải biển sẽ không biến mất trong tương lai gần.”</w:t>
      </w:r>
    </w:p>
    <w:p w14:paraId="48730476" w14:textId="77777777" w:rsidR="007D4603" w:rsidRPr="007D4603" w:rsidRDefault="007D4603" w:rsidP="001C2A0F">
      <w:pPr>
        <w:spacing w:before="120" w:after="120"/>
        <w:jc w:val="both"/>
        <w:rPr>
          <w:rFonts w:ascii="Times New Roman" w:hAnsi="Times New Roman" w:cs="Times New Roman"/>
          <w:b/>
          <w:bCs/>
          <w:sz w:val="26"/>
          <w:szCs w:val="26"/>
        </w:rPr>
      </w:pPr>
      <w:r w:rsidRPr="007D4603">
        <w:rPr>
          <w:rFonts w:ascii="Times New Roman" w:hAnsi="Times New Roman" w:cs="Times New Roman"/>
          <w:b/>
          <w:bCs/>
          <w:sz w:val="26"/>
          <w:szCs w:val="26"/>
        </w:rPr>
        <w:t>Thị trường hiện nay là thay đổi mang tính cấu trúc hay chỉ là một đỉnh chu kỳ mới?</w:t>
      </w:r>
    </w:p>
    <w:p w14:paraId="523B309D" w14:textId="77777777" w:rsidR="001C2A0F"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Cuộc thảo luận sau đó chuyển sang chiến lược đầu tư và câu hỏi liệu mức lợi nhuận mạnh hiện nay có phản ánh một sự thay đổi mang tính cấu trúc hay chỉ là một đỉnh cao mới của chu kỳ thị trường.</w:t>
      </w:r>
      <w:r w:rsidR="001C2A0F">
        <w:rPr>
          <w:rFonts w:ascii="Times New Roman" w:hAnsi="Times New Roman" w:cs="Times New Roman"/>
          <w:sz w:val="26"/>
          <w:szCs w:val="26"/>
        </w:rPr>
        <w:t xml:space="preserve"> </w:t>
      </w:r>
    </w:p>
    <w:p w14:paraId="5ED815D2" w14:textId="0F69336F"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Dacy cho rằng ngành vận tải biển đang ngày càng phức tạp, </w:t>
      </w:r>
      <w:r w:rsidR="001C2A0F">
        <w:rPr>
          <w:rFonts w:ascii="Times New Roman" w:hAnsi="Times New Roman" w:cs="Times New Roman"/>
          <w:sz w:val="26"/>
          <w:szCs w:val="26"/>
        </w:rPr>
        <w:t>nhất</w:t>
      </w:r>
      <w:r w:rsidRPr="007D4603">
        <w:rPr>
          <w:rFonts w:ascii="Times New Roman" w:hAnsi="Times New Roman" w:cs="Times New Roman"/>
          <w:sz w:val="26"/>
          <w:szCs w:val="26"/>
        </w:rPr>
        <w:t xml:space="preserve"> là dưới góc độ quy định.</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 xml:space="preserve">Các yêu cầu </w:t>
      </w:r>
      <w:r w:rsidR="001C2A0F">
        <w:rPr>
          <w:rFonts w:ascii="Times New Roman" w:hAnsi="Times New Roman" w:cs="Times New Roman"/>
          <w:sz w:val="26"/>
          <w:szCs w:val="26"/>
        </w:rPr>
        <w:t xml:space="preserve">về </w:t>
      </w:r>
      <w:r w:rsidRPr="007D4603">
        <w:rPr>
          <w:rFonts w:ascii="Times New Roman" w:hAnsi="Times New Roman" w:cs="Times New Roman"/>
          <w:sz w:val="26"/>
          <w:szCs w:val="26"/>
        </w:rPr>
        <w:t xml:space="preserve">tuân thủ, quy định </w:t>
      </w:r>
      <w:r w:rsidR="001C2A0F">
        <w:rPr>
          <w:rFonts w:ascii="Times New Roman" w:hAnsi="Times New Roman" w:cs="Times New Roman"/>
          <w:sz w:val="26"/>
          <w:szCs w:val="26"/>
        </w:rPr>
        <w:t xml:space="preserve">về </w:t>
      </w:r>
      <w:r w:rsidRPr="007D4603">
        <w:rPr>
          <w:rFonts w:ascii="Times New Roman" w:hAnsi="Times New Roman" w:cs="Times New Roman"/>
          <w:sz w:val="26"/>
          <w:szCs w:val="26"/>
        </w:rPr>
        <w:t>môi trường và những đòi hỏi ngày càng cao trong khai thác đang ngày càng có lợi cho các chủ tàu quy mô lớn với nguồn lực dồi dào hơn.</w:t>
      </w:r>
    </w:p>
    <w:p w14:paraId="22CA0856" w14:textId="77777777"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Đồng thời, ông cho rằng các yếu tố cung vẫn tương đối hỗ trợ thị trường:</w:t>
      </w:r>
    </w:p>
    <w:p w14:paraId="3BAE8610" w14:textId="77777777" w:rsidR="007D4603" w:rsidRPr="007D4603" w:rsidRDefault="007D4603" w:rsidP="001C2A0F">
      <w:pPr>
        <w:numPr>
          <w:ilvl w:val="0"/>
          <w:numId w:val="1"/>
        </w:num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Các suất đóng tàu mới tại nhà máy đóng tàu đang khan hiếm. </w:t>
      </w:r>
    </w:p>
    <w:p w14:paraId="3159DDD8" w14:textId="77777777" w:rsidR="007D4603" w:rsidRPr="007D4603" w:rsidRDefault="007D4603" w:rsidP="001C2A0F">
      <w:pPr>
        <w:numPr>
          <w:ilvl w:val="0"/>
          <w:numId w:val="1"/>
        </w:num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Công suất đóng tàu vẫn bị hạn chế. </w:t>
      </w:r>
    </w:p>
    <w:p w14:paraId="5FA06CA0" w14:textId="77777777" w:rsidR="007D4603" w:rsidRPr="007D4603" w:rsidRDefault="007D4603" w:rsidP="001C2A0F">
      <w:pPr>
        <w:numPr>
          <w:ilvl w:val="0"/>
          <w:numId w:val="1"/>
        </w:num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Nhu cầu thay thế đội tàu đang gia tăng khi nhiều tàu được đóng trong giai đoạn bùng nổ 2005–2009 sắp đến tuổi nghỉ hưu. </w:t>
      </w:r>
    </w:p>
    <w:p w14:paraId="28742911" w14:textId="77777777"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“Tôi không cho rằng chúng ta sẽ quay trở lại giai đoạn trước COVID.”</w:t>
      </w:r>
    </w:p>
    <w:p w14:paraId="5A5C775A" w14:textId="3C52815B"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Tuy nhiên, các chủ tàu vẫn tỏ ra thận trọng trước giá trị tài sản hiện tại.</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Chủ tịch kiêm Tổng giám đốc Safe Bulkers, ông Polys Hajioannou, cảnh báo về sự hưng phấn quá mức trên thị trường đóng tàu mới.</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 xml:space="preserve">Ông cho rằng ngành nên tập trung vào </w:t>
      </w:r>
      <w:r w:rsidRPr="001C2A0F">
        <w:rPr>
          <w:rFonts w:ascii="Times New Roman" w:hAnsi="Times New Roman" w:cs="Times New Roman"/>
          <w:sz w:val="26"/>
          <w:szCs w:val="26"/>
        </w:rPr>
        <w:t>thay thế đội tàu già cỗi</w:t>
      </w:r>
      <w:r w:rsidRPr="007D4603">
        <w:rPr>
          <w:rFonts w:ascii="Times New Roman" w:hAnsi="Times New Roman" w:cs="Times New Roman"/>
          <w:sz w:val="26"/>
          <w:szCs w:val="26"/>
        </w:rPr>
        <w:t xml:space="preserve"> thay vì </w:t>
      </w:r>
      <w:r w:rsidRPr="001C2A0F">
        <w:rPr>
          <w:rFonts w:ascii="Times New Roman" w:hAnsi="Times New Roman" w:cs="Times New Roman"/>
          <w:sz w:val="26"/>
          <w:szCs w:val="26"/>
        </w:rPr>
        <w:t>mở rộng đội tàu bằng mọi giá</w:t>
      </w:r>
      <w:r w:rsidRPr="007D4603">
        <w:rPr>
          <w:rFonts w:ascii="Times New Roman" w:hAnsi="Times New Roman" w:cs="Times New Roman"/>
          <w:sz w:val="26"/>
          <w:szCs w:val="26"/>
        </w:rPr>
        <w:t>.</w:t>
      </w:r>
    </w:p>
    <w:p w14:paraId="5B3BAE54" w14:textId="669F6535"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lastRenderedPageBreak/>
        <w:t>“Chúng ta còn thời gian, không cần phải vội. Chúng ta đã từng chứng kiến câu chuyện này trước đây rồi.”</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Hajioannou cho biết Safe Bulkers đã thay thế các tàu cũ từ năm 2020 nhưng vẫn rất chọn lọc khi đặt đóng tàu mới, tránh chạy theo những tài sản có giá quá cao chỉ vì thị trường đang thuận lợi.</w:t>
      </w:r>
    </w:p>
    <w:p w14:paraId="4065FEE8" w14:textId="2800C225"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Mối lo lớn nhất của ông là khả năng xuất hiện thêm năng lực đóng tàu mới.</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“Tôi không thích việc chúng ta đang thấy các nhà máy đóng tàu mới xuất hiện.”</w:t>
      </w:r>
    </w:p>
    <w:p w14:paraId="23F0ED0A" w14:textId="77777777" w:rsidR="007D4603" w:rsidRPr="007D4603" w:rsidRDefault="007D4603" w:rsidP="001C2A0F">
      <w:pPr>
        <w:spacing w:before="120" w:after="120"/>
        <w:jc w:val="both"/>
        <w:rPr>
          <w:rFonts w:ascii="Times New Roman" w:hAnsi="Times New Roman" w:cs="Times New Roman"/>
          <w:b/>
          <w:bCs/>
          <w:sz w:val="26"/>
          <w:szCs w:val="26"/>
        </w:rPr>
      </w:pPr>
      <w:r w:rsidRPr="007D4603">
        <w:rPr>
          <w:rFonts w:ascii="Times New Roman" w:hAnsi="Times New Roman" w:cs="Times New Roman"/>
          <w:b/>
          <w:bCs/>
          <w:sz w:val="26"/>
          <w:szCs w:val="26"/>
        </w:rPr>
        <w:t>Nhà máy đóng tàu mới – yếu tố có thể quyết định chu kỳ tiếp theo</w:t>
      </w:r>
    </w:p>
    <w:p w14:paraId="773EC533" w14:textId="2AC689A0"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Khả năng mở rộng công suất đóng tàu, đặc biệt </w:t>
      </w:r>
      <w:r w:rsidR="001C2A0F">
        <w:rPr>
          <w:rFonts w:ascii="Times New Roman" w:hAnsi="Times New Roman" w:cs="Times New Roman"/>
          <w:sz w:val="26"/>
          <w:szCs w:val="26"/>
        </w:rPr>
        <w:t xml:space="preserve">là </w:t>
      </w:r>
      <w:r w:rsidRPr="007D4603">
        <w:rPr>
          <w:rFonts w:ascii="Times New Roman" w:hAnsi="Times New Roman" w:cs="Times New Roman"/>
          <w:sz w:val="26"/>
          <w:szCs w:val="26"/>
        </w:rPr>
        <w:t>tại Trung Quốc, là chủ đề được nhắc đến nhiều lần trong cuộc thảo luận.</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 xml:space="preserve">Nhiều diễn giả cho rằng đây là một trong những biến số quan trọng nhất quyết định liệu ngành vận tải biển có tiếp tục rơi vào vòng xoáy </w:t>
      </w:r>
      <w:r w:rsidRPr="001C2A0F">
        <w:rPr>
          <w:rFonts w:ascii="Times New Roman" w:hAnsi="Times New Roman" w:cs="Times New Roman"/>
          <w:sz w:val="26"/>
          <w:szCs w:val="26"/>
        </w:rPr>
        <w:t>bùng nổ rồi suy thoái (boom-and-bust cycle)</w:t>
      </w:r>
      <w:r w:rsidRPr="007D4603">
        <w:rPr>
          <w:rFonts w:ascii="Times New Roman" w:hAnsi="Times New Roman" w:cs="Times New Roman"/>
          <w:sz w:val="26"/>
          <w:szCs w:val="26"/>
        </w:rPr>
        <w:t xml:space="preserve"> hay không.</w:t>
      </w:r>
    </w:p>
    <w:p w14:paraId="1E83E371" w14:textId="07CB0498"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Harry Vafias cũng đồng tình với quan điểm cần thận trọng, dù gần đây ông đã quay trở lại thị trường đóng tàu mới sau nhiều năm ưu tiên mua tàu cũ.</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Chủ tàu Hy Lạp này cho biết tập đoàn của ông vừa trở thành doanh nghiệp không còn nợ vay sau khi trả hết khoảng 1,1 tỷ USD dư nợ.</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Ông thừa nhận việc đặt đóng tàu mới hiện nay một phần là do giá tàu cũ đã tăng quá mạnh.</w:t>
      </w:r>
    </w:p>
    <w:p w14:paraId="0F27E104" w14:textId="5E6C516D"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Tuy nhiên:</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“Xét về mặt thống kê thì việc đặt tàu ở mức giá hiện tại là sai lầm.”</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Nhận xét này phản ánh mối lo ngại rộng hơn rằng thị trường đang thuận lợi có thể kích thích làn sóng đặt đóng tàu quá mức nếu các chủ tàu đánh mất kỷ luật đầu tư.</w:t>
      </w:r>
    </w:p>
    <w:p w14:paraId="07F00FB4" w14:textId="1C3F9124" w:rsidR="007D4603" w:rsidRPr="007D4603" w:rsidRDefault="007D4603" w:rsidP="001C2A0F">
      <w:pPr>
        <w:spacing w:before="120" w:after="120"/>
        <w:jc w:val="both"/>
        <w:rPr>
          <w:rFonts w:ascii="Times New Roman" w:hAnsi="Times New Roman" w:cs="Times New Roman"/>
          <w:b/>
          <w:bCs/>
          <w:sz w:val="26"/>
          <w:szCs w:val="26"/>
        </w:rPr>
      </w:pPr>
      <w:r w:rsidRPr="007D4603">
        <w:rPr>
          <w:rFonts w:ascii="Times New Roman" w:hAnsi="Times New Roman" w:cs="Times New Roman"/>
          <w:b/>
          <w:bCs/>
          <w:sz w:val="26"/>
          <w:szCs w:val="26"/>
        </w:rPr>
        <w:t xml:space="preserve">Liệu ngành </w:t>
      </w:r>
      <w:r w:rsidR="001C2A0F">
        <w:rPr>
          <w:rFonts w:ascii="Times New Roman" w:hAnsi="Times New Roman" w:cs="Times New Roman"/>
          <w:b/>
          <w:bCs/>
          <w:sz w:val="26"/>
          <w:szCs w:val="26"/>
        </w:rPr>
        <w:t xml:space="preserve">hàng hải </w:t>
      </w:r>
      <w:r w:rsidRPr="007D4603">
        <w:rPr>
          <w:rFonts w:ascii="Times New Roman" w:hAnsi="Times New Roman" w:cs="Times New Roman"/>
          <w:b/>
          <w:bCs/>
          <w:sz w:val="26"/>
          <w:szCs w:val="26"/>
        </w:rPr>
        <w:t>có đang tiến gần tới một đỉnh điểm giống năm 2008?</w:t>
      </w:r>
    </w:p>
    <w:p w14:paraId="1F97172D" w14:textId="7D9EC369"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Khi được hỏi liệu ngành vận tải biển có đang tiến gần tới một đỉnh chu kỳ tương tự năm 2008 hay không, phần lớn diễn giả đều bác bỏ sự so sánh trực tiếp</w:t>
      </w:r>
      <w:r w:rsidR="001C2A0F">
        <w:rPr>
          <w:rFonts w:ascii="Times New Roman" w:hAnsi="Times New Roman" w:cs="Times New Roman"/>
          <w:sz w:val="26"/>
          <w:szCs w:val="26"/>
        </w:rPr>
        <w:t xml:space="preserve"> này</w:t>
      </w:r>
      <w:r w:rsidRPr="007D4603">
        <w:rPr>
          <w:rFonts w:ascii="Times New Roman" w:hAnsi="Times New Roman" w:cs="Times New Roman"/>
          <w:sz w:val="26"/>
          <w:szCs w:val="26"/>
        </w:rPr>
        <w:t>, dù vẫn thừa nhận các rủi ro hiện hữu.</w:t>
      </w:r>
    </w:p>
    <w:p w14:paraId="72662523" w14:textId="5AAC0690" w:rsidR="007D4603" w:rsidRPr="007D4603" w:rsidRDefault="007D4603" w:rsidP="001C2A0F">
      <w:pPr>
        <w:tabs>
          <w:tab w:val="num" w:pos="720"/>
        </w:tabs>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Vafias cho rằng những người chiến thắng hiện nay là các công ty</w:t>
      </w:r>
      <w:r w:rsidR="001C2A0F">
        <w:rPr>
          <w:rFonts w:ascii="Times New Roman" w:hAnsi="Times New Roman" w:cs="Times New Roman"/>
          <w:sz w:val="26"/>
          <w:szCs w:val="26"/>
        </w:rPr>
        <w:t xml:space="preserve"> c</w:t>
      </w:r>
      <w:r w:rsidRPr="007D4603">
        <w:rPr>
          <w:rFonts w:ascii="Times New Roman" w:hAnsi="Times New Roman" w:cs="Times New Roman"/>
          <w:sz w:val="26"/>
          <w:szCs w:val="26"/>
        </w:rPr>
        <w:t>ó bảng cân đối tài chính lành mạnh</w:t>
      </w:r>
      <w:r w:rsidR="001C2A0F">
        <w:rPr>
          <w:rFonts w:ascii="Times New Roman" w:hAnsi="Times New Roman" w:cs="Times New Roman"/>
          <w:sz w:val="26"/>
          <w:szCs w:val="26"/>
        </w:rPr>
        <w:t>, có đ</w:t>
      </w:r>
      <w:r w:rsidRPr="007D4603">
        <w:rPr>
          <w:rFonts w:ascii="Times New Roman" w:hAnsi="Times New Roman" w:cs="Times New Roman"/>
          <w:sz w:val="26"/>
          <w:szCs w:val="26"/>
        </w:rPr>
        <w:t>òn bẩy tài chính thấp</w:t>
      </w:r>
      <w:r w:rsidR="001C2A0F">
        <w:rPr>
          <w:rFonts w:ascii="Times New Roman" w:hAnsi="Times New Roman" w:cs="Times New Roman"/>
          <w:sz w:val="26"/>
          <w:szCs w:val="26"/>
        </w:rPr>
        <w:t xml:space="preserve"> và đ</w:t>
      </w:r>
      <w:r w:rsidRPr="007D4603">
        <w:rPr>
          <w:rFonts w:ascii="Times New Roman" w:hAnsi="Times New Roman" w:cs="Times New Roman"/>
          <w:sz w:val="26"/>
          <w:szCs w:val="26"/>
        </w:rPr>
        <w:t xml:space="preserve">ã mua đội tàu trước khi giá tài sản tăng vọt. </w:t>
      </w:r>
    </w:p>
    <w:p w14:paraId="7AD96F83" w14:textId="4083BD87"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Tuy nhiên, ông cũng đưa ra lời cảnh báo:</w:t>
      </w:r>
      <w:r w:rsidR="001C2A0F">
        <w:rPr>
          <w:rFonts w:ascii="Times New Roman" w:hAnsi="Times New Roman" w:cs="Times New Roman"/>
          <w:sz w:val="26"/>
          <w:szCs w:val="26"/>
        </w:rPr>
        <w:t xml:space="preserve"> </w:t>
      </w:r>
      <w:r w:rsidRPr="007D4603">
        <w:rPr>
          <w:rFonts w:ascii="Times New Roman" w:hAnsi="Times New Roman" w:cs="Times New Roman"/>
          <w:sz w:val="26"/>
          <w:szCs w:val="26"/>
        </w:rPr>
        <w:t>“</w:t>
      </w:r>
      <w:r w:rsidRPr="001C2A0F">
        <w:rPr>
          <w:rFonts w:ascii="Times New Roman" w:hAnsi="Times New Roman" w:cs="Times New Roman"/>
          <w:i/>
          <w:iCs/>
          <w:sz w:val="26"/>
          <w:szCs w:val="26"/>
        </w:rPr>
        <w:t>Nhưng đúng vậy, sớm hay muộn thì cuộc vui cũng sẽ kết thúc. Nó không thể kéo dài mãi mãi được.”</w:t>
      </w:r>
    </w:p>
    <w:p w14:paraId="1F349969" w14:textId="73684B85"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Hajioannou cũng có quan điểm tương tự, cho rằng điều kiện hiện nay không giống bầu không khí hưng phấn cực độ trước cuộc khủng hoảng năm 2008.</w:t>
      </w:r>
      <w:r w:rsidR="001C2A0F">
        <w:rPr>
          <w:rFonts w:ascii="Times New Roman" w:hAnsi="Times New Roman" w:cs="Times New Roman"/>
          <w:sz w:val="26"/>
          <w:szCs w:val="26"/>
        </w:rPr>
        <w:t xml:space="preserve"> </w:t>
      </w:r>
      <w:r w:rsidRPr="001C2A0F">
        <w:rPr>
          <w:rFonts w:ascii="Times New Roman" w:hAnsi="Times New Roman" w:cs="Times New Roman"/>
          <w:i/>
          <w:iCs/>
          <w:sz w:val="26"/>
          <w:szCs w:val="26"/>
        </w:rPr>
        <w:t>“Tôi nhắc lại rằng, nó không làm tôi nhớ tới năm 2007 hay 2008.”</w:t>
      </w:r>
      <w:r w:rsidR="001C2A0F">
        <w:rPr>
          <w:rFonts w:ascii="Times New Roman" w:hAnsi="Times New Roman" w:cs="Times New Roman"/>
          <w:i/>
          <w:iCs/>
          <w:sz w:val="26"/>
          <w:szCs w:val="26"/>
        </w:rPr>
        <w:t xml:space="preserve"> </w:t>
      </w:r>
      <w:r w:rsidRPr="007D4603">
        <w:rPr>
          <w:rFonts w:ascii="Times New Roman" w:hAnsi="Times New Roman" w:cs="Times New Roman"/>
          <w:sz w:val="26"/>
          <w:szCs w:val="26"/>
        </w:rPr>
        <w:t>Hashimoto cho biết ngành hiện đã được hợp nhất hơn nhiều, cả ở phía chủ tàu lẫn nhà máy đóng tàu, so với các chu kỳ trước. Theo ông, các bảng cân đối tài chính mạnh hơn và số lượng đối thủ ít hơn sẽ giúp giảm biến động.</w:t>
      </w:r>
    </w:p>
    <w:p w14:paraId="2D4D4A3B" w14:textId="67040339" w:rsidR="007D4603" w:rsidRPr="001C2A0F" w:rsidRDefault="007D4603" w:rsidP="001C2A0F">
      <w:pPr>
        <w:spacing w:before="120" w:after="120"/>
        <w:jc w:val="both"/>
        <w:rPr>
          <w:rFonts w:ascii="Times New Roman" w:hAnsi="Times New Roman" w:cs="Times New Roman"/>
          <w:i/>
          <w:iCs/>
          <w:sz w:val="26"/>
          <w:szCs w:val="26"/>
        </w:rPr>
      </w:pPr>
      <w:r w:rsidRPr="007D4603">
        <w:rPr>
          <w:rFonts w:ascii="Times New Roman" w:hAnsi="Times New Roman" w:cs="Times New Roman"/>
          <w:sz w:val="26"/>
          <w:szCs w:val="26"/>
        </w:rPr>
        <w:t>Dacy cũng đồng ý với quan điểm này. Ông cho rằng nhiều người tham gia thị trường có thể mong muốn một đợt suy giảm để tạo cơ hội mua vào, nhưng khả năng lặp lại cú sụp đổ kiểu khủng hoảng tài chính năm 2008 là khá thấp.</w:t>
      </w:r>
      <w:r w:rsidR="001C2A0F">
        <w:rPr>
          <w:rFonts w:ascii="Times New Roman" w:hAnsi="Times New Roman" w:cs="Times New Roman"/>
          <w:sz w:val="26"/>
          <w:szCs w:val="26"/>
        </w:rPr>
        <w:t xml:space="preserve"> </w:t>
      </w:r>
      <w:r w:rsidRPr="001C2A0F">
        <w:rPr>
          <w:rFonts w:ascii="Times New Roman" w:hAnsi="Times New Roman" w:cs="Times New Roman"/>
          <w:i/>
          <w:iCs/>
          <w:sz w:val="26"/>
          <w:szCs w:val="26"/>
        </w:rPr>
        <w:t>“Tôi không nghĩ chúng ta sẽ may mắn được chứng kiến một kịch bản như năm 2008 nữa, bởi hiện nay chúng ta đã chuẩn bị tốt hơn rất nhiều so với thời điểm đó.”</w:t>
      </w:r>
    </w:p>
    <w:p w14:paraId="09258ACF" w14:textId="77777777" w:rsidR="007D4603" w:rsidRPr="007D4603" w:rsidRDefault="007D4603" w:rsidP="001C2A0F">
      <w:pPr>
        <w:spacing w:before="120" w:after="120"/>
        <w:jc w:val="both"/>
        <w:rPr>
          <w:rFonts w:ascii="Times New Roman" w:hAnsi="Times New Roman" w:cs="Times New Roman"/>
          <w:b/>
          <w:bCs/>
          <w:sz w:val="26"/>
          <w:szCs w:val="26"/>
        </w:rPr>
      </w:pPr>
      <w:r w:rsidRPr="007D4603">
        <w:rPr>
          <w:rFonts w:ascii="Times New Roman" w:hAnsi="Times New Roman" w:cs="Times New Roman"/>
          <w:b/>
          <w:bCs/>
          <w:sz w:val="26"/>
          <w:szCs w:val="26"/>
        </w:rPr>
        <w:lastRenderedPageBreak/>
        <w:t>Từ chủ sở hữu tài sản sang nhà cung cấp dịch vụ</w:t>
      </w:r>
    </w:p>
    <w:p w14:paraId="004AE4B8" w14:textId="77777777"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Cuộc thảo luận cũng cho thấy những cách tiếp cận khác nhau đối với tương lai.</w:t>
      </w:r>
    </w:p>
    <w:p w14:paraId="442BE3A3" w14:textId="34B38ECA"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Trong khi một số chủ tàu vẫn theo đuổi các cơ hội mang tính chu kỳ truyền thống, Hashimoto nhấn mạnh rằng MOL ngày càng xem mình là </w:t>
      </w:r>
      <w:r w:rsidRPr="001C2A0F">
        <w:rPr>
          <w:rFonts w:ascii="Times New Roman" w:hAnsi="Times New Roman" w:cs="Times New Roman"/>
          <w:color w:val="C00000"/>
          <w:sz w:val="26"/>
          <w:szCs w:val="26"/>
        </w:rPr>
        <w:t xml:space="preserve">nhà cung cấp dịch vụ </w:t>
      </w:r>
      <w:r w:rsidRPr="007D4603">
        <w:rPr>
          <w:rFonts w:ascii="Times New Roman" w:hAnsi="Times New Roman" w:cs="Times New Roman"/>
          <w:sz w:val="26"/>
          <w:szCs w:val="26"/>
        </w:rPr>
        <w:t xml:space="preserve">thay vì chỉ là </w:t>
      </w:r>
      <w:r w:rsidRPr="001C2A0F">
        <w:rPr>
          <w:rFonts w:ascii="Times New Roman" w:hAnsi="Times New Roman" w:cs="Times New Roman"/>
          <w:color w:val="C00000"/>
          <w:sz w:val="26"/>
          <w:szCs w:val="26"/>
        </w:rPr>
        <w:t>chủ sở hữu tàu.</w:t>
      </w:r>
      <w:r w:rsidR="001C2A0F">
        <w:rPr>
          <w:rFonts w:ascii="Times New Roman" w:hAnsi="Times New Roman" w:cs="Times New Roman"/>
          <w:color w:val="C00000"/>
          <w:sz w:val="26"/>
          <w:szCs w:val="26"/>
        </w:rPr>
        <w:t xml:space="preserve"> </w:t>
      </w:r>
      <w:r w:rsidRPr="007D4603">
        <w:rPr>
          <w:rFonts w:ascii="Times New Roman" w:hAnsi="Times New Roman" w:cs="Times New Roman"/>
          <w:sz w:val="26"/>
          <w:szCs w:val="26"/>
        </w:rPr>
        <w:t>Công ty đang mở rộng hoạt động sang</w:t>
      </w:r>
      <w:r w:rsidR="001C2A0F">
        <w:rPr>
          <w:rFonts w:ascii="Times New Roman" w:hAnsi="Times New Roman" w:cs="Times New Roman"/>
          <w:sz w:val="26"/>
          <w:szCs w:val="26"/>
        </w:rPr>
        <w:t xml:space="preserve"> h</w:t>
      </w:r>
      <w:r w:rsidRPr="007D4603">
        <w:rPr>
          <w:rFonts w:ascii="Times New Roman" w:hAnsi="Times New Roman" w:cs="Times New Roman"/>
          <w:sz w:val="26"/>
          <w:szCs w:val="26"/>
        </w:rPr>
        <w:t>ạ tầng LNG</w:t>
      </w:r>
      <w:r w:rsidR="001C2A0F">
        <w:rPr>
          <w:rFonts w:ascii="Times New Roman" w:hAnsi="Times New Roman" w:cs="Times New Roman"/>
          <w:sz w:val="26"/>
          <w:szCs w:val="26"/>
        </w:rPr>
        <w:t xml:space="preserve">, c </w:t>
      </w:r>
      <w:r w:rsidRPr="007D4603">
        <w:rPr>
          <w:rFonts w:ascii="Times New Roman" w:hAnsi="Times New Roman" w:cs="Times New Roman"/>
          <w:sz w:val="26"/>
          <w:szCs w:val="26"/>
        </w:rPr>
        <w:t>huỗi cung ứng năng lượng</w:t>
      </w:r>
      <w:r w:rsidR="001C2A0F">
        <w:rPr>
          <w:rFonts w:ascii="Times New Roman" w:hAnsi="Times New Roman" w:cs="Times New Roman"/>
          <w:sz w:val="26"/>
          <w:szCs w:val="26"/>
        </w:rPr>
        <w:t xml:space="preserve"> và c</w:t>
      </w:r>
      <w:r w:rsidRPr="007D4603">
        <w:rPr>
          <w:rFonts w:ascii="Times New Roman" w:hAnsi="Times New Roman" w:cs="Times New Roman"/>
          <w:sz w:val="26"/>
          <w:szCs w:val="26"/>
        </w:rPr>
        <w:t xml:space="preserve">ác lĩnh vực kinh doanh dài hạn khác. </w:t>
      </w:r>
    </w:p>
    <w:p w14:paraId="62C8AEC4" w14:textId="77777777"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Mục tiêu là tạo ra nguồn tiền ổn định bên cạnh hoạt động vận tải biển truyền thống.</w:t>
      </w:r>
    </w:p>
    <w:p w14:paraId="47E58B24" w14:textId="77777777" w:rsidR="007D4603" w:rsidRPr="007D4603" w:rsidRDefault="007D4603" w:rsidP="001C2A0F">
      <w:pPr>
        <w:spacing w:before="120" w:after="120"/>
        <w:jc w:val="both"/>
        <w:rPr>
          <w:rFonts w:ascii="Times New Roman" w:hAnsi="Times New Roman" w:cs="Times New Roman"/>
          <w:b/>
          <w:bCs/>
          <w:sz w:val="26"/>
          <w:szCs w:val="26"/>
        </w:rPr>
      </w:pPr>
      <w:r w:rsidRPr="007D4603">
        <w:rPr>
          <w:rFonts w:ascii="Times New Roman" w:hAnsi="Times New Roman" w:cs="Times New Roman"/>
          <w:b/>
          <w:bCs/>
          <w:sz w:val="26"/>
          <w:szCs w:val="26"/>
        </w:rPr>
        <w:t>Thông điệp chính</w:t>
      </w:r>
    </w:p>
    <w:p w14:paraId="4C17BA2C" w14:textId="77777777" w:rsidR="007D4603" w:rsidRPr="007D4603" w:rsidRDefault="007D4603" w:rsidP="001C2A0F">
      <w:p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Điểm chung nổi bật của toàn bộ cuộc thảo luận là: dù nói về giảm phát thải carbon, các quy định mới, ứng dụng công nghệ hay các rủi ro địa chính trị, các chủ tàu hiện nay đều ưu tiên:</w:t>
      </w:r>
    </w:p>
    <w:p w14:paraId="454DF882" w14:textId="77777777" w:rsidR="007D4603" w:rsidRPr="007D4603" w:rsidRDefault="007D4603" w:rsidP="001C2A0F">
      <w:pPr>
        <w:numPr>
          <w:ilvl w:val="0"/>
          <w:numId w:val="4"/>
        </w:num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Duy trì tính linh hoạt. </w:t>
      </w:r>
    </w:p>
    <w:p w14:paraId="5B437ADA" w14:textId="77777777" w:rsidR="007D4603" w:rsidRPr="007D4603" w:rsidRDefault="007D4603" w:rsidP="001C2A0F">
      <w:pPr>
        <w:numPr>
          <w:ilvl w:val="0"/>
          <w:numId w:val="4"/>
        </w:num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Giữ bảng cân đối tài chính lành mạnh. </w:t>
      </w:r>
    </w:p>
    <w:p w14:paraId="46CCDF0D" w14:textId="77777777" w:rsidR="007D4603" w:rsidRPr="007D4603" w:rsidRDefault="007D4603" w:rsidP="001C2A0F">
      <w:pPr>
        <w:numPr>
          <w:ilvl w:val="0"/>
          <w:numId w:val="4"/>
        </w:num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Kiểm soát nợ vay. </w:t>
      </w:r>
    </w:p>
    <w:p w14:paraId="3C95D81B" w14:textId="77777777" w:rsidR="007D4603" w:rsidRPr="007D4603" w:rsidRDefault="007D4603" w:rsidP="001C2A0F">
      <w:pPr>
        <w:numPr>
          <w:ilvl w:val="0"/>
          <w:numId w:val="4"/>
        </w:numPr>
        <w:spacing w:before="120" w:after="120"/>
        <w:jc w:val="both"/>
        <w:rPr>
          <w:rFonts w:ascii="Times New Roman" w:hAnsi="Times New Roman" w:cs="Times New Roman"/>
          <w:sz w:val="26"/>
          <w:szCs w:val="26"/>
        </w:rPr>
      </w:pPr>
      <w:r w:rsidRPr="007D4603">
        <w:rPr>
          <w:rFonts w:ascii="Times New Roman" w:hAnsi="Times New Roman" w:cs="Times New Roman"/>
          <w:sz w:val="26"/>
          <w:szCs w:val="26"/>
        </w:rPr>
        <w:t xml:space="preserve">Đầu tư có kỷ luật. </w:t>
      </w:r>
    </w:p>
    <w:p w14:paraId="497CFC79" w14:textId="40054197" w:rsidR="007D4603" w:rsidRDefault="007D4603" w:rsidP="001C2A0F">
      <w:pPr>
        <w:spacing w:before="120" w:after="120"/>
        <w:jc w:val="both"/>
        <w:rPr>
          <w:rFonts w:ascii="Times New Roman" w:hAnsi="Times New Roman" w:cs="Times New Roman"/>
          <w:color w:val="C00000"/>
          <w:sz w:val="26"/>
          <w:szCs w:val="26"/>
        </w:rPr>
      </w:pPr>
      <w:r w:rsidRPr="007D4603">
        <w:rPr>
          <w:rFonts w:ascii="Times New Roman" w:hAnsi="Times New Roman" w:cs="Times New Roman"/>
          <w:sz w:val="26"/>
          <w:szCs w:val="26"/>
        </w:rPr>
        <w:t>Thay vì đặt cược mạnh tay vào một kịch bản tăng trưởng kéo dài, họ đang chuẩn bị cho khả năng thị trường thay đổi bất cứ lúc nào — bởi như lời Harry Vafias đã nói:</w:t>
      </w:r>
      <w:r w:rsidR="001C2A0F">
        <w:rPr>
          <w:rFonts w:ascii="Times New Roman" w:hAnsi="Times New Roman" w:cs="Times New Roman"/>
          <w:sz w:val="26"/>
          <w:szCs w:val="26"/>
        </w:rPr>
        <w:t xml:space="preserve"> </w:t>
      </w:r>
      <w:r w:rsidRPr="001C2A0F">
        <w:rPr>
          <w:rFonts w:ascii="Times New Roman" w:hAnsi="Times New Roman" w:cs="Times New Roman"/>
          <w:color w:val="C00000"/>
          <w:sz w:val="26"/>
          <w:szCs w:val="26"/>
        </w:rPr>
        <w:t>“Sớm hay muộn thì cuộc vui cũng sẽ kết thúc.”</w:t>
      </w:r>
    </w:p>
    <w:p w14:paraId="2C41346D" w14:textId="39955F3D" w:rsidR="00C13E10" w:rsidRPr="001C2A0F" w:rsidRDefault="001C2A0F" w:rsidP="001C2A0F">
      <w:pPr>
        <w:spacing w:before="120" w:after="120"/>
        <w:jc w:val="center"/>
        <w:rPr>
          <w:rFonts w:ascii="Times New Roman" w:hAnsi="Times New Roman" w:cs="Times New Roman"/>
          <w:sz w:val="26"/>
          <w:szCs w:val="26"/>
        </w:rPr>
      </w:pPr>
      <w:r w:rsidRPr="001C2A0F">
        <w:rPr>
          <w:rFonts w:ascii="Times New Roman" w:hAnsi="Times New Roman" w:cs="Times New Roman"/>
          <w:sz w:val="26"/>
          <w:szCs w:val="26"/>
        </w:rPr>
        <w:t>------------------------------------------------------</w:t>
      </w:r>
    </w:p>
    <w:sectPr w:rsidR="00C13E10" w:rsidRPr="001C2A0F" w:rsidSect="007D4603">
      <w:pgSz w:w="12240" w:h="15840"/>
      <w:pgMar w:top="81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24B60"/>
    <w:multiLevelType w:val="multilevel"/>
    <w:tmpl w:val="C29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65DCC"/>
    <w:multiLevelType w:val="multilevel"/>
    <w:tmpl w:val="63E8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13EB6"/>
    <w:multiLevelType w:val="multilevel"/>
    <w:tmpl w:val="116E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D3629"/>
    <w:multiLevelType w:val="multilevel"/>
    <w:tmpl w:val="04C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237020">
    <w:abstractNumId w:val="2"/>
  </w:num>
  <w:num w:numId="2" w16cid:durableId="1844129998">
    <w:abstractNumId w:val="1"/>
  </w:num>
  <w:num w:numId="3" w16cid:durableId="261685667">
    <w:abstractNumId w:val="0"/>
  </w:num>
  <w:num w:numId="4" w16cid:durableId="211874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D8"/>
    <w:rsid w:val="000501D0"/>
    <w:rsid w:val="001C2A0F"/>
    <w:rsid w:val="006456D8"/>
    <w:rsid w:val="007D4603"/>
    <w:rsid w:val="00B4558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F033"/>
  <w15:chartTrackingRefBased/>
  <w15:docId w15:val="{25CEC8B8-A6BF-400A-837E-2CE16061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6D8"/>
    <w:rPr>
      <w:rFonts w:eastAsiaTheme="majorEastAsia" w:cstheme="majorBidi"/>
      <w:color w:val="272727" w:themeColor="text1" w:themeTint="D8"/>
    </w:rPr>
  </w:style>
  <w:style w:type="paragraph" w:styleId="Title">
    <w:name w:val="Title"/>
    <w:basedOn w:val="Normal"/>
    <w:next w:val="Normal"/>
    <w:link w:val="TitleChar"/>
    <w:uiPriority w:val="10"/>
    <w:qFormat/>
    <w:rsid w:val="00645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6D8"/>
    <w:pPr>
      <w:spacing w:before="160"/>
      <w:jc w:val="center"/>
    </w:pPr>
    <w:rPr>
      <w:i/>
      <w:iCs/>
      <w:color w:val="404040" w:themeColor="text1" w:themeTint="BF"/>
    </w:rPr>
  </w:style>
  <w:style w:type="character" w:customStyle="1" w:styleId="QuoteChar">
    <w:name w:val="Quote Char"/>
    <w:basedOn w:val="DefaultParagraphFont"/>
    <w:link w:val="Quote"/>
    <w:uiPriority w:val="29"/>
    <w:rsid w:val="006456D8"/>
    <w:rPr>
      <w:i/>
      <w:iCs/>
      <w:color w:val="404040" w:themeColor="text1" w:themeTint="BF"/>
    </w:rPr>
  </w:style>
  <w:style w:type="paragraph" w:styleId="ListParagraph">
    <w:name w:val="List Paragraph"/>
    <w:basedOn w:val="Normal"/>
    <w:uiPriority w:val="34"/>
    <w:qFormat/>
    <w:rsid w:val="006456D8"/>
    <w:pPr>
      <w:ind w:left="720"/>
      <w:contextualSpacing/>
    </w:pPr>
  </w:style>
  <w:style w:type="character" w:styleId="IntenseEmphasis">
    <w:name w:val="Intense Emphasis"/>
    <w:basedOn w:val="DefaultParagraphFont"/>
    <w:uiPriority w:val="21"/>
    <w:qFormat/>
    <w:rsid w:val="006456D8"/>
    <w:rPr>
      <w:i/>
      <w:iCs/>
      <w:color w:val="0F4761" w:themeColor="accent1" w:themeShade="BF"/>
    </w:rPr>
  </w:style>
  <w:style w:type="paragraph" w:styleId="IntenseQuote">
    <w:name w:val="Intense Quote"/>
    <w:basedOn w:val="Normal"/>
    <w:next w:val="Normal"/>
    <w:link w:val="IntenseQuoteChar"/>
    <w:uiPriority w:val="30"/>
    <w:qFormat/>
    <w:rsid w:val="00645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6D8"/>
    <w:rPr>
      <w:i/>
      <w:iCs/>
      <w:color w:val="0F4761" w:themeColor="accent1" w:themeShade="BF"/>
    </w:rPr>
  </w:style>
  <w:style w:type="character" w:styleId="IntenseReference">
    <w:name w:val="Intense Reference"/>
    <w:basedOn w:val="DefaultParagraphFont"/>
    <w:uiPriority w:val="32"/>
    <w:qFormat/>
    <w:rsid w:val="006456D8"/>
    <w:rPr>
      <w:b/>
      <w:bCs/>
      <w:smallCaps/>
      <w:color w:val="0F4761" w:themeColor="accent1" w:themeShade="BF"/>
      <w:spacing w:val="5"/>
    </w:rPr>
  </w:style>
  <w:style w:type="character" w:styleId="Hyperlink">
    <w:name w:val="Hyperlink"/>
    <w:basedOn w:val="DefaultParagraphFont"/>
    <w:uiPriority w:val="99"/>
    <w:unhideWhenUsed/>
    <w:rsid w:val="006456D8"/>
    <w:rPr>
      <w:color w:val="467886" w:themeColor="hyperlink"/>
      <w:u w:val="single"/>
    </w:rPr>
  </w:style>
  <w:style w:type="character" w:styleId="UnresolvedMention">
    <w:name w:val="Unresolved Mention"/>
    <w:basedOn w:val="DefaultParagraphFont"/>
    <w:uiPriority w:val="99"/>
    <w:semiHidden/>
    <w:unhideWhenUsed/>
    <w:rsid w:val="00645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di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2026-06-04T00:33:00Z</dcterms:created>
  <dcterms:modified xsi:type="dcterms:W3CDTF">2026-06-04T07:08:00Z</dcterms:modified>
</cp:coreProperties>
</file>