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E86C0" w14:textId="170BB4A9" w:rsidR="009C7154" w:rsidRPr="00490FBF" w:rsidRDefault="008F06DB" w:rsidP="008F06DB">
      <w:pPr>
        <w:jc w:val="center"/>
        <w:rPr>
          <w:rFonts w:ascii="Times New Roman" w:hAnsi="Times New Roman" w:cs="Times New Roman"/>
          <w:b/>
          <w:bCs/>
          <w:color w:val="7030A0"/>
          <w:sz w:val="40"/>
          <w:szCs w:val="40"/>
        </w:rPr>
      </w:pPr>
      <w:r w:rsidRPr="00490FBF">
        <w:rPr>
          <w:rFonts w:ascii="Times New Roman" w:hAnsi="Times New Roman" w:cs="Times New Roman"/>
          <w:b/>
          <w:bCs/>
          <w:color w:val="7030A0"/>
          <w:sz w:val="40"/>
          <w:szCs w:val="40"/>
        </w:rPr>
        <w:t>Ngày Thuyền viên Thế giới 2026</w:t>
      </w:r>
    </w:p>
    <w:p w14:paraId="09209C94" w14:textId="5965B578" w:rsidR="009C7154" w:rsidRPr="008F06DB" w:rsidRDefault="009C7154" w:rsidP="008F06DB">
      <w:pPr>
        <w:ind w:right="540" w:firstLine="540"/>
        <w:jc w:val="center"/>
        <w:rPr>
          <w:rFonts w:ascii="Times New Roman" w:hAnsi="Times New Roman" w:cs="Times New Roman"/>
          <w:b/>
          <w:bCs/>
          <w:i/>
          <w:iCs/>
          <w:color w:val="0070C0"/>
          <w:sz w:val="36"/>
          <w:szCs w:val="36"/>
        </w:rPr>
      </w:pPr>
      <w:r w:rsidRPr="008F06DB">
        <w:rPr>
          <w:rFonts w:ascii="Times New Roman" w:hAnsi="Times New Roman" w:cs="Times New Roman"/>
          <w:b/>
          <w:bCs/>
          <w:i/>
          <w:iCs/>
          <w:color w:val="0070C0"/>
          <w:sz w:val="36"/>
          <w:szCs w:val="36"/>
        </w:rPr>
        <w:t>"Carrying world trade. Carrying the risks"</w:t>
      </w:r>
      <w:r w:rsidR="008F06DB" w:rsidRPr="008F06DB">
        <w:rPr>
          <w:rFonts w:ascii="Times New Roman" w:hAnsi="Times New Roman" w:cs="Times New Roman"/>
          <w:b/>
          <w:bCs/>
          <w:i/>
          <w:iCs/>
          <w:color w:val="0070C0"/>
          <w:sz w:val="36"/>
          <w:szCs w:val="36"/>
        </w:rPr>
        <w:t xml:space="preserve"> - </w:t>
      </w:r>
      <w:r w:rsidR="008F06DB" w:rsidRPr="008F06DB">
        <w:rPr>
          <w:rFonts w:ascii="Times New Roman" w:hAnsi="Times New Roman" w:cs="Times New Roman"/>
          <w:b/>
          <w:bCs/>
          <w:i/>
          <w:iCs/>
          <w:color w:val="0070C0"/>
          <w:sz w:val="36"/>
          <w:szCs w:val="36"/>
        </w:rPr>
        <w:t>“Gánh vác thương mại thế giới. Gánh vác rủi ro”</w:t>
      </w:r>
    </w:p>
    <w:p w14:paraId="43239EC6" w14:textId="39925AC8" w:rsidR="009C7154" w:rsidRPr="009C7154" w:rsidRDefault="009C7154" w:rsidP="00490FBF">
      <w:pPr>
        <w:jc w:val="center"/>
      </w:pPr>
      <w:r w:rsidRPr="009C7154">
        <w:drawing>
          <wp:inline distT="0" distB="0" distL="0" distR="0" wp14:anchorId="7DA31197" wp14:editId="1AABA9AE">
            <wp:extent cx="5943600" cy="2681605"/>
            <wp:effectExtent l="0" t="0" r="0" b="4445"/>
            <wp:docPr id="29324096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681605"/>
                    </a:xfrm>
                    <a:prstGeom prst="rect">
                      <a:avLst/>
                    </a:prstGeom>
                    <a:noFill/>
                    <a:ln>
                      <a:noFill/>
                    </a:ln>
                  </pic:spPr>
                </pic:pic>
              </a:graphicData>
            </a:graphic>
          </wp:inline>
        </w:drawing>
      </w:r>
    </w:p>
    <w:p w14:paraId="4212BD42" w14:textId="77777777" w:rsidR="009C7154" w:rsidRDefault="009C7154" w:rsidP="009C7154">
      <w:r w:rsidRPr="009C7154">
        <w:t>The aim is to recognize their contribution while acknowledging the risks and sacrifices behind it.</w:t>
      </w:r>
    </w:p>
    <w:p w14:paraId="3B8C5D67" w14:textId="7D180A52" w:rsidR="008F06DB" w:rsidRPr="008F06DB" w:rsidRDefault="008F06DB" w:rsidP="008F06DB">
      <w:pPr>
        <w:spacing w:before="120" w:after="120"/>
        <w:jc w:val="both"/>
        <w:rPr>
          <w:rFonts w:ascii="Times New Roman" w:hAnsi="Times New Roman" w:cs="Times New Roman"/>
          <w:sz w:val="26"/>
          <w:szCs w:val="26"/>
        </w:rPr>
      </w:pPr>
      <w:r w:rsidRPr="008F06DB">
        <w:rPr>
          <w:rFonts w:ascii="Times New Roman" w:hAnsi="Times New Roman" w:cs="Times New Roman"/>
          <w:sz w:val="26"/>
          <w:szCs w:val="26"/>
        </w:rPr>
        <w:t xml:space="preserve">Chiến dịch </w:t>
      </w:r>
      <w:r w:rsidRPr="008F06DB">
        <w:rPr>
          <w:rFonts w:ascii="Times New Roman" w:hAnsi="Times New Roman" w:cs="Times New Roman"/>
          <w:b/>
          <w:bCs/>
          <w:sz w:val="26"/>
          <w:szCs w:val="26"/>
        </w:rPr>
        <w:t>Ngày Thuyền viên Thế giới 2026</w:t>
      </w:r>
      <w:r w:rsidRPr="008F06DB">
        <w:rPr>
          <w:rFonts w:ascii="Times New Roman" w:hAnsi="Times New Roman" w:cs="Times New Roman"/>
          <w:sz w:val="26"/>
          <w:szCs w:val="26"/>
        </w:rPr>
        <w:t xml:space="preserve"> năm nay nhấn mạnh những khó khăn, áp lực và rủi ro trong cuộc sống của thuyền viên, đặc biệt là những người làm việc tại các khu vực có </w:t>
      </w:r>
      <w:r>
        <w:rPr>
          <w:rFonts w:ascii="Times New Roman" w:hAnsi="Times New Roman" w:cs="Times New Roman"/>
          <w:sz w:val="26"/>
          <w:szCs w:val="26"/>
        </w:rPr>
        <w:t>rủi ro</w:t>
      </w:r>
      <w:r w:rsidRPr="008F06DB">
        <w:rPr>
          <w:rFonts w:ascii="Times New Roman" w:hAnsi="Times New Roman" w:cs="Times New Roman"/>
          <w:sz w:val="26"/>
          <w:szCs w:val="26"/>
        </w:rPr>
        <w:t xml:space="preserve"> cao và chịu ảnh hưởng bởi xung đột, đồng thời khẳng định vai trò thiết yếu của thuyền viên trong việc duy trì hoạt động thương mại toàn cầu.</w:t>
      </w:r>
    </w:p>
    <w:p w14:paraId="12E808E5" w14:textId="1E50DB23" w:rsidR="008F06DB" w:rsidRPr="008F06DB" w:rsidRDefault="008F06DB" w:rsidP="008F06DB">
      <w:pPr>
        <w:spacing w:before="120" w:after="120"/>
        <w:jc w:val="both"/>
        <w:rPr>
          <w:rFonts w:ascii="Times New Roman" w:hAnsi="Times New Roman" w:cs="Times New Roman"/>
          <w:sz w:val="26"/>
          <w:szCs w:val="26"/>
        </w:rPr>
      </w:pPr>
      <w:r w:rsidRPr="008F06DB">
        <w:rPr>
          <w:rFonts w:ascii="Times New Roman" w:hAnsi="Times New Roman" w:cs="Times New Roman"/>
          <w:sz w:val="26"/>
          <w:szCs w:val="26"/>
        </w:rPr>
        <w:t xml:space="preserve">Với thông điệp trọng tâm </w:t>
      </w:r>
      <w:r w:rsidRPr="008F06DB">
        <w:rPr>
          <w:rFonts w:ascii="Times New Roman" w:hAnsi="Times New Roman" w:cs="Times New Roman"/>
          <w:b/>
          <w:bCs/>
          <w:sz w:val="26"/>
          <w:szCs w:val="26"/>
        </w:rPr>
        <w:t>“Gánh vác thương mại thế giới. Gánh vác rủi ro”</w:t>
      </w:r>
      <w:r w:rsidRPr="008F06DB">
        <w:rPr>
          <w:rFonts w:ascii="Times New Roman" w:hAnsi="Times New Roman" w:cs="Times New Roman"/>
          <w:sz w:val="26"/>
          <w:szCs w:val="26"/>
        </w:rPr>
        <w:t>, chiến dịch nhấn mạnh rằng những đóng góp quan trọng của thuyền viên thường ít được nhìn thấy, mặc dù họ phải làm việc trong những điều kiện khó khăn và nguy hiểm.</w:t>
      </w:r>
    </w:p>
    <w:p w14:paraId="6AA9EFD0" w14:textId="77777777" w:rsidR="008F06DB" w:rsidRPr="008F06DB" w:rsidRDefault="008F06DB" w:rsidP="008F06DB">
      <w:pPr>
        <w:spacing w:before="120" w:after="120"/>
        <w:jc w:val="both"/>
        <w:rPr>
          <w:rFonts w:ascii="Times New Roman" w:hAnsi="Times New Roman" w:cs="Times New Roman"/>
          <w:sz w:val="26"/>
          <w:szCs w:val="26"/>
        </w:rPr>
      </w:pPr>
      <w:r w:rsidRPr="008F06DB">
        <w:rPr>
          <w:rFonts w:ascii="Times New Roman" w:hAnsi="Times New Roman" w:cs="Times New Roman"/>
          <w:sz w:val="26"/>
          <w:szCs w:val="26"/>
        </w:rPr>
        <w:t>Mục tiêu của chiến dịch là ghi nhận những đóng góp của thuyền viên, đồng thời thừa nhận những rủi ro và sự hy sinh đứng phía sau những đóng góp đó.</w:t>
      </w:r>
    </w:p>
    <w:p w14:paraId="1461E85D" w14:textId="77777777" w:rsidR="008F06DB" w:rsidRPr="008F06DB" w:rsidRDefault="008F06DB" w:rsidP="008F06DB">
      <w:pPr>
        <w:spacing w:before="120" w:after="120"/>
        <w:jc w:val="center"/>
        <w:rPr>
          <w:rFonts w:ascii="Times New Roman" w:hAnsi="Times New Roman" w:cs="Times New Roman"/>
          <w:sz w:val="26"/>
          <w:szCs w:val="26"/>
        </w:rPr>
      </w:pPr>
      <w:r w:rsidRPr="008F06DB">
        <w:rPr>
          <w:rFonts w:ascii="Times New Roman" w:hAnsi="Times New Roman" w:cs="Times New Roman"/>
          <w:sz w:val="26"/>
          <w:szCs w:val="26"/>
        </w:rPr>
        <w:t xml:space="preserve">Hashtag của năm nay là </w:t>
      </w:r>
      <w:r w:rsidRPr="008F06DB">
        <w:rPr>
          <w:rFonts w:ascii="Times New Roman" w:hAnsi="Times New Roman" w:cs="Times New Roman"/>
          <w:b/>
          <w:bCs/>
          <w:sz w:val="26"/>
          <w:szCs w:val="26"/>
        </w:rPr>
        <w:t>#DayoftheSeafarer</w:t>
      </w:r>
    </w:p>
    <w:p w14:paraId="7035DC48" w14:textId="77777777" w:rsidR="00490FBF" w:rsidRDefault="008F06DB" w:rsidP="008F06DB">
      <w:pPr>
        <w:spacing w:before="120" w:after="120"/>
        <w:jc w:val="both"/>
        <w:rPr>
          <w:rFonts w:ascii="Times New Roman" w:hAnsi="Times New Roman" w:cs="Times New Roman"/>
          <w:sz w:val="26"/>
          <w:szCs w:val="26"/>
        </w:rPr>
      </w:pPr>
      <w:r w:rsidRPr="008F06DB">
        <w:rPr>
          <w:rFonts w:ascii="Times New Roman" w:hAnsi="Times New Roman" w:cs="Times New Roman"/>
          <w:sz w:val="26"/>
          <w:szCs w:val="26"/>
        </w:rPr>
        <w:t xml:space="preserve">Hãy truy cập bảng kỹ thuật số, </w:t>
      </w:r>
      <w:hyperlink r:id="rId6" w:tgtFrame="_blank" w:history="1">
        <w:r>
          <w:rPr>
            <w:rStyle w:val="Hyperlink"/>
            <w:b/>
            <w:bCs/>
          </w:rPr>
          <w:t>tải xuống toàn bộ tài li</w:t>
        </w:r>
        <w:r>
          <w:rPr>
            <w:rStyle w:val="Hyperlink"/>
            <w:b/>
            <w:bCs/>
          </w:rPr>
          <w:t>ệ</w:t>
        </w:r>
        <w:r>
          <w:rPr>
            <w:rStyle w:val="Hyperlink"/>
            <w:b/>
            <w:bCs/>
          </w:rPr>
          <w:t>u</w:t>
        </w:r>
        <w:r w:rsidRPr="009C7154">
          <w:rPr>
            <w:rStyle w:val="Hyperlink"/>
            <w:b/>
            <w:bCs/>
          </w:rPr>
          <w:t> </w:t>
        </w:r>
      </w:hyperlink>
      <w:r w:rsidRPr="008F06DB">
        <w:rPr>
          <w:rFonts w:ascii="Times New Roman" w:hAnsi="Times New Roman" w:cs="Times New Roman"/>
          <w:sz w:val="26"/>
          <w:szCs w:val="26"/>
        </w:rPr>
        <w:t xml:space="preserve"> và chia sẻ </w:t>
      </w:r>
      <w:r>
        <w:rPr>
          <w:rFonts w:ascii="Times New Roman" w:hAnsi="Times New Roman" w:cs="Times New Roman"/>
          <w:sz w:val="26"/>
          <w:szCs w:val="26"/>
        </w:rPr>
        <w:t xml:space="preserve">chúng </w:t>
      </w:r>
      <w:r w:rsidRPr="008F06DB">
        <w:rPr>
          <w:rFonts w:ascii="Times New Roman" w:hAnsi="Times New Roman" w:cs="Times New Roman"/>
          <w:sz w:val="26"/>
          <w:szCs w:val="26"/>
        </w:rPr>
        <w:t>trên mạng xã hội!</w:t>
      </w:r>
      <w:r w:rsidR="00490FBF">
        <w:rPr>
          <w:rFonts w:ascii="Times New Roman" w:hAnsi="Times New Roman" w:cs="Times New Roman"/>
          <w:sz w:val="26"/>
          <w:szCs w:val="26"/>
        </w:rPr>
        <w:t xml:space="preserve"> </w:t>
      </w:r>
    </w:p>
    <w:p w14:paraId="58CF67DA" w14:textId="093FD0B1" w:rsidR="00490FBF" w:rsidRDefault="00490FBF" w:rsidP="008F06DB">
      <w:pPr>
        <w:spacing w:before="120" w:after="120"/>
        <w:jc w:val="both"/>
        <w:rPr>
          <w:rFonts w:ascii="Times New Roman" w:hAnsi="Times New Roman" w:cs="Times New Roman"/>
          <w:sz w:val="26"/>
          <w:szCs w:val="26"/>
        </w:rPr>
      </w:pPr>
      <w:r w:rsidRPr="00490FBF">
        <w:rPr>
          <w:rFonts w:ascii="Times New Roman" w:hAnsi="Times New Roman" w:cs="Times New Roman"/>
          <w:sz w:val="26"/>
          <w:szCs w:val="26"/>
        </w:rPr>
        <w:drawing>
          <wp:inline distT="0" distB="0" distL="0" distR="0" wp14:anchorId="06F6FE53" wp14:editId="7FD496F1">
            <wp:extent cx="6343650" cy="1394460"/>
            <wp:effectExtent l="0" t="0" r="0" b="0"/>
            <wp:docPr id="1430961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961703" name=""/>
                    <pic:cNvPicPr/>
                  </pic:nvPicPr>
                  <pic:blipFill>
                    <a:blip r:embed="rId7"/>
                    <a:stretch>
                      <a:fillRect/>
                    </a:stretch>
                  </pic:blipFill>
                  <pic:spPr>
                    <a:xfrm>
                      <a:off x="0" y="0"/>
                      <a:ext cx="6343650" cy="1394460"/>
                    </a:xfrm>
                    <a:prstGeom prst="rect">
                      <a:avLst/>
                    </a:prstGeom>
                  </pic:spPr>
                </pic:pic>
              </a:graphicData>
            </a:graphic>
          </wp:inline>
        </w:drawing>
      </w:r>
    </w:p>
    <w:p w14:paraId="6BBBD580" w14:textId="02290FDD" w:rsidR="00490FBF" w:rsidRDefault="00490FBF" w:rsidP="00490FBF">
      <w:pPr>
        <w:spacing w:before="120" w:after="120"/>
        <w:jc w:val="center"/>
        <w:rPr>
          <w:rFonts w:ascii="Times New Roman" w:hAnsi="Times New Roman" w:cs="Times New Roman"/>
          <w:sz w:val="26"/>
          <w:szCs w:val="26"/>
        </w:rPr>
      </w:pPr>
      <w:hyperlink r:id="rId8" w:history="1">
        <w:r w:rsidRPr="00A66F08">
          <w:rPr>
            <w:rStyle w:val="Hyperlink"/>
            <w:rFonts w:ascii="Times New Roman" w:hAnsi="Times New Roman" w:cs="Times New Roman"/>
            <w:sz w:val="26"/>
            <w:szCs w:val="26"/>
          </w:rPr>
          <w:t>https://trello.com/b/xs42O5qs/day-of-the-seafarer-2026</w:t>
        </w:r>
      </w:hyperlink>
    </w:p>
    <w:p w14:paraId="4BDA9B75" w14:textId="77777777" w:rsidR="008F06DB" w:rsidRPr="008F06DB" w:rsidRDefault="008F06DB" w:rsidP="008F06DB">
      <w:pPr>
        <w:spacing w:before="120" w:after="120"/>
        <w:jc w:val="both"/>
        <w:rPr>
          <w:rFonts w:ascii="Times New Roman" w:hAnsi="Times New Roman" w:cs="Times New Roman"/>
          <w:b/>
          <w:bCs/>
          <w:sz w:val="26"/>
          <w:szCs w:val="26"/>
        </w:rPr>
      </w:pPr>
      <w:r w:rsidRPr="008F06DB">
        <w:rPr>
          <w:rFonts w:ascii="Times New Roman" w:hAnsi="Times New Roman" w:cs="Times New Roman"/>
          <w:b/>
          <w:bCs/>
          <w:sz w:val="26"/>
          <w:szCs w:val="26"/>
        </w:rPr>
        <w:lastRenderedPageBreak/>
        <w:t>Bạn có thể đóng góp như thế nào?</w:t>
      </w:r>
    </w:p>
    <w:p w14:paraId="1C8AA8CE" w14:textId="77777777" w:rsidR="008F06DB" w:rsidRPr="008F06DB" w:rsidRDefault="008F06DB" w:rsidP="008F06DB">
      <w:pPr>
        <w:spacing w:before="120" w:after="120"/>
        <w:jc w:val="both"/>
        <w:rPr>
          <w:rFonts w:ascii="Times New Roman" w:hAnsi="Times New Roman" w:cs="Times New Roman"/>
          <w:sz w:val="26"/>
          <w:szCs w:val="26"/>
        </w:rPr>
      </w:pPr>
      <w:r w:rsidRPr="008F06DB">
        <w:rPr>
          <w:rFonts w:ascii="Times New Roman" w:hAnsi="Times New Roman" w:cs="Times New Roman"/>
          <w:sz w:val="26"/>
          <w:szCs w:val="26"/>
        </w:rPr>
        <w:t xml:space="preserve">Dưới đây là cách bạn có thể tham gia vào chiến dịch </w:t>
      </w:r>
      <w:r w:rsidRPr="008F06DB">
        <w:rPr>
          <w:rFonts w:ascii="Times New Roman" w:hAnsi="Times New Roman" w:cs="Times New Roman"/>
          <w:b/>
          <w:bCs/>
          <w:sz w:val="26"/>
          <w:szCs w:val="26"/>
        </w:rPr>
        <w:t>Ngày Thuyền viên Thế giới 2026</w:t>
      </w:r>
      <w:r w:rsidRPr="008F06DB">
        <w:rPr>
          <w:rFonts w:ascii="Times New Roman" w:hAnsi="Times New Roman" w:cs="Times New Roman"/>
          <w:sz w:val="26"/>
          <w:szCs w:val="26"/>
        </w:rPr>
        <w:t>:</w:t>
      </w:r>
    </w:p>
    <w:p w14:paraId="0E7A9D63" w14:textId="302E4811" w:rsidR="008F06DB" w:rsidRPr="008F06DB" w:rsidRDefault="008F06DB" w:rsidP="008F06DB">
      <w:pPr>
        <w:spacing w:before="120" w:after="120"/>
        <w:jc w:val="both"/>
        <w:rPr>
          <w:rFonts w:ascii="Times New Roman" w:hAnsi="Times New Roman" w:cs="Times New Roman"/>
          <w:sz w:val="26"/>
          <w:szCs w:val="26"/>
        </w:rPr>
      </w:pPr>
      <w:r w:rsidRPr="008F06DB">
        <w:rPr>
          <w:rFonts w:ascii="Times New Roman" w:hAnsi="Times New Roman" w:cs="Times New Roman"/>
          <w:b/>
          <w:bCs/>
          <w:sz w:val="26"/>
          <w:szCs w:val="26"/>
        </w:rPr>
        <w:t>• Nếu bạn là thuyền viên</w:t>
      </w:r>
      <w:r w:rsidR="00490FBF">
        <w:rPr>
          <w:rFonts w:ascii="Times New Roman" w:hAnsi="Times New Roman" w:cs="Times New Roman"/>
          <w:b/>
          <w:bCs/>
          <w:sz w:val="26"/>
          <w:szCs w:val="26"/>
        </w:rPr>
        <w:t xml:space="preserve">: </w:t>
      </w:r>
      <w:r w:rsidRPr="008F06DB">
        <w:rPr>
          <w:rFonts w:ascii="Times New Roman" w:hAnsi="Times New Roman" w:cs="Times New Roman"/>
          <w:sz w:val="26"/>
          <w:szCs w:val="26"/>
        </w:rPr>
        <w:t xml:space="preserve">Hãy chia sẻ ý nghĩa của câu </w:t>
      </w:r>
      <w:r w:rsidRPr="008F06DB">
        <w:rPr>
          <w:rFonts w:ascii="Times New Roman" w:hAnsi="Times New Roman" w:cs="Times New Roman"/>
          <w:b/>
          <w:bCs/>
          <w:sz w:val="26"/>
          <w:szCs w:val="26"/>
        </w:rPr>
        <w:t>“Gánh vác thương mại thế giới. Gánh vác những rủi ro”</w:t>
      </w:r>
      <w:r w:rsidRPr="008F06DB">
        <w:rPr>
          <w:rFonts w:ascii="Times New Roman" w:hAnsi="Times New Roman" w:cs="Times New Roman"/>
          <w:sz w:val="26"/>
          <w:szCs w:val="26"/>
        </w:rPr>
        <w:t xml:space="preserve"> đối với bạn. Hãy kể về thực tế của cuộc sống trên biển, những thách thức bạn phải đối mặt hoặc những khoảnh khắc định hình công việc của bạn. Hãy tham gia cuộc trò chuyện bằng cách sử dụng hashtag </w:t>
      </w:r>
      <w:r w:rsidRPr="008F06DB">
        <w:rPr>
          <w:rFonts w:ascii="Times New Roman" w:hAnsi="Times New Roman" w:cs="Times New Roman"/>
          <w:b/>
          <w:bCs/>
          <w:sz w:val="26"/>
          <w:szCs w:val="26"/>
        </w:rPr>
        <w:t>#DayoftheSeafarer</w:t>
      </w:r>
      <w:r w:rsidRPr="008F06DB">
        <w:rPr>
          <w:rFonts w:ascii="Times New Roman" w:hAnsi="Times New Roman" w:cs="Times New Roman"/>
          <w:sz w:val="26"/>
          <w:szCs w:val="26"/>
        </w:rPr>
        <w:t>.</w:t>
      </w:r>
    </w:p>
    <w:p w14:paraId="10F49B6F" w14:textId="63515029" w:rsidR="008F06DB" w:rsidRPr="008F06DB" w:rsidRDefault="008F06DB" w:rsidP="008F06DB">
      <w:pPr>
        <w:spacing w:before="120" w:after="120"/>
        <w:jc w:val="both"/>
        <w:rPr>
          <w:rFonts w:ascii="Times New Roman" w:hAnsi="Times New Roman" w:cs="Times New Roman"/>
          <w:sz w:val="26"/>
          <w:szCs w:val="26"/>
        </w:rPr>
      </w:pPr>
      <w:r w:rsidRPr="008F06DB">
        <w:rPr>
          <w:rFonts w:ascii="Times New Roman" w:hAnsi="Times New Roman" w:cs="Times New Roman"/>
          <w:b/>
          <w:bCs/>
          <w:sz w:val="26"/>
          <w:szCs w:val="26"/>
        </w:rPr>
        <w:t>• Nếu bạn làm việc trong ngành vận tải biển hoặc lĩnh vực hàng hải</w:t>
      </w:r>
      <w:r w:rsidR="00490FBF">
        <w:rPr>
          <w:rFonts w:ascii="Times New Roman" w:hAnsi="Times New Roman" w:cs="Times New Roman"/>
          <w:b/>
          <w:bCs/>
          <w:sz w:val="26"/>
          <w:szCs w:val="26"/>
        </w:rPr>
        <w:t xml:space="preserve">: </w:t>
      </w:r>
      <w:r w:rsidRPr="008F06DB">
        <w:rPr>
          <w:rFonts w:ascii="Times New Roman" w:hAnsi="Times New Roman" w:cs="Times New Roman"/>
          <w:sz w:val="26"/>
          <w:szCs w:val="26"/>
        </w:rPr>
        <w:t>Hãy làm nổi bật cách công ty hoặc tổ chức của bạn hỗ trợ sự an toàn, phúc lợi và sức khỏe tinh thần của thuyền viên — đặc biệt là những người đang hoạt động tại các khu vực có rủi ro cao hoặc bị ảnh hưởng bởi xung đột.</w:t>
      </w:r>
    </w:p>
    <w:p w14:paraId="12FBBB35" w14:textId="0D124923" w:rsidR="008F06DB" w:rsidRPr="008F06DB" w:rsidRDefault="008F06DB" w:rsidP="008F06DB">
      <w:pPr>
        <w:spacing w:before="120" w:after="120"/>
        <w:jc w:val="both"/>
        <w:rPr>
          <w:rFonts w:ascii="Times New Roman" w:hAnsi="Times New Roman" w:cs="Times New Roman"/>
          <w:sz w:val="26"/>
          <w:szCs w:val="26"/>
        </w:rPr>
      </w:pPr>
      <w:r w:rsidRPr="008F06DB">
        <w:rPr>
          <w:rFonts w:ascii="Times New Roman" w:hAnsi="Times New Roman" w:cs="Times New Roman"/>
          <w:b/>
          <w:bCs/>
          <w:sz w:val="26"/>
          <w:szCs w:val="26"/>
        </w:rPr>
        <w:t>• Nếu bạn là cơ quan chính phủ, cơ quan quản lý hàng hải, tổ chức phi chính phủ (NGO) hoặc công đoàn</w:t>
      </w:r>
      <w:r w:rsidR="00490FBF">
        <w:rPr>
          <w:rFonts w:ascii="Times New Roman" w:hAnsi="Times New Roman" w:cs="Times New Roman"/>
          <w:b/>
          <w:bCs/>
          <w:sz w:val="26"/>
          <w:szCs w:val="26"/>
        </w:rPr>
        <w:t xml:space="preserve">: </w:t>
      </w:r>
      <w:r w:rsidRPr="008F06DB">
        <w:rPr>
          <w:rFonts w:ascii="Times New Roman" w:hAnsi="Times New Roman" w:cs="Times New Roman"/>
          <w:sz w:val="26"/>
          <w:szCs w:val="26"/>
        </w:rPr>
        <w:t>Hãy chia sẻ những hành động, chính sách hoặc sáng kiến mà bạn đang thực hiện nhằm hỗ trợ và bảo vệ thuyền viên làm việc trong điều kiện khó khăn và môi trường đầy thách thức.</w:t>
      </w:r>
    </w:p>
    <w:p w14:paraId="5E499779" w14:textId="63438297" w:rsidR="008F06DB" w:rsidRPr="008F06DB" w:rsidRDefault="008F06DB" w:rsidP="008F06DB">
      <w:pPr>
        <w:spacing w:before="120" w:after="120"/>
        <w:jc w:val="both"/>
        <w:rPr>
          <w:rFonts w:ascii="Times New Roman" w:hAnsi="Times New Roman" w:cs="Times New Roman"/>
          <w:sz w:val="26"/>
          <w:szCs w:val="26"/>
        </w:rPr>
      </w:pPr>
      <w:r w:rsidRPr="008F06DB">
        <w:rPr>
          <w:rFonts w:ascii="Times New Roman" w:hAnsi="Times New Roman" w:cs="Times New Roman"/>
          <w:b/>
          <w:bCs/>
          <w:sz w:val="26"/>
          <w:szCs w:val="26"/>
        </w:rPr>
        <w:t>• Nếu bạn thuộc hệ thống Liên Hợp Quốc hoặc một tổ chức quốc tế</w:t>
      </w:r>
      <w:r w:rsidR="00490FBF">
        <w:rPr>
          <w:rFonts w:ascii="Times New Roman" w:hAnsi="Times New Roman" w:cs="Times New Roman"/>
          <w:b/>
          <w:bCs/>
          <w:sz w:val="26"/>
          <w:szCs w:val="26"/>
        </w:rPr>
        <w:t xml:space="preserve">: </w:t>
      </w:r>
      <w:r w:rsidRPr="008F06DB">
        <w:rPr>
          <w:rFonts w:ascii="Times New Roman" w:hAnsi="Times New Roman" w:cs="Times New Roman"/>
          <w:sz w:val="26"/>
          <w:szCs w:val="26"/>
        </w:rPr>
        <w:t>Hãy chia sẻ cách thuyền viên gắn kết với công việc của bạn và lý do vai trò của họ là yếu tố thiết yếu đối với thương mại toàn cầu, hỗ trợ nhân đạo và phát triển bền vững.</w:t>
      </w:r>
    </w:p>
    <w:p w14:paraId="4844F824" w14:textId="71EE49D5" w:rsidR="008F06DB" w:rsidRPr="008F06DB" w:rsidRDefault="008F06DB" w:rsidP="008F06DB">
      <w:pPr>
        <w:spacing w:before="120" w:after="120"/>
        <w:jc w:val="both"/>
        <w:rPr>
          <w:rFonts w:ascii="Times New Roman" w:hAnsi="Times New Roman" w:cs="Times New Roman"/>
          <w:sz w:val="26"/>
          <w:szCs w:val="26"/>
        </w:rPr>
      </w:pPr>
      <w:r w:rsidRPr="008F06DB">
        <w:rPr>
          <w:rFonts w:ascii="Times New Roman" w:hAnsi="Times New Roman" w:cs="Times New Roman"/>
          <w:b/>
          <w:bCs/>
          <w:sz w:val="26"/>
          <w:szCs w:val="26"/>
        </w:rPr>
        <w:t>• Dành cho tất cả mọi người</w:t>
      </w:r>
      <w:r w:rsidR="00490FBF">
        <w:rPr>
          <w:rFonts w:ascii="Times New Roman" w:hAnsi="Times New Roman" w:cs="Times New Roman"/>
          <w:b/>
          <w:bCs/>
          <w:sz w:val="26"/>
          <w:szCs w:val="26"/>
        </w:rPr>
        <w:t xml:space="preserve">: </w:t>
      </w:r>
      <w:r w:rsidRPr="008F06DB">
        <w:rPr>
          <w:rFonts w:ascii="Times New Roman" w:hAnsi="Times New Roman" w:cs="Times New Roman"/>
          <w:sz w:val="26"/>
          <w:szCs w:val="26"/>
        </w:rPr>
        <w:t xml:space="preserve">Hãy cùng chúng tôi ghi nhận những đóng góp, sự kiên cường và những hy sinh của thuyền viên trên toàn thế giới. Hãy chia sẻ thông điệp của bạn bằng hashtag </w:t>
      </w:r>
      <w:r w:rsidRPr="008F06DB">
        <w:rPr>
          <w:rFonts w:ascii="Times New Roman" w:hAnsi="Times New Roman" w:cs="Times New Roman"/>
          <w:b/>
          <w:bCs/>
          <w:sz w:val="26"/>
          <w:szCs w:val="26"/>
        </w:rPr>
        <w:t>#DayoftheSeafarer</w:t>
      </w:r>
      <w:r w:rsidRPr="008F06DB">
        <w:rPr>
          <w:rFonts w:ascii="Times New Roman" w:hAnsi="Times New Roman" w:cs="Times New Roman"/>
          <w:sz w:val="26"/>
          <w:szCs w:val="26"/>
        </w:rPr>
        <w:t>.</w:t>
      </w:r>
    </w:p>
    <w:p w14:paraId="18F0483C" w14:textId="77777777" w:rsidR="008F06DB" w:rsidRPr="008F06DB" w:rsidRDefault="008F06DB" w:rsidP="008F06DB">
      <w:pPr>
        <w:spacing w:before="120" w:after="120"/>
        <w:jc w:val="both"/>
        <w:rPr>
          <w:rFonts w:ascii="Times New Roman" w:hAnsi="Times New Roman" w:cs="Times New Roman"/>
          <w:b/>
          <w:bCs/>
          <w:sz w:val="26"/>
          <w:szCs w:val="26"/>
        </w:rPr>
      </w:pPr>
      <w:r w:rsidRPr="008F06DB">
        <w:rPr>
          <w:rFonts w:ascii="Times New Roman" w:hAnsi="Times New Roman" w:cs="Times New Roman"/>
          <w:b/>
          <w:bCs/>
          <w:sz w:val="26"/>
          <w:szCs w:val="26"/>
        </w:rPr>
        <w:t>Thông điệp của Tổng Thư ký IMO</w:t>
      </w:r>
    </w:p>
    <w:p w14:paraId="550FE064" w14:textId="77777777" w:rsidR="008F06DB" w:rsidRPr="008F06DB" w:rsidRDefault="008F06DB" w:rsidP="008F06DB">
      <w:pPr>
        <w:spacing w:before="120" w:after="120"/>
        <w:jc w:val="both"/>
        <w:rPr>
          <w:rFonts w:ascii="Times New Roman" w:hAnsi="Times New Roman" w:cs="Times New Roman"/>
          <w:sz w:val="26"/>
          <w:szCs w:val="26"/>
        </w:rPr>
      </w:pPr>
      <w:r w:rsidRPr="008F06DB">
        <w:rPr>
          <w:rFonts w:ascii="Times New Roman" w:hAnsi="Times New Roman" w:cs="Times New Roman"/>
          <w:sz w:val="26"/>
          <w:szCs w:val="26"/>
        </w:rPr>
        <w:t xml:space="preserve">Hãy xem thông điệp đặc biệt từ Tổng Thư ký IMO </w:t>
      </w:r>
      <w:r w:rsidRPr="008F06DB">
        <w:rPr>
          <w:rFonts w:ascii="Times New Roman" w:hAnsi="Times New Roman" w:cs="Times New Roman"/>
          <w:b/>
          <w:bCs/>
          <w:sz w:val="26"/>
          <w:szCs w:val="26"/>
        </w:rPr>
        <w:t>Arsenio Dominguez</w:t>
      </w:r>
      <w:r w:rsidRPr="008F06DB">
        <w:rPr>
          <w:rFonts w:ascii="Times New Roman" w:hAnsi="Times New Roman" w:cs="Times New Roman"/>
          <w:sz w:val="26"/>
          <w:szCs w:val="26"/>
        </w:rPr>
        <w:t>:</w:t>
      </w:r>
    </w:p>
    <w:p w14:paraId="618C8726" w14:textId="184AF964" w:rsidR="00C13E10" w:rsidRDefault="009C7154" w:rsidP="00490FBF">
      <w:pPr>
        <w:spacing w:after="120"/>
        <w:jc w:val="center"/>
      </w:pPr>
      <w:r w:rsidRPr="009C7154">
        <w:drawing>
          <wp:inline distT="0" distB="0" distL="0" distR="0" wp14:anchorId="0F4E33A5" wp14:editId="64AE2FE1">
            <wp:extent cx="4899025" cy="2735580"/>
            <wp:effectExtent l="0" t="0" r="0" b="7620"/>
            <wp:docPr id="962651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651657" name=""/>
                    <pic:cNvPicPr/>
                  </pic:nvPicPr>
                  <pic:blipFill>
                    <a:blip r:embed="rId9"/>
                    <a:stretch>
                      <a:fillRect/>
                    </a:stretch>
                  </pic:blipFill>
                  <pic:spPr>
                    <a:xfrm>
                      <a:off x="0" y="0"/>
                      <a:ext cx="4909002" cy="2741151"/>
                    </a:xfrm>
                    <a:prstGeom prst="rect">
                      <a:avLst/>
                    </a:prstGeom>
                  </pic:spPr>
                </pic:pic>
              </a:graphicData>
            </a:graphic>
          </wp:inline>
        </w:drawing>
      </w:r>
    </w:p>
    <w:p w14:paraId="2BD48E8B" w14:textId="299DBC7B" w:rsidR="009C7154" w:rsidRDefault="009C7154" w:rsidP="00490FBF">
      <w:pPr>
        <w:spacing w:after="120"/>
        <w:jc w:val="center"/>
      </w:pPr>
      <w:hyperlink r:id="rId10" w:history="1">
        <w:r w:rsidRPr="00A66F08">
          <w:rPr>
            <w:rStyle w:val="Hyperlink"/>
          </w:rPr>
          <w:t>https://youtu.be/T8YxcZ5EVJE</w:t>
        </w:r>
      </w:hyperlink>
    </w:p>
    <w:p w14:paraId="24AFDB42" w14:textId="1E762999" w:rsidR="009C7154" w:rsidRDefault="00490FBF" w:rsidP="00490FBF">
      <w:pPr>
        <w:spacing w:after="0"/>
        <w:jc w:val="center"/>
      </w:pPr>
      <w:r>
        <w:t>-----------------------------------------</w:t>
      </w:r>
    </w:p>
    <w:sectPr w:rsidR="009C7154" w:rsidSect="00490FBF">
      <w:pgSz w:w="12240" w:h="15840"/>
      <w:pgMar w:top="900" w:right="81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F286D"/>
    <w:multiLevelType w:val="multilevel"/>
    <w:tmpl w:val="2378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3C6485"/>
    <w:multiLevelType w:val="multilevel"/>
    <w:tmpl w:val="13FE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8214424">
    <w:abstractNumId w:val="0"/>
  </w:num>
  <w:num w:numId="2" w16cid:durableId="1700156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154"/>
    <w:rsid w:val="000501D0"/>
    <w:rsid w:val="00490FBF"/>
    <w:rsid w:val="008F06DB"/>
    <w:rsid w:val="009C7154"/>
    <w:rsid w:val="00C13E10"/>
    <w:rsid w:val="00FD4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A534B"/>
  <w15:chartTrackingRefBased/>
  <w15:docId w15:val="{D60A8C86-FE99-47F6-9F9B-C2D6CD3CC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1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1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1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1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1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1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1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1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1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1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1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1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1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1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1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1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1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154"/>
    <w:rPr>
      <w:rFonts w:eastAsiaTheme="majorEastAsia" w:cstheme="majorBidi"/>
      <w:color w:val="272727" w:themeColor="text1" w:themeTint="D8"/>
    </w:rPr>
  </w:style>
  <w:style w:type="paragraph" w:styleId="Title">
    <w:name w:val="Title"/>
    <w:basedOn w:val="Normal"/>
    <w:next w:val="Normal"/>
    <w:link w:val="TitleChar"/>
    <w:uiPriority w:val="10"/>
    <w:qFormat/>
    <w:rsid w:val="009C7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1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1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1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154"/>
    <w:pPr>
      <w:spacing w:before="160"/>
      <w:jc w:val="center"/>
    </w:pPr>
    <w:rPr>
      <w:i/>
      <w:iCs/>
      <w:color w:val="404040" w:themeColor="text1" w:themeTint="BF"/>
    </w:rPr>
  </w:style>
  <w:style w:type="character" w:customStyle="1" w:styleId="QuoteChar">
    <w:name w:val="Quote Char"/>
    <w:basedOn w:val="DefaultParagraphFont"/>
    <w:link w:val="Quote"/>
    <w:uiPriority w:val="29"/>
    <w:rsid w:val="009C7154"/>
    <w:rPr>
      <w:i/>
      <w:iCs/>
      <w:color w:val="404040" w:themeColor="text1" w:themeTint="BF"/>
    </w:rPr>
  </w:style>
  <w:style w:type="paragraph" w:styleId="ListParagraph">
    <w:name w:val="List Paragraph"/>
    <w:basedOn w:val="Normal"/>
    <w:uiPriority w:val="34"/>
    <w:qFormat/>
    <w:rsid w:val="009C7154"/>
    <w:pPr>
      <w:ind w:left="720"/>
      <w:contextualSpacing/>
    </w:pPr>
  </w:style>
  <w:style w:type="character" w:styleId="IntenseEmphasis">
    <w:name w:val="Intense Emphasis"/>
    <w:basedOn w:val="DefaultParagraphFont"/>
    <w:uiPriority w:val="21"/>
    <w:qFormat/>
    <w:rsid w:val="009C7154"/>
    <w:rPr>
      <w:i/>
      <w:iCs/>
      <w:color w:val="0F4761" w:themeColor="accent1" w:themeShade="BF"/>
    </w:rPr>
  </w:style>
  <w:style w:type="paragraph" w:styleId="IntenseQuote">
    <w:name w:val="Intense Quote"/>
    <w:basedOn w:val="Normal"/>
    <w:next w:val="Normal"/>
    <w:link w:val="IntenseQuoteChar"/>
    <w:uiPriority w:val="30"/>
    <w:qFormat/>
    <w:rsid w:val="009C7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154"/>
    <w:rPr>
      <w:i/>
      <w:iCs/>
      <w:color w:val="0F4761" w:themeColor="accent1" w:themeShade="BF"/>
    </w:rPr>
  </w:style>
  <w:style w:type="character" w:styleId="IntenseReference">
    <w:name w:val="Intense Reference"/>
    <w:basedOn w:val="DefaultParagraphFont"/>
    <w:uiPriority w:val="32"/>
    <w:qFormat/>
    <w:rsid w:val="009C7154"/>
    <w:rPr>
      <w:b/>
      <w:bCs/>
      <w:smallCaps/>
      <w:color w:val="0F4761" w:themeColor="accent1" w:themeShade="BF"/>
      <w:spacing w:val="5"/>
    </w:rPr>
  </w:style>
  <w:style w:type="character" w:styleId="Hyperlink">
    <w:name w:val="Hyperlink"/>
    <w:basedOn w:val="DefaultParagraphFont"/>
    <w:uiPriority w:val="99"/>
    <w:unhideWhenUsed/>
    <w:rsid w:val="009C7154"/>
    <w:rPr>
      <w:color w:val="467886" w:themeColor="hyperlink"/>
      <w:u w:val="single"/>
    </w:rPr>
  </w:style>
  <w:style w:type="character" w:styleId="UnresolvedMention">
    <w:name w:val="Unresolved Mention"/>
    <w:basedOn w:val="DefaultParagraphFont"/>
    <w:uiPriority w:val="99"/>
    <w:semiHidden/>
    <w:unhideWhenUsed/>
    <w:rsid w:val="009C7154"/>
    <w:rPr>
      <w:color w:val="605E5C"/>
      <w:shd w:val="clear" w:color="auto" w:fill="E1DFDD"/>
    </w:rPr>
  </w:style>
  <w:style w:type="character" w:styleId="FollowedHyperlink">
    <w:name w:val="FollowedHyperlink"/>
    <w:basedOn w:val="DefaultParagraphFont"/>
    <w:uiPriority w:val="99"/>
    <w:semiHidden/>
    <w:unhideWhenUsed/>
    <w:rsid w:val="00490FB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llo.com/b/xs42O5qs/day-of-the-seafarer-2026"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ello.com/b/xs42O5qs/day-of-the-seafarer-2026"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youtu.be/T8YxcZ5EVJE"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2026-06-24T01:03:00Z</dcterms:created>
  <dcterms:modified xsi:type="dcterms:W3CDTF">2026-06-24T01:36:00Z</dcterms:modified>
</cp:coreProperties>
</file>