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4843" w14:textId="2915F0FD" w:rsidR="00645773" w:rsidRPr="00645773" w:rsidRDefault="00645773" w:rsidP="00645773">
      <w:pPr>
        <w:spacing w:line="240" w:lineRule="auto"/>
        <w:ind w:right="90"/>
        <w:jc w:val="center"/>
        <w:rPr>
          <w:rFonts w:ascii="Times New Roman" w:hAnsi="Times New Roman" w:cs="Times New Roman"/>
          <w:b/>
          <w:bCs/>
          <w:sz w:val="40"/>
          <w:szCs w:val="40"/>
        </w:rPr>
      </w:pPr>
      <w:r w:rsidRPr="00645773">
        <w:rPr>
          <w:rFonts w:ascii="Times New Roman" w:hAnsi="Times New Roman" w:cs="Times New Roman"/>
          <w:b/>
          <w:bCs/>
          <w:sz w:val="40"/>
          <w:szCs w:val="40"/>
        </w:rPr>
        <w:t xml:space="preserve">Trọng tâm Rủi ro Hàng hải: Giảm thiểu </w:t>
      </w:r>
      <w:r>
        <w:rPr>
          <w:rFonts w:ascii="Times New Roman" w:hAnsi="Times New Roman" w:cs="Times New Roman"/>
          <w:b/>
          <w:bCs/>
          <w:sz w:val="40"/>
          <w:szCs w:val="40"/>
        </w:rPr>
        <w:t>rủi ro</w:t>
      </w:r>
      <w:r w:rsidRPr="00645773">
        <w:rPr>
          <w:rFonts w:ascii="Times New Roman" w:hAnsi="Times New Roman" w:cs="Times New Roman"/>
          <w:b/>
          <w:bCs/>
          <w:sz w:val="40"/>
          <w:szCs w:val="40"/>
        </w:rPr>
        <w:t xml:space="preserve"> va chạm với tàu cá</w:t>
      </w:r>
    </w:p>
    <w:p w14:paraId="6380070F" w14:textId="386163B3" w:rsidR="00645773" w:rsidRPr="00645773" w:rsidRDefault="00645773" w:rsidP="00645773">
      <w:pPr>
        <w:jc w:val="right"/>
      </w:pPr>
      <w:hyperlink r:id="rId4" w:history="1">
        <w:r w:rsidRPr="00645773">
          <w:rPr>
            <w:rStyle w:val="Hyperlink"/>
            <w:b/>
            <w:bCs/>
          </w:rPr>
          <w:t>maritimecyprus</w:t>
        </w:r>
      </w:hyperlink>
    </w:p>
    <w:p w14:paraId="74600C7A" w14:textId="5E6D763E" w:rsidR="00645773" w:rsidRPr="00645773" w:rsidRDefault="00645773" w:rsidP="00645773">
      <w:r w:rsidRPr="00645773">
        <w:drawing>
          <wp:inline distT="0" distB="0" distL="0" distR="0" wp14:anchorId="3C95C7D7" wp14:editId="5B3369C4">
            <wp:extent cx="5943600" cy="3729990"/>
            <wp:effectExtent l="0" t="0" r="0" b="3810"/>
            <wp:docPr id="1664231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29990"/>
                    </a:xfrm>
                    <a:prstGeom prst="rect">
                      <a:avLst/>
                    </a:prstGeom>
                    <a:noFill/>
                    <a:ln>
                      <a:noFill/>
                    </a:ln>
                  </pic:spPr>
                </pic:pic>
              </a:graphicData>
            </a:graphic>
          </wp:inline>
        </w:drawing>
      </w:r>
    </w:p>
    <w:p w14:paraId="0348FBAC" w14:textId="72ED01F3" w:rsidR="00645773" w:rsidRPr="00645773" w:rsidRDefault="00645773" w:rsidP="00645773">
      <w:pPr>
        <w:spacing w:before="120" w:after="120"/>
        <w:jc w:val="both"/>
        <w:rPr>
          <w:rFonts w:ascii="Times New Roman" w:hAnsi="Times New Roman" w:cs="Times New Roman"/>
          <w:sz w:val="26"/>
          <w:szCs w:val="26"/>
        </w:rPr>
      </w:pPr>
      <w:r w:rsidRPr="00645773">
        <w:rPr>
          <w:rFonts w:ascii="Times New Roman" w:hAnsi="Times New Roman" w:cs="Times New Roman"/>
          <w:sz w:val="26"/>
          <w:szCs w:val="26"/>
        </w:rPr>
        <w:t xml:space="preserve">Các tình huống </w:t>
      </w:r>
      <w:r w:rsidRPr="00645773">
        <w:rPr>
          <w:rFonts w:ascii="Times New Roman" w:hAnsi="Times New Roman" w:cs="Times New Roman"/>
          <w:sz w:val="26"/>
          <w:szCs w:val="26"/>
        </w:rPr>
        <w:t>lại quá</w:t>
      </w:r>
      <w:r w:rsidRPr="00645773">
        <w:rPr>
          <w:rFonts w:ascii="Times New Roman" w:hAnsi="Times New Roman" w:cs="Times New Roman"/>
          <w:sz w:val="26"/>
          <w:szCs w:val="26"/>
        </w:rPr>
        <w:t xml:space="preserve"> gần (close-quarter situations) với tàu cá và/hoặc ngư cụ của họ vẫn diễn ra khá phổ biến trên biển. Những sự cố này thường dẫn đến thiệt hại về người, thậm chí tử vong, bên cạnh các tổn thất đối với ngư cụ hoặc tàu cá.</w:t>
      </w:r>
    </w:p>
    <w:p w14:paraId="21EBB553" w14:textId="64A8F560" w:rsidR="00645773" w:rsidRPr="00645773" w:rsidRDefault="00645773" w:rsidP="00645773">
      <w:pPr>
        <w:spacing w:before="120" w:after="120"/>
        <w:jc w:val="both"/>
        <w:rPr>
          <w:rFonts w:ascii="Times New Roman" w:hAnsi="Times New Roman" w:cs="Times New Roman"/>
          <w:sz w:val="26"/>
          <w:szCs w:val="26"/>
        </w:rPr>
      </w:pPr>
      <w:r w:rsidRPr="00645773">
        <w:rPr>
          <w:rFonts w:ascii="Times New Roman" w:hAnsi="Times New Roman" w:cs="Times New Roman"/>
          <w:sz w:val="26"/>
          <w:szCs w:val="26"/>
        </w:rPr>
        <w:t xml:space="preserve">Mặc dù về mặt nguyên tắc, </w:t>
      </w:r>
      <w:r>
        <w:rPr>
          <w:rFonts w:ascii="Times New Roman" w:hAnsi="Times New Roman" w:cs="Times New Roman"/>
          <w:b/>
          <w:bCs/>
          <w:sz w:val="26"/>
          <w:szCs w:val="26"/>
        </w:rPr>
        <w:t>Bộ q</w:t>
      </w:r>
      <w:r w:rsidRPr="00645773">
        <w:rPr>
          <w:rFonts w:ascii="Times New Roman" w:hAnsi="Times New Roman" w:cs="Times New Roman"/>
          <w:b/>
          <w:bCs/>
          <w:sz w:val="26"/>
          <w:szCs w:val="26"/>
        </w:rPr>
        <w:t xml:space="preserve">uy tắc Quốc tế </w:t>
      </w:r>
      <w:r>
        <w:rPr>
          <w:rFonts w:ascii="Times New Roman" w:hAnsi="Times New Roman" w:cs="Times New Roman"/>
          <w:b/>
          <w:bCs/>
          <w:sz w:val="26"/>
          <w:szCs w:val="26"/>
        </w:rPr>
        <w:t xml:space="preserve">về </w:t>
      </w:r>
      <w:r w:rsidRPr="00645773">
        <w:rPr>
          <w:rFonts w:ascii="Times New Roman" w:hAnsi="Times New Roman" w:cs="Times New Roman"/>
          <w:b/>
          <w:bCs/>
          <w:sz w:val="26"/>
          <w:szCs w:val="26"/>
        </w:rPr>
        <w:t>Phòng ngừa Đâm va trên Biển (COLREGs)</w:t>
      </w:r>
      <w:r w:rsidRPr="00645773">
        <w:rPr>
          <w:rFonts w:ascii="Times New Roman" w:hAnsi="Times New Roman" w:cs="Times New Roman"/>
          <w:sz w:val="26"/>
          <w:szCs w:val="26"/>
        </w:rPr>
        <w:t xml:space="preserve"> phải được áp dụng đối với tất cả các tàu thuộc các quốc gia thành viên, nhưng trên thực tế </w:t>
      </w:r>
      <w:r>
        <w:rPr>
          <w:rFonts w:ascii="Times New Roman" w:hAnsi="Times New Roman" w:cs="Times New Roman"/>
          <w:sz w:val="26"/>
          <w:szCs w:val="26"/>
        </w:rPr>
        <w:t xml:space="preserve">thì </w:t>
      </w:r>
      <w:r w:rsidRPr="00645773">
        <w:rPr>
          <w:rFonts w:ascii="Times New Roman" w:hAnsi="Times New Roman" w:cs="Times New Roman"/>
          <w:sz w:val="26"/>
          <w:szCs w:val="26"/>
        </w:rPr>
        <w:t>các quy tắc này rất thường xuyên bị bỏ qua hoặc không được tuân thủ.</w:t>
      </w:r>
      <w:r>
        <w:rPr>
          <w:rFonts w:ascii="Times New Roman" w:hAnsi="Times New Roman" w:cs="Times New Roman"/>
          <w:sz w:val="26"/>
          <w:szCs w:val="26"/>
        </w:rPr>
        <w:t xml:space="preserve"> </w:t>
      </w:r>
    </w:p>
    <w:p w14:paraId="6A9801B3" w14:textId="1E81F6E3" w:rsidR="00645773" w:rsidRPr="00645773" w:rsidRDefault="00645773" w:rsidP="00645773">
      <w:pPr>
        <w:spacing w:before="120" w:after="120"/>
        <w:jc w:val="both"/>
        <w:rPr>
          <w:rFonts w:ascii="Times New Roman" w:hAnsi="Times New Roman" w:cs="Times New Roman"/>
          <w:sz w:val="26"/>
          <w:szCs w:val="26"/>
        </w:rPr>
      </w:pPr>
      <w:r w:rsidRPr="00645773">
        <w:rPr>
          <w:rFonts w:ascii="Times New Roman" w:hAnsi="Times New Roman" w:cs="Times New Roman"/>
          <w:sz w:val="26"/>
          <w:szCs w:val="26"/>
        </w:rPr>
        <w:t xml:space="preserve">Trên các tàu cá nhỏ ở một số khu vực trên thế giới, việc người điều khiển </w:t>
      </w:r>
      <w:r>
        <w:rPr>
          <w:rFonts w:ascii="Times New Roman" w:hAnsi="Times New Roman" w:cs="Times New Roman"/>
          <w:sz w:val="26"/>
          <w:szCs w:val="26"/>
        </w:rPr>
        <w:t xml:space="preserve">tàu </w:t>
      </w:r>
      <w:r w:rsidRPr="00645773">
        <w:rPr>
          <w:rFonts w:ascii="Times New Roman" w:hAnsi="Times New Roman" w:cs="Times New Roman"/>
          <w:sz w:val="26"/>
          <w:szCs w:val="26"/>
        </w:rPr>
        <w:t>và thuyền viên không có đủ trình độ chuyên môn là điều khá phổ biến. Họ có thể biết rất ít về các nguyên tắc hàn</w:t>
      </w:r>
      <w:r>
        <w:rPr>
          <w:rFonts w:ascii="Times New Roman" w:hAnsi="Times New Roman" w:cs="Times New Roman"/>
          <w:sz w:val="26"/>
          <w:szCs w:val="26"/>
        </w:rPr>
        <w:t>h</w:t>
      </w:r>
      <w:r w:rsidRPr="00645773">
        <w:rPr>
          <w:rFonts w:ascii="Times New Roman" w:hAnsi="Times New Roman" w:cs="Times New Roman"/>
          <w:sz w:val="26"/>
          <w:szCs w:val="26"/>
        </w:rPr>
        <w:t xml:space="preserve"> hải an toàn. Cần nhớ rằng nhiều ngư dân có hoàn cảnh kinh tế khó khăn, trình độ học vấn hạn chế và phải nỗ lực kiếm sống trong điều kiện khắc nghiệt. Vì vậy, vấn đề an toàn đôi khi chỉ được xem là mối quan tâm thứ yếu.</w:t>
      </w:r>
    </w:p>
    <w:p w14:paraId="64862AFC" w14:textId="2448CDC4" w:rsidR="00645773" w:rsidRPr="00645773" w:rsidRDefault="00645773" w:rsidP="00645773">
      <w:pPr>
        <w:spacing w:before="120" w:after="120"/>
        <w:jc w:val="both"/>
        <w:rPr>
          <w:rFonts w:ascii="Times New Roman" w:hAnsi="Times New Roman" w:cs="Times New Roman"/>
          <w:sz w:val="26"/>
          <w:szCs w:val="26"/>
        </w:rPr>
      </w:pPr>
      <w:r w:rsidRPr="00645773">
        <w:rPr>
          <w:rFonts w:ascii="Times New Roman" w:hAnsi="Times New Roman" w:cs="Times New Roman"/>
          <w:sz w:val="26"/>
          <w:szCs w:val="26"/>
        </w:rPr>
        <w:t xml:space="preserve">Các tàu hàng có thể gặp phải nhiều tàu cá nhỏ không bật đèn hoặc chỉ bật đèn không đầy đủ, không có thiết bị phản xạ radar, không bố trí người cảnh giới, kéo theo ngư cụ trải dài đến một khoảng cách </w:t>
      </w:r>
      <w:r>
        <w:rPr>
          <w:rFonts w:ascii="Times New Roman" w:hAnsi="Times New Roman" w:cs="Times New Roman"/>
          <w:sz w:val="26"/>
          <w:szCs w:val="26"/>
        </w:rPr>
        <w:t xml:space="preserve">lớn </w:t>
      </w:r>
      <w:r w:rsidRPr="00645773">
        <w:rPr>
          <w:rFonts w:ascii="Times New Roman" w:hAnsi="Times New Roman" w:cs="Times New Roman"/>
          <w:sz w:val="26"/>
          <w:szCs w:val="26"/>
        </w:rPr>
        <w:t xml:space="preserve">và </w:t>
      </w:r>
      <w:r>
        <w:rPr>
          <w:rFonts w:ascii="Times New Roman" w:hAnsi="Times New Roman" w:cs="Times New Roman"/>
          <w:sz w:val="26"/>
          <w:szCs w:val="26"/>
        </w:rPr>
        <w:t xml:space="preserve">có </w:t>
      </w:r>
      <w:r w:rsidRPr="00645773">
        <w:rPr>
          <w:rFonts w:ascii="Times New Roman" w:hAnsi="Times New Roman" w:cs="Times New Roman"/>
          <w:sz w:val="26"/>
          <w:szCs w:val="26"/>
        </w:rPr>
        <w:t xml:space="preserve">hướng không xác định, đồng thời hoạt động </w:t>
      </w:r>
      <w:r>
        <w:rPr>
          <w:rFonts w:ascii="Times New Roman" w:hAnsi="Times New Roman" w:cs="Times New Roman"/>
          <w:sz w:val="26"/>
          <w:szCs w:val="26"/>
        </w:rPr>
        <w:t xml:space="preserve">ở </w:t>
      </w:r>
      <w:r w:rsidRPr="00645773">
        <w:rPr>
          <w:rFonts w:ascii="Times New Roman" w:hAnsi="Times New Roman" w:cs="Times New Roman"/>
          <w:sz w:val="26"/>
          <w:szCs w:val="26"/>
        </w:rPr>
        <w:t xml:space="preserve">gần hoặc ngay trong khu vực luồng hàng hải hay </w:t>
      </w:r>
      <w:r>
        <w:rPr>
          <w:rFonts w:ascii="Times New Roman" w:hAnsi="Times New Roman" w:cs="Times New Roman"/>
          <w:sz w:val="26"/>
          <w:szCs w:val="26"/>
        </w:rPr>
        <w:t>lối vào</w:t>
      </w:r>
      <w:r w:rsidRPr="00645773">
        <w:rPr>
          <w:rFonts w:ascii="Times New Roman" w:hAnsi="Times New Roman" w:cs="Times New Roman"/>
          <w:sz w:val="26"/>
          <w:szCs w:val="26"/>
        </w:rPr>
        <w:t xml:space="preserve"> cảng.</w:t>
      </w:r>
    </w:p>
    <w:p w14:paraId="0A2BE229" w14:textId="41312154" w:rsidR="00645773" w:rsidRPr="00645773" w:rsidRDefault="00645773" w:rsidP="00645773">
      <w:pPr>
        <w:spacing w:before="120" w:after="120"/>
        <w:jc w:val="both"/>
        <w:rPr>
          <w:rFonts w:ascii="Times New Roman" w:hAnsi="Times New Roman" w:cs="Times New Roman"/>
          <w:sz w:val="26"/>
          <w:szCs w:val="26"/>
        </w:rPr>
      </w:pPr>
      <w:hyperlink r:id="rId6" w:tgtFrame="_blank" w:history="1">
        <w:r w:rsidRPr="00645773">
          <w:rPr>
            <w:rStyle w:val="Hyperlink"/>
            <w:rFonts w:ascii="Times New Roman" w:hAnsi="Times New Roman" w:cs="Times New Roman"/>
            <w:sz w:val="26"/>
            <w:szCs w:val="26"/>
          </w:rPr>
          <w:t>UK P&amp;I Club</w:t>
        </w:r>
      </w:hyperlink>
      <w:r w:rsidRPr="00645773">
        <w:rPr>
          <w:rFonts w:ascii="Times New Roman" w:hAnsi="Times New Roman" w:cs="Times New Roman"/>
          <w:sz w:val="26"/>
          <w:szCs w:val="26"/>
        </w:rPr>
        <w:t xml:space="preserve"> đã biên soạn một hướng dẫn rất hữu ích dành cho Thuyền trưởng và </w:t>
      </w:r>
      <w:r>
        <w:rPr>
          <w:rFonts w:ascii="Times New Roman" w:hAnsi="Times New Roman" w:cs="Times New Roman"/>
          <w:sz w:val="26"/>
          <w:szCs w:val="26"/>
        </w:rPr>
        <w:t>tổ</w:t>
      </w:r>
      <w:r w:rsidRPr="00645773">
        <w:rPr>
          <w:rFonts w:ascii="Times New Roman" w:hAnsi="Times New Roman" w:cs="Times New Roman"/>
          <w:sz w:val="26"/>
          <w:szCs w:val="26"/>
        </w:rPr>
        <w:t xml:space="preserve"> buồng lái nhằm giảm thiểu nguy cơ va chạm với tàu cá.</w:t>
      </w:r>
    </w:p>
    <w:p w14:paraId="509005DA" w14:textId="58992233" w:rsidR="00645773" w:rsidRPr="00645773" w:rsidRDefault="00645773" w:rsidP="00645773">
      <w:pPr>
        <w:spacing w:before="120" w:after="120"/>
        <w:jc w:val="both"/>
        <w:rPr>
          <w:rFonts w:ascii="Times New Roman" w:hAnsi="Times New Roman" w:cs="Times New Roman"/>
          <w:sz w:val="26"/>
          <w:szCs w:val="26"/>
        </w:rPr>
      </w:pPr>
      <w:r w:rsidRPr="00645773">
        <w:rPr>
          <w:rFonts w:ascii="Times New Roman" w:hAnsi="Times New Roman" w:cs="Times New Roman"/>
          <w:sz w:val="26"/>
          <w:szCs w:val="26"/>
        </w:rPr>
        <w:t xml:space="preserve">Nhấp vào </w:t>
      </w:r>
      <w:r>
        <w:rPr>
          <w:rFonts w:ascii="Times New Roman" w:hAnsi="Times New Roman" w:cs="Times New Roman"/>
          <w:sz w:val="26"/>
          <w:szCs w:val="26"/>
        </w:rPr>
        <w:t>liên kết ở</w:t>
      </w:r>
      <w:r w:rsidRPr="00645773">
        <w:rPr>
          <w:rFonts w:ascii="Times New Roman" w:hAnsi="Times New Roman" w:cs="Times New Roman"/>
          <w:sz w:val="26"/>
          <w:szCs w:val="26"/>
        </w:rPr>
        <w:t xml:space="preserve"> bên dưới để tải tài liệu hướng dẫn.</w:t>
      </w:r>
    </w:p>
    <w:p w14:paraId="1FE64BB1" w14:textId="47219D51" w:rsidR="00645773" w:rsidRDefault="00645773" w:rsidP="00645773">
      <w:pPr>
        <w:jc w:val="center"/>
      </w:pPr>
      <w:r w:rsidRPr="00645773">
        <w:drawing>
          <wp:inline distT="0" distB="0" distL="0" distR="0" wp14:anchorId="6F9D140D" wp14:editId="78171893">
            <wp:extent cx="4667901" cy="6420746"/>
            <wp:effectExtent l="0" t="0" r="0" b="0"/>
            <wp:docPr id="923868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68639" name=""/>
                    <pic:cNvPicPr/>
                  </pic:nvPicPr>
                  <pic:blipFill>
                    <a:blip r:embed="rId7"/>
                    <a:stretch>
                      <a:fillRect/>
                    </a:stretch>
                  </pic:blipFill>
                  <pic:spPr>
                    <a:xfrm>
                      <a:off x="0" y="0"/>
                      <a:ext cx="4667901" cy="6420746"/>
                    </a:xfrm>
                    <a:prstGeom prst="rect">
                      <a:avLst/>
                    </a:prstGeom>
                  </pic:spPr>
                </pic:pic>
              </a:graphicData>
            </a:graphic>
          </wp:inline>
        </w:drawing>
      </w:r>
    </w:p>
    <w:p w14:paraId="6A0EE00D" w14:textId="63827509" w:rsidR="00645773" w:rsidRDefault="00645773" w:rsidP="00645773">
      <w:hyperlink r:id="rId8" w:history="1">
        <w:r w:rsidRPr="00661114">
          <w:rPr>
            <w:rStyle w:val="Hyperlink"/>
          </w:rPr>
          <w:t>https://maritimecyprus.com/wp-content/uploads/2017/05/risk_focus_fishing_vessels-1.pdf</w:t>
        </w:r>
      </w:hyperlink>
    </w:p>
    <w:p w14:paraId="3DF77721" w14:textId="1777A232" w:rsidR="00645773" w:rsidRPr="00645773" w:rsidRDefault="00645773" w:rsidP="00645773">
      <w:pPr>
        <w:jc w:val="center"/>
      </w:pPr>
      <w:r>
        <w:t>-----------------------------------------------------</w:t>
      </w:r>
    </w:p>
    <w:p w14:paraId="29C32333" w14:textId="77777777" w:rsidR="00C13E10" w:rsidRDefault="00C13E10"/>
    <w:sectPr w:rsidR="00C13E10" w:rsidSect="00645773">
      <w:pgSz w:w="12240" w:h="15840"/>
      <w:pgMar w:top="90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73"/>
    <w:rsid w:val="000501D0"/>
    <w:rsid w:val="00645773"/>
    <w:rsid w:val="00C13E10"/>
    <w:rsid w:val="00EA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7748"/>
  <w15:chartTrackingRefBased/>
  <w15:docId w15:val="{5AA5FBD6-A793-4233-93AF-0ACFE7D3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773"/>
    <w:rPr>
      <w:rFonts w:eastAsiaTheme="majorEastAsia" w:cstheme="majorBidi"/>
      <w:color w:val="272727" w:themeColor="text1" w:themeTint="D8"/>
    </w:rPr>
  </w:style>
  <w:style w:type="paragraph" w:styleId="Title">
    <w:name w:val="Title"/>
    <w:basedOn w:val="Normal"/>
    <w:next w:val="Normal"/>
    <w:link w:val="TitleChar"/>
    <w:uiPriority w:val="10"/>
    <w:qFormat/>
    <w:rsid w:val="0064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773"/>
    <w:pPr>
      <w:spacing w:before="160"/>
      <w:jc w:val="center"/>
    </w:pPr>
    <w:rPr>
      <w:i/>
      <w:iCs/>
      <w:color w:val="404040" w:themeColor="text1" w:themeTint="BF"/>
    </w:rPr>
  </w:style>
  <w:style w:type="character" w:customStyle="1" w:styleId="QuoteChar">
    <w:name w:val="Quote Char"/>
    <w:basedOn w:val="DefaultParagraphFont"/>
    <w:link w:val="Quote"/>
    <w:uiPriority w:val="29"/>
    <w:rsid w:val="00645773"/>
    <w:rPr>
      <w:i/>
      <w:iCs/>
      <w:color w:val="404040" w:themeColor="text1" w:themeTint="BF"/>
    </w:rPr>
  </w:style>
  <w:style w:type="paragraph" w:styleId="ListParagraph">
    <w:name w:val="List Paragraph"/>
    <w:basedOn w:val="Normal"/>
    <w:uiPriority w:val="34"/>
    <w:qFormat/>
    <w:rsid w:val="00645773"/>
    <w:pPr>
      <w:ind w:left="720"/>
      <w:contextualSpacing/>
    </w:pPr>
  </w:style>
  <w:style w:type="character" w:styleId="IntenseEmphasis">
    <w:name w:val="Intense Emphasis"/>
    <w:basedOn w:val="DefaultParagraphFont"/>
    <w:uiPriority w:val="21"/>
    <w:qFormat/>
    <w:rsid w:val="00645773"/>
    <w:rPr>
      <w:i/>
      <w:iCs/>
      <w:color w:val="0F4761" w:themeColor="accent1" w:themeShade="BF"/>
    </w:rPr>
  </w:style>
  <w:style w:type="paragraph" w:styleId="IntenseQuote">
    <w:name w:val="Intense Quote"/>
    <w:basedOn w:val="Normal"/>
    <w:next w:val="Normal"/>
    <w:link w:val="IntenseQuoteChar"/>
    <w:uiPriority w:val="30"/>
    <w:qFormat/>
    <w:rsid w:val="00645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773"/>
    <w:rPr>
      <w:i/>
      <w:iCs/>
      <w:color w:val="0F4761" w:themeColor="accent1" w:themeShade="BF"/>
    </w:rPr>
  </w:style>
  <w:style w:type="character" w:styleId="IntenseReference">
    <w:name w:val="Intense Reference"/>
    <w:basedOn w:val="DefaultParagraphFont"/>
    <w:uiPriority w:val="32"/>
    <w:qFormat/>
    <w:rsid w:val="00645773"/>
    <w:rPr>
      <w:b/>
      <w:bCs/>
      <w:smallCaps/>
      <w:color w:val="0F4761" w:themeColor="accent1" w:themeShade="BF"/>
      <w:spacing w:val="5"/>
    </w:rPr>
  </w:style>
  <w:style w:type="character" w:styleId="Hyperlink">
    <w:name w:val="Hyperlink"/>
    <w:basedOn w:val="DefaultParagraphFont"/>
    <w:uiPriority w:val="99"/>
    <w:unhideWhenUsed/>
    <w:rsid w:val="00645773"/>
    <w:rPr>
      <w:color w:val="467886" w:themeColor="hyperlink"/>
      <w:u w:val="single"/>
    </w:rPr>
  </w:style>
  <w:style w:type="character" w:styleId="UnresolvedMention">
    <w:name w:val="Unresolved Mention"/>
    <w:basedOn w:val="DefaultParagraphFont"/>
    <w:uiPriority w:val="99"/>
    <w:semiHidden/>
    <w:unhideWhenUsed/>
    <w:rsid w:val="00645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17/05/risk_focus_fishing_vessels-1.pdf"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kpandi.com/?utm_source=chatgpt.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279</Words>
  <Characters>1595</Characters>
  <Application>Microsoft Office Word</Application>
  <DocSecurity>0</DocSecurity>
  <Lines>13</Lines>
  <Paragraphs>3</Paragraphs>
  <ScaleCrop>false</ScaleCrop>
  <Company>HP</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2026-06-05T03:25:00Z</dcterms:created>
  <dcterms:modified xsi:type="dcterms:W3CDTF">2026-06-05T03:32:00Z</dcterms:modified>
</cp:coreProperties>
</file>