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4C2B" w14:textId="114A5307" w:rsidR="00DB2C7C" w:rsidRPr="00AE42F2" w:rsidRDefault="00AE42F2" w:rsidP="00AE42F2">
      <w:pPr>
        <w:spacing w:line="240" w:lineRule="auto"/>
        <w:jc w:val="center"/>
        <w:rPr>
          <w:rFonts w:ascii="Times New Roman" w:hAnsi="Times New Roman" w:cs="Times New Roman"/>
          <w:b/>
          <w:bCs/>
          <w:color w:val="0070C0"/>
          <w:sz w:val="40"/>
          <w:szCs w:val="40"/>
        </w:rPr>
      </w:pPr>
      <w:r w:rsidRPr="00AE42F2">
        <w:rPr>
          <w:rFonts w:ascii="Times New Roman" w:hAnsi="Times New Roman" w:cs="Times New Roman"/>
          <w:b/>
          <w:bCs/>
          <w:color w:val="0070C0"/>
          <w:sz w:val="40"/>
          <w:szCs w:val="40"/>
        </w:rPr>
        <w:t>Các quy định mới của SOLAS nhằm nâng cao an toàn cho thuyền viên và hoa tiêu hàng hải</w:t>
      </w:r>
    </w:p>
    <w:p w14:paraId="700CA07E" w14:textId="77777777" w:rsidR="00AE42F2" w:rsidRDefault="00DB2C7C" w:rsidP="00AE42F2">
      <w:pPr>
        <w:jc w:val="right"/>
      </w:pPr>
      <w:hyperlink r:id="rId5" w:history="1">
        <w:r w:rsidRPr="00DB2C7C">
          <w:rPr>
            <w:rStyle w:val="Hyperlink"/>
          </w:rPr>
          <w:t>Maritime Knowledge</w:t>
        </w:r>
      </w:hyperlink>
    </w:p>
    <w:p w14:paraId="7D92D872" w14:textId="1A04A79A" w:rsidR="00DB2C7C" w:rsidRPr="00DB2C7C" w:rsidRDefault="00DB2C7C" w:rsidP="00AE42F2">
      <w:pPr>
        <w:jc w:val="center"/>
      </w:pPr>
      <w:r w:rsidRPr="00DB2C7C">
        <w:drawing>
          <wp:inline distT="0" distB="0" distL="0" distR="0" wp14:anchorId="0395A45E" wp14:editId="7C3D4795">
            <wp:extent cx="5943600" cy="2974975"/>
            <wp:effectExtent l="0" t="0" r="0" b="0"/>
            <wp:docPr id="445650571" name="Picture 2" descr="marine pi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ine pilo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F9987C2" w14:textId="3D18774A" w:rsidR="00AE42F2" w:rsidRPr="00AE42F2" w:rsidRDefault="00AE42F2" w:rsidP="00AE42F2">
      <w:pPr>
        <w:spacing w:before="120" w:after="120"/>
        <w:jc w:val="center"/>
        <w:rPr>
          <w:rFonts w:ascii="Times New Roman" w:hAnsi="Times New Roman" w:cs="Times New Roman"/>
          <w:i/>
          <w:iCs/>
          <w:sz w:val="26"/>
          <w:szCs w:val="26"/>
        </w:rPr>
      </w:pPr>
      <w:r w:rsidRPr="00AE42F2">
        <w:rPr>
          <w:rFonts w:ascii="Times New Roman" w:hAnsi="Times New Roman" w:cs="Times New Roman"/>
          <w:i/>
          <w:iCs/>
          <w:sz w:val="26"/>
          <w:szCs w:val="26"/>
        </w:rPr>
        <w:t xml:space="preserve">Ngày 28/8/2022 trên sông Dương Tử, Trung Quốc: Một hoa tiêu đang leo lên thang hoa tiêu </w:t>
      </w:r>
      <w:r w:rsidRPr="00AE42F2">
        <w:rPr>
          <w:rFonts w:ascii="Times New Roman" w:hAnsi="Times New Roman" w:cs="Times New Roman"/>
          <w:i/>
          <w:iCs/>
          <w:sz w:val="26"/>
          <w:szCs w:val="26"/>
        </w:rPr>
        <w:t>còn</w:t>
      </w:r>
      <w:r w:rsidRPr="00AE42F2">
        <w:rPr>
          <w:rFonts w:ascii="Times New Roman" w:hAnsi="Times New Roman" w:cs="Times New Roman"/>
          <w:i/>
          <w:iCs/>
          <w:sz w:val="26"/>
          <w:szCs w:val="26"/>
        </w:rPr>
        <w:t xml:space="preserve"> tàu hoa tiêu áp mạn một tàu hàng. Hoa tiêu mặc trang phục bảo hộ cá nhân (PPE) khi lên tàu do các biện pháp phòng chống COVID-19 tại Trung Quốc</w:t>
      </w:r>
    </w:p>
    <w:p w14:paraId="1FFA0A80" w14:textId="4DE76DAB" w:rsidR="00AE42F2" w:rsidRPr="00AE42F2" w:rsidRDefault="00AE42F2" w:rsidP="00AE42F2">
      <w:pPr>
        <w:spacing w:after="0"/>
        <w:jc w:val="both"/>
        <w:rPr>
          <w:rFonts w:ascii="Times New Roman" w:hAnsi="Times New Roman" w:cs="Times New Roman"/>
          <w:sz w:val="26"/>
          <w:szCs w:val="26"/>
        </w:rPr>
      </w:pPr>
      <w:r w:rsidRPr="00AE42F2">
        <w:rPr>
          <w:rFonts w:ascii="Times New Roman" w:hAnsi="Times New Roman" w:cs="Times New Roman"/>
          <w:sz w:val="26"/>
          <w:szCs w:val="26"/>
        </w:rPr>
        <w:t>Tổ chức Hàng hải Quốc tế</w:t>
      </w:r>
      <w:r w:rsidRPr="00AE42F2">
        <w:rPr>
          <w:rFonts w:ascii="Times New Roman" w:hAnsi="Times New Roman" w:cs="Times New Roman"/>
          <w:b/>
          <w:bCs/>
          <w:sz w:val="26"/>
          <w:szCs w:val="26"/>
        </w:rPr>
        <w:t xml:space="preserve"> </w:t>
      </w:r>
      <w:r w:rsidRPr="00AE42F2">
        <w:rPr>
          <w:rFonts w:ascii="Times New Roman" w:hAnsi="Times New Roman" w:cs="Times New Roman"/>
          <w:sz w:val="26"/>
          <w:szCs w:val="26"/>
        </w:rPr>
        <w:t xml:space="preserve">đã thông qua các sửa đổi quan trọng đối với Quy định 23 Chương V của Công ước SOLAS về phương tiện </w:t>
      </w:r>
      <w:r>
        <w:rPr>
          <w:rFonts w:ascii="Times New Roman" w:hAnsi="Times New Roman" w:cs="Times New Roman"/>
          <w:sz w:val="26"/>
          <w:szCs w:val="26"/>
        </w:rPr>
        <w:t>lên xuống tàu của</w:t>
      </w:r>
      <w:r w:rsidRPr="00AE42F2">
        <w:rPr>
          <w:rFonts w:ascii="Times New Roman" w:hAnsi="Times New Roman" w:cs="Times New Roman"/>
          <w:sz w:val="26"/>
          <w:szCs w:val="26"/>
        </w:rPr>
        <w:t xml:space="preserve"> hoa tiêu (Pilot Transfer Arrangements - PTA), nhằm giải quyết những lo ngại kéo dài về an toàn cũng như các khiếm khuyết thường xuyên được phát hiện trong các đợt kiểm tra và điều tra tai nạn.</w:t>
      </w:r>
    </w:p>
    <w:p w14:paraId="5D876C7B" w14:textId="282CAFD9" w:rsidR="00AE42F2" w:rsidRPr="00AE42F2" w:rsidRDefault="00AE42F2" w:rsidP="00AF0A77">
      <w:pPr>
        <w:spacing w:after="0"/>
        <w:jc w:val="both"/>
        <w:rPr>
          <w:rFonts w:ascii="Times New Roman" w:hAnsi="Times New Roman" w:cs="Times New Roman"/>
          <w:sz w:val="26"/>
          <w:szCs w:val="26"/>
        </w:rPr>
      </w:pPr>
      <w:r w:rsidRPr="00AE42F2">
        <w:rPr>
          <w:rFonts w:ascii="Times New Roman" w:hAnsi="Times New Roman" w:cs="Times New Roman"/>
          <w:sz w:val="26"/>
          <w:szCs w:val="26"/>
        </w:rPr>
        <w:t xml:space="preserve">Các sửa đổi này được thông qua tại </w:t>
      </w:r>
      <w:r w:rsidR="00AF0A77">
        <w:rPr>
          <w:rFonts w:ascii="Times New Roman" w:hAnsi="Times New Roman" w:cs="Times New Roman"/>
          <w:sz w:val="26"/>
          <w:szCs w:val="26"/>
        </w:rPr>
        <w:t xml:space="preserve">kỳ họp </w:t>
      </w:r>
      <w:r w:rsidRPr="00AE42F2">
        <w:rPr>
          <w:rFonts w:ascii="Times New Roman" w:hAnsi="Times New Roman" w:cs="Times New Roman"/>
          <w:sz w:val="26"/>
          <w:szCs w:val="26"/>
        </w:rPr>
        <w:t>MSC 110 vào tháng 6 năm 2025</w:t>
      </w:r>
      <w:r w:rsidR="00AF0A77">
        <w:rPr>
          <w:rFonts w:ascii="Times New Roman" w:hAnsi="Times New Roman" w:cs="Times New Roman"/>
          <w:sz w:val="26"/>
          <w:szCs w:val="26"/>
        </w:rPr>
        <w:t>,</w:t>
      </w:r>
      <w:r w:rsidRPr="00AE42F2">
        <w:rPr>
          <w:rFonts w:ascii="Times New Roman" w:hAnsi="Times New Roman" w:cs="Times New Roman"/>
          <w:sz w:val="26"/>
          <w:szCs w:val="26"/>
        </w:rPr>
        <w:t xml:space="preserve"> thông qua </w:t>
      </w:r>
      <w:r w:rsidRPr="00AF0A77">
        <w:rPr>
          <w:rFonts w:ascii="Times New Roman" w:hAnsi="Times New Roman" w:cs="Times New Roman"/>
          <w:sz w:val="26"/>
          <w:szCs w:val="26"/>
        </w:rPr>
        <w:t>Nghị quyết MSC.572(110)</w:t>
      </w:r>
      <w:r w:rsidRPr="00AE42F2">
        <w:rPr>
          <w:rFonts w:ascii="Times New Roman" w:hAnsi="Times New Roman" w:cs="Times New Roman"/>
          <w:sz w:val="26"/>
          <w:szCs w:val="26"/>
        </w:rPr>
        <w:t xml:space="preserve">, đánh dấu một trong những lần sửa đổi toàn diện nhất đối với các yêu cầu về </w:t>
      </w:r>
      <w:r w:rsidR="00AF0A77">
        <w:rPr>
          <w:rFonts w:ascii="Times New Roman" w:hAnsi="Times New Roman" w:cs="Times New Roman"/>
          <w:sz w:val="26"/>
          <w:szCs w:val="26"/>
        </w:rPr>
        <w:t>lên xuống tàu của</w:t>
      </w:r>
      <w:r w:rsidRPr="00AE42F2">
        <w:rPr>
          <w:rFonts w:ascii="Times New Roman" w:hAnsi="Times New Roman" w:cs="Times New Roman"/>
          <w:sz w:val="26"/>
          <w:szCs w:val="26"/>
        </w:rPr>
        <w:t xml:space="preserve"> hoa tiêu trong nhiều năm qua.</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Khuôn khổ mới không chỉ tăng cường các yêu cầu kỹ thuật và vận hành mà còn nhấn mạnh trách nhiệm của chủ tàu, đơn vị khai thác</w:t>
      </w:r>
      <w:r w:rsidR="00AF0A77">
        <w:rPr>
          <w:rFonts w:ascii="Times New Roman" w:hAnsi="Times New Roman" w:cs="Times New Roman"/>
          <w:sz w:val="26"/>
          <w:szCs w:val="26"/>
        </w:rPr>
        <w:t xml:space="preserve"> tàu</w:t>
      </w:r>
      <w:r w:rsidRPr="00AE42F2">
        <w:rPr>
          <w:rFonts w:ascii="Times New Roman" w:hAnsi="Times New Roman" w:cs="Times New Roman"/>
          <w:sz w:val="26"/>
          <w:szCs w:val="26"/>
        </w:rPr>
        <w:t xml:space="preserve">, quốc gia </w:t>
      </w:r>
      <w:r w:rsidR="00AF0A77">
        <w:rPr>
          <w:rFonts w:ascii="Times New Roman" w:hAnsi="Times New Roman" w:cs="Times New Roman"/>
          <w:sz w:val="26"/>
          <w:szCs w:val="26"/>
        </w:rPr>
        <w:t>tàu mang</w:t>
      </w:r>
      <w:r w:rsidRPr="00AE42F2">
        <w:rPr>
          <w:rFonts w:ascii="Times New Roman" w:hAnsi="Times New Roman" w:cs="Times New Roman"/>
          <w:sz w:val="26"/>
          <w:szCs w:val="26"/>
        </w:rPr>
        <w:t xml:space="preserve"> cờ và thuyền viên trong việc bảo đảm các phương tiện lên xuống </w:t>
      </w:r>
      <w:r w:rsidR="00AF0A77">
        <w:rPr>
          <w:rFonts w:ascii="Times New Roman" w:hAnsi="Times New Roman" w:cs="Times New Roman"/>
          <w:sz w:val="26"/>
          <w:szCs w:val="26"/>
        </w:rPr>
        <w:t xml:space="preserve">tàu của </w:t>
      </w:r>
      <w:r w:rsidRPr="00AE42F2">
        <w:rPr>
          <w:rFonts w:ascii="Times New Roman" w:hAnsi="Times New Roman" w:cs="Times New Roman"/>
          <w:sz w:val="26"/>
          <w:szCs w:val="26"/>
        </w:rPr>
        <w:t>hoa tiêu đáp ứng các tiêu chuẩn an toàn hiện đại.</w:t>
      </w:r>
    </w:p>
    <w:p w14:paraId="2F598C17" w14:textId="653A474C" w:rsidR="00AE42F2" w:rsidRDefault="00AE42F2" w:rsidP="00AF0A77">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Theo </w:t>
      </w:r>
      <w:r w:rsidRPr="00AF0A77">
        <w:rPr>
          <w:rFonts w:ascii="Times New Roman" w:hAnsi="Times New Roman" w:cs="Times New Roman"/>
          <w:sz w:val="26"/>
          <w:szCs w:val="26"/>
        </w:rPr>
        <w:t>Thông tư MSC.1/Circ.1428/Rev.1 của IMO</w:t>
      </w:r>
      <w:r w:rsidRPr="00AE42F2">
        <w:rPr>
          <w:rFonts w:ascii="Times New Roman" w:hAnsi="Times New Roman" w:cs="Times New Roman"/>
          <w:sz w:val="26"/>
          <w:szCs w:val="26"/>
        </w:rPr>
        <w:t xml:space="preserve">, các </w:t>
      </w:r>
      <w:r w:rsidR="00AF0A77">
        <w:rPr>
          <w:rFonts w:ascii="Times New Roman" w:hAnsi="Times New Roman" w:cs="Times New Roman"/>
          <w:sz w:val="26"/>
          <w:szCs w:val="26"/>
        </w:rPr>
        <w:t>quy định</w:t>
      </w:r>
      <w:r w:rsidRPr="00AE42F2">
        <w:rPr>
          <w:rFonts w:ascii="Times New Roman" w:hAnsi="Times New Roman" w:cs="Times New Roman"/>
          <w:sz w:val="26"/>
          <w:szCs w:val="26"/>
        </w:rPr>
        <w:t xml:space="preserve"> sửa đổi dự kiến sẽ có hiệu lực từ </w:t>
      </w:r>
      <w:r w:rsidRPr="00AE42F2">
        <w:rPr>
          <w:rFonts w:ascii="Times New Roman" w:hAnsi="Times New Roman" w:cs="Times New Roman"/>
          <w:b/>
          <w:bCs/>
          <w:sz w:val="26"/>
          <w:szCs w:val="26"/>
        </w:rPr>
        <w:t>ngày 01 tháng 01 năm 2028</w:t>
      </w:r>
      <w:r w:rsidRPr="00AE42F2">
        <w:rPr>
          <w:rFonts w:ascii="Times New Roman" w:hAnsi="Times New Roman" w:cs="Times New Roman"/>
          <w:sz w:val="26"/>
          <w:szCs w:val="26"/>
        </w:rPr>
        <w:t>, đồng thời các quốc gia thành viên được khuyến khích áp dụng tự nguyện sớm hơn.</w:t>
      </w:r>
    </w:p>
    <w:p w14:paraId="19602D4B" w14:textId="2560E11F" w:rsidR="00AE42F2" w:rsidRPr="00AE42F2" w:rsidRDefault="00AE42F2" w:rsidP="00AF0A77">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 xml:space="preserve">Cách tiếp cận mới đối với phương tiện </w:t>
      </w:r>
      <w:r w:rsidR="00AF0A77">
        <w:rPr>
          <w:rFonts w:ascii="Times New Roman" w:hAnsi="Times New Roman" w:cs="Times New Roman"/>
          <w:b/>
          <w:bCs/>
          <w:sz w:val="26"/>
          <w:szCs w:val="26"/>
        </w:rPr>
        <w:t xml:space="preserve">lên xuống tàu của </w:t>
      </w:r>
      <w:r w:rsidRPr="00AE42F2">
        <w:rPr>
          <w:rFonts w:ascii="Times New Roman" w:hAnsi="Times New Roman" w:cs="Times New Roman"/>
          <w:b/>
          <w:bCs/>
          <w:sz w:val="26"/>
          <w:szCs w:val="26"/>
        </w:rPr>
        <w:t>hoa tiêu</w:t>
      </w:r>
    </w:p>
    <w:p w14:paraId="020326B3" w14:textId="3E2FA985" w:rsidR="00AE42F2" w:rsidRPr="00AF0A77" w:rsidRDefault="00AE42F2" w:rsidP="00AE42F2">
      <w:pPr>
        <w:spacing w:after="0"/>
        <w:jc w:val="both"/>
        <w:rPr>
          <w:rFonts w:ascii="Times New Roman" w:hAnsi="Times New Roman" w:cs="Times New Roman"/>
          <w:sz w:val="26"/>
          <w:szCs w:val="26"/>
        </w:rPr>
      </w:pPr>
      <w:r w:rsidRPr="00AE42F2">
        <w:rPr>
          <w:rFonts w:ascii="Times New Roman" w:hAnsi="Times New Roman" w:cs="Times New Roman"/>
          <w:sz w:val="26"/>
          <w:szCs w:val="26"/>
        </w:rPr>
        <w:t xml:space="preserve">Quy định V/23 </w:t>
      </w:r>
      <w:r w:rsidR="00AF0A77">
        <w:rPr>
          <w:rFonts w:ascii="Times New Roman" w:hAnsi="Times New Roman" w:cs="Times New Roman"/>
          <w:sz w:val="26"/>
          <w:szCs w:val="26"/>
        </w:rPr>
        <w:t xml:space="preserve">của </w:t>
      </w:r>
      <w:r w:rsidR="00AF0A77" w:rsidRPr="00AE42F2">
        <w:rPr>
          <w:rFonts w:ascii="Times New Roman" w:hAnsi="Times New Roman" w:cs="Times New Roman"/>
          <w:sz w:val="26"/>
          <w:szCs w:val="26"/>
        </w:rPr>
        <w:t xml:space="preserve">SOLAS </w:t>
      </w:r>
      <w:r w:rsidRPr="00AE42F2">
        <w:rPr>
          <w:rFonts w:ascii="Times New Roman" w:hAnsi="Times New Roman" w:cs="Times New Roman"/>
          <w:sz w:val="26"/>
          <w:szCs w:val="26"/>
        </w:rPr>
        <w:t xml:space="preserve">sửa đổi đưa ra cách tiếp cận toàn diện và có cấu trúc hơn đối với phương tiện </w:t>
      </w:r>
      <w:r w:rsidR="00AF0A77">
        <w:rPr>
          <w:rFonts w:ascii="Times New Roman" w:hAnsi="Times New Roman" w:cs="Times New Roman"/>
          <w:sz w:val="26"/>
          <w:szCs w:val="26"/>
        </w:rPr>
        <w:t>lên xuống tàu của</w:t>
      </w:r>
      <w:r w:rsidRPr="00AE42F2">
        <w:rPr>
          <w:rFonts w:ascii="Times New Roman" w:hAnsi="Times New Roman" w:cs="Times New Roman"/>
          <w:sz w:val="26"/>
          <w:szCs w:val="26"/>
        </w:rPr>
        <w:t xml:space="preserve"> hoa tiêu.</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 xml:space="preserve">Một trong những thay đổi quan trọng nhất là việc liên </w:t>
      </w:r>
      <w:r w:rsidRPr="00AE42F2">
        <w:rPr>
          <w:rFonts w:ascii="Times New Roman" w:hAnsi="Times New Roman" w:cs="Times New Roman"/>
          <w:sz w:val="26"/>
          <w:szCs w:val="26"/>
        </w:rPr>
        <w:lastRenderedPageBreak/>
        <w:t xml:space="preserve">kết trực tiếp giữa SOLAS và các </w:t>
      </w:r>
      <w:r w:rsidRPr="00AF0A77">
        <w:rPr>
          <w:rFonts w:ascii="Times New Roman" w:hAnsi="Times New Roman" w:cs="Times New Roman"/>
          <w:sz w:val="26"/>
          <w:szCs w:val="26"/>
        </w:rPr>
        <w:t xml:space="preserve">Tiêu chuẩn </w:t>
      </w:r>
      <w:r w:rsidR="00AF0A77" w:rsidRPr="00AF0A77">
        <w:rPr>
          <w:rFonts w:ascii="Times New Roman" w:hAnsi="Times New Roman" w:cs="Times New Roman"/>
          <w:sz w:val="26"/>
          <w:szCs w:val="26"/>
        </w:rPr>
        <w:t>hạt động</w:t>
      </w:r>
      <w:r w:rsidRPr="00AF0A77">
        <w:rPr>
          <w:rFonts w:ascii="Times New Roman" w:hAnsi="Times New Roman" w:cs="Times New Roman"/>
          <w:sz w:val="26"/>
          <w:szCs w:val="26"/>
        </w:rPr>
        <w:t xml:space="preserve"> (Performance Standards)</w:t>
      </w:r>
      <w:r w:rsidRPr="00AE42F2">
        <w:rPr>
          <w:rFonts w:ascii="Times New Roman" w:hAnsi="Times New Roman" w:cs="Times New Roman"/>
          <w:sz w:val="26"/>
          <w:szCs w:val="26"/>
        </w:rPr>
        <w:t xml:space="preserve"> mới được thông qua theo </w:t>
      </w:r>
      <w:r w:rsidRPr="00AF0A77">
        <w:rPr>
          <w:rFonts w:ascii="Times New Roman" w:hAnsi="Times New Roman" w:cs="Times New Roman"/>
          <w:sz w:val="26"/>
          <w:szCs w:val="26"/>
        </w:rPr>
        <w:t>Nghị quyết MSC.576(110).</w:t>
      </w:r>
    </w:p>
    <w:p w14:paraId="63311E1D" w14:textId="29C1743A" w:rsidR="00AE42F2" w:rsidRPr="00AE42F2" w:rsidRDefault="00AE42F2" w:rsidP="00AF0A77">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Các quy định hiện nay thiết lập các tiêu chuẩn kỹ thuật đối với</w:t>
      </w:r>
      <w:r w:rsidR="00AF0A77">
        <w:rPr>
          <w:rFonts w:ascii="Times New Roman" w:hAnsi="Times New Roman" w:cs="Times New Roman"/>
          <w:sz w:val="26"/>
          <w:szCs w:val="26"/>
        </w:rPr>
        <w:t xml:space="preserve"> việc t</w:t>
      </w:r>
      <w:r w:rsidRPr="00AE42F2">
        <w:rPr>
          <w:rFonts w:ascii="Times New Roman" w:hAnsi="Times New Roman" w:cs="Times New Roman"/>
          <w:sz w:val="26"/>
          <w:szCs w:val="26"/>
        </w:rPr>
        <w:t xml:space="preserve">hiết kế; </w:t>
      </w:r>
      <w:r w:rsidR="00AF0A77">
        <w:rPr>
          <w:rFonts w:ascii="Times New Roman" w:hAnsi="Times New Roman" w:cs="Times New Roman"/>
          <w:sz w:val="26"/>
          <w:szCs w:val="26"/>
        </w:rPr>
        <w:t>c</w:t>
      </w:r>
      <w:r w:rsidRPr="00AE42F2">
        <w:rPr>
          <w:rFonts w:ascii="Times New Roman" w:hAnsi="Times New Roman" w:cs="Times New Roman"/>
          <w:sz w:val="26"/>
          <w:szCs w:val="26"/>
        </w:rPr>
        <w:t xml:space="preserve">hế tạo; </w:t>
      </w:r>
      <w:r w:rsidR="00AF0A77">
        <w:rPr>
          <w:rFonts w:ascii="Times New Roman" w:hAnsi="Times New Roman" w:cs="Times New Roman"/>
          <w:sz w:val="26"/>
          <w:szCs w:val="26"/>
        </w:rPr>
        <w:t>l</w:t>
      </w:r>
      <w:r w:rsidRPr="00AE42F2">
        <w:rPr>
          <w:rFonts w:ascii="Times New Roman" w:hAnsi="Times New Roman" w:cs="Times New Roman"/>
          <w:sz w:val="26"/>
          <w:szCs w:val="26"/>
        </w:rPr>
        <w:t xml:space="preserve">ắp đặt; </w:t>
      </w:r>
      <w:r w:rsidR="00AF0A77">
        <w:rPr>
          <w:rFonts w:ascii="Times New Roman" w:hAnsi="Times New Roman" w:cs="Times New Roman"/>
          <w:sz w:val="26"/>
          <w:szCs w:val="26"/>
        </w:rPr>
        <w:t>b</w:t>
      </w:r>
      <w:r w:rsidRPr="00AE42F2">
        <w:rPr>
          <w:rFonts w:ascii="Times New Roman" w:hAnsi="Times New Roman" w:cs="Times New Roman"/>
          <w:sz w:val="26"/>
          <w:szCs w:val="26"/>
        </w:rPr>
        <w:t>ảo dưỡng</w:t>
      </w:r>
      <w:r w:rsidR="00AF0A77">
        <w:rPr>
          <w:rFonts w:ascii="Times New Roman" w:hAnsi="Times New Roman" w:cs="Times New Roman"/>
          <w:sz w:val="26"/>
          <w:szCs w:val="26"/>
        </w:rPr>
        <w:t xml:space="preserve"> và k</w:t>
      </w:r>
      <w:r w:rsidRPr="00AE42F2">
        <w:rPr>
          <w:rFonts w:ascii="Times New Roman" w:hAnsi="Times New Roman" w:cs="Times New Roman"/>
          <w:sz w:val="26"/>
          <w:szCs w:val="26"/>
        </w:rPr>
        <w:t xml:space="preserve">iểm tra phương tiện </w:t>
      </w:r>
      <w:r w:rsidR="00AF0A77">
        <w:rPr>
          <w:rFonts w:ascii="Times New Roman" w:hAnsi="Times New Roman" w:cs="Times New Roman"/>
          <w:sz w:val="26"/>
          <w:szCs w:val="26"/>
        </w:rPr>
        <w:t>lên xuống tàu của</w:t>
      </w:r>
      <w:r w:rsidR="00AF0A77" w:rsidRPr="00AE42F2">
        <w:rPr>
          <w:rFonts w:ascii="Times New Roman" w:hAnsi="Times New Roman" w:cs="Times New Roman"/>
          <w:sz w:val="26"/>
          <w:szCs w:val="26"/>
        </w:rPr>
        <w:t xml:space="preserve"> </w:t>
      </w:r>
      <w:r w:rsidRPr="00AE42F2">
        <w:rPr>
          <w:rFonts w:ascii="Times New Roman" w:hAnsi="Times New Roman" w:cs="Times New Roman"/>
          <w:sz w:val="26"/>
          <w:szCs w:val="26"/>
        </w:rPr>
        <w:t xml:space="preserve">hoa tiêu. </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 xml:space="preserve">Theo quy định sửa đổi, mọi phương tiện </w:t>
      </w:r>
      <w:r w:rsidR="00AF0A77">
        <w:rPr>
          <w:rFonts w:ascii="Times New Roman" w:hAnsi="Times New Roman" w:cs="Times New Roman"/>
          <w:sz w:val="26"/>
          <w:szCs w:val="26"/>
        </w:rPr>
        <w:t>lên xuống tàu của</w:t>
      </w:r>
      <w:r w:rsidR="00AF0A77" w:rsidRPr="00AE42F2">
        <w:rPr>
          <w:rFonts w:ascii="Times New Roman" w:hAnsi="Times New Roman" w:cs="Times New Roman"/>
          <w:sz w:val="26"/>
          <w:szCs w:val="26"/>
        </w:rPr>
        <w:t xml:space="preserve"> </w:t>
      </w:r>
      <w:r w:rsidRPr="00AE42F2">
        <w:rPr>
          <w:rFonts w:ascii="Times New Roman" w:hAnsi="Times New Roman" w:cs="Times New Roman"/>
          <w:sz w:val="26"/>
          <w:szCs w:val="26"/>
        </w:rPr>
        <w:t>hoa tiêu được lắp đặt từ ngày 01/01/2028 trở đi phải tuân thủ các tiêu chuẩn mới này.</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Các hệ thống được lắp đặt trước thời điểm đó cũng phải được nâng cấp trong các khoảng thời gian thực hiện được quy định.</w:t>
      </w:r>
    </w:p>
    <w:p w14:paraId="6E5D2170" w14:textId="77777777" w:rsidR="00AE42F2" w:rsidRPr="00AE42F2" w:rsidRDefault="00AE42F2" w:rsidP="00AF0A77">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Các yêu cầu kỹ thuật và vận hành</w:t>
      </w:r>
    </w:p>
    <w:p w14:paraId="7B700A9C" w14:textId="33BB5972" w:rsidR="00AE42F2" w:rsidRPr="00AE42F2" w:rsidRDefault="00AE42F2" w:rsidP="00AF0A77">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Một trọng tâm lớn của lần sửa đổi này là nâng cao tính toàn vẹn của thiết bị và độ tin cậy trong vận hành.</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 xml:space="preserve">Quy định mới nhấn mạnh rằng các phương tiện </w:t>
      </w:r>
      <w:r w:rsidR="00AF0A77">
        <w:rPr>
          <w:rFonts w:ascii="Times New Roman" w:hAnsi="Times New Roman" w:cs="Times New Roman"/>
          <w:sz w:val="26"/>
          <w:szCs w:val="26"/>
        </w:rPr>
        <w:t>lên xuống tàu của</w:t>
      </w:r>
      <w:r w:rsidR="00AF0A77" w:rsidRPr="00AE42F2">
        <w:rPr>
          <w:rFonts w:ascii="Times New Roman" w:hAnsi="Times New Roman" w:cs="Times New Roman"/>
          <w:sz w:val="26"/>
          <w:szCs w:val="26"/>
        </w:rPr>
        <w:t xml:space="preserve"> </w:t>
      </w:r>
      <w:r w:rsidRPr="00AE42F2">
        <w:rPr>
          <w:rFonts w:ascii="Times New Roman" w:hAnsi="Times New Roman" w:cs="Times New Roman"/>
          <w:sz w:val="26"/>
          <w:szCs w:val="26"/>
        </w:rPr>
        <w:t xml:space="preserve">hoa tiêu phải </w:t>
      </w:r>
      <w:r w:rsidR="00AF0A77">
        <w:rPr>
          <w:rFonts w:ascii="Times New Roman" w:hAnsi="Times New Roman" w:cs="Times New Roman"/>
          <w:sz w:val="26"/>
          <w:szCs w:val="26"/>
        </w:rPr>
        <w:t>giúp</w:t>
      </w:r>
      <w:r w:rsidRPr="00AE42F2">
        <w:rPr>
          <w:rFonts w:ascii="Times New Roman" w:hAnsi="Times New Roman" w:cs="Times New Roman"/>
          <w:sz w:val="26"/>
          <w:szCs w:val="26"/>
        </w:rPr>
        <w:t xml:space="preserve"> việc lên và rời tàu an toàn:</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"Trong mọi điều kiện mớn nước và độ chúi của tàu khi hành trình trên biển."</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Điều này củng cố trách nhiệm của người khai thác tàu trong việc bảo đảm tiếp cận an toàn bất kể trạng thái xếp hàng hay điều kiện khai thác.</w:t>
      </w:r>
    </w:p>
    <w:p w14:paraId="1453F5C4" w14:textId="406305F8" w:rsidR="00AE42F2" w:rsidRPr="00AE42F2" w:rsidRDefault="00AE42F2" w:rsidP="00AF0A77">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 xml:space="preserve">Cấm sử dụng thiết bị nâng hoa tiêu </w:t>
      </w:r>
      <w:r w:rsidR="00AF0A77">
        <w:rPr>
          <w:rFonts w:ascii="Times New Roman" w:hAnsi="Times New Roman" w:cs="Times New Roman"/>
          <w:b/>
          <w:bCs/>
          <w:sz w:val="26"/>
          <w:szCs w:val="26"/>
        </w:rPr>
        <w:t xml:space="preserve">bằng </w:t>
      </w:r>
      <w:r w:rsidRPr="00AE42F2">
        <w:rPr>
          <w:rFonts w:ascii="Times New Roman" w:hAnsi="Times New Roman" w:cs="Times New Roman"/>
          <w:b/>
          <w:bCs/>
          <w:sz w:val="26"/>
          <w:szCs w:val="26"/>
        </w:rPr>
        <w:t>cơ khí</w:t>
      </w:r>
    </w:p>
    <w:p w14:paraId="4A254DD1" w14:textId="716A5A26" w:rsidR="00AE42F2" w:rsidRPr="00AE42F2" w:rsidRDefault="00AE42F2" w:rsidP="00AF0A77">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Một thay đổi quan trọng khác là việc chính thức cấm sử dụng </w:t>
      </w:r>
      <w:r w:rsidRPr="00AF0A77">
        <w:rPr>
          <w:rFonts w:ascii="Times New Roman" w:hAnsi="Times New Roman" w:cs="Times New Roman"/>
          <w:sz w:val="26"/>
          <w:szCs w:val="26"/>
        </w:rPr>
        <w:t xml:space="preserve">thiết bị nâng hoa tiêu </w:t>
      </w:r>
      <w:r w:rsidR="00AF0A77">
        <w:rPr>
          <w:rFonts w:ascii="Times New Roman" w:hAnsi="Times New Roman" w:cs="Times New Roman"/>
          <w:sz w:val="26"/>
          <w:szCs w:val="26"/>
        </w:rPr>
        <w:t xml:space="preserve">bằng </w:t>
      </w:r>
      <w:r w:rsidRPr="00AF0A77">
        <w:rPr>
          <w:rFonts w:ascii="Times New Roman" w:hAnsi="Times New Roman" w:cs="Times New Roman"/>
          <w:sz w:val="26"/>
          <w:szCs w:val="26"/>
        </w:rPr>
        <w:t>cơ khí</w:t>
      </w:r>
      <w:r w:rsidRPr="00AE42F2">
        <w:rPr>
          <w:rFonts w:ascii="Times New Roman" w:hAnsi="Times New Roman" w:cs="Times New Roman"/>
          <w:b/>
          <w:bCs/>
          <w:sz w:val="26"/>
          <w:szCs w:val="26"/>
        </w:rPr>
        <w:t xml:space="preserve"> </w:t>
      </w:r>
      <w:r w:rsidRPr="00AF0A77">
        <w:rPr>
          <w:rFonts w:ascii="Times New Roman" w:hAnsi="Times New Roman" w:cs="Times New Roman"/>
          <w:sz w:val="26"/>
          <w:szCs w:val="26"/>
        </w:rPr>
        <w:t>(mechanical pilot hoists).</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Quy định sửa đổi nêu rõ:</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 xml:space="preserve">Thiết bị nâng hoa tiêu </w:t>
      </w:r>
      <w:r w:rsidR="00AF0A77">
        <w:rPr>
          <w:rFonts w:ascii="Times New Roman" w:hAnsi="Times New Roman" w:cs="Times New Roman"/>
          <w:sz w:val="26"/>
          <w:szCs w:val="26"/>
        </w:rPr>
        <w:t xml:space="preserve">bằng </w:t>
      </w:r>
      <w:r w:rsidRPr="00AE42F2">
        <w:rPr>
          <w:rFonts w:ascii="Times New Roman" w:hAnsi="Times New Roman" w:cs="Times New Roman"/>
          <w:sz w:val="26"/>
          <w:szCs w:val="26"/>
        </w:rPr>
        <w:t>cơ khí không được phép sử dụng.</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Điều này phản ánh những quan ngại kéo dài trong ngành về các rủi ro vận hành và độ tin cậy của các hệ thống nâng cũ.</w:t>
      </w:r>
    </w:p>
    <w:p w14:paraId="1427157C" w14:textId="77777777" w:rsidR="00AE42F2" w:rsidRPr="00AE42F2" w:rsidRDefault="00AE42F2" w:rsidP="00AF0A77">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Yêu cầu chiếu sáng rõ ràng hơn</w:t>
      </w:r>
    </w:p>
    <w:p w14:paraId="54539D8B" w14:textId="7EABF59E" w:rsidR="00AE42F2" w:rsidRPr="00AE42F2" w:rsidRDefault="00AE42F2" w:rsidP="00AF0A77">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Các quy định mới cũng đưa ra yêu cầu cụ thể hơn về chiếu sáng.</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Hệ thống chiếu sáng phải đủ khả năng chiếu sáng</w:t>
      </w:r>
      <w:r w:rsidR="00AF0A77">
        <w:rPr>
          <w:rFonts w:ascii="Times New Roman" w:hAnsi="Times New Roman" w:cs="Times New Roman"/>
          <w:sz w:val="26"/>
          <w:szCs w:val="26"/>
        </w:rPr>
        <w:t xml:space="preserve"> k</w:t>
      </w:r>
      <w:r w:rsidRPr="00AE42F2">
        <w:rPr>
          <w:rFonts w:ascii="Times New Roman" w:hAnsi="Times New Roman" w:cs="Times New Roman"/>
          <w:sz w:val="26"/>
          <w:szCs w:val="26"/>
        </w:rPr>
        <w:t>hu vực bên ngoài mạn tàu</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nơi bố trí phương tiện chuyển hoa tiêu</w:t>
      </w:r>
      <w:r w:rsidR="00AF0A77">
        <w:rPr>
          <w:rFonts w:ascii="Times New Roman" w:hAnsi="Times New Roman" w:cs="Times New Roman"/>
          <w:sz w:val="26"/>
          <w:szCs w:val="26"/>
        </w:rPr>
        <w:t xml:space="preserve"> và k</w:t>
      </w:r>
      <w:r w:rsidRPr="00AE42F2">
        <w:rPr>
          <w:rFonts w:ascii="Times New Roman" w:hAnsi="Times New Roman" w:cs="Times New Roman"/>
          <w:sz w:val="26"/>
          <w:szCs w:val="26"/>
        </w:rPr>
        <w:t xml:space="preserve">hu vực lên tàu </w:t>
      </w:r>
      <w:r w:rsidR="00AF0A77">
        <w:rPr>
          <w:rFonts w:ascii="Times New Roman" w:hAnsi="Times New Roman" w:cs="Times New Roman"/>
          <w:sz w:val="26"/>
          <w:szCs w:val="26"/>
        </w:rPr>
        <w:t xml:space="preserve">ở </w:t>
      </w:r>
      <w:r w:rsidRPr="00AE42F2">
        <w:rPr>
          <w:rFonts w:ascii="Times New Roman" w:hAnsi="Times New Roman" w:cs="Times New Roman"/>
          <w:sz w:val="26"/>
          <w:szCs w:val="26"/>
        </w:rPr>
        <w:t xml:space="preserve">trên boong. Khi sử dụng đèn di động, đèn </w:t>
      </w:r>
      <w:r w:rsidR="00AF0A77">
        <w:rPr>
          <w:rFonts w:ascii="Times New Roman" w:hAnsi="Times New Roman" w:cs="Times New Roman"/>
          <w:sz w:val="26"/>
          <w:szCs w:val="26"/>
        </w:rPr>
        <w:t xml:space="preserve">đó </w:t>
      </w:r>
      <w:r w:rsidRPr="00AE42F2">
        <w:rPr>
          <w:rFonts w:ascii="Times New Roman" w:hAnsi="Times New Roman" w:cs="Times New Roman"/>
          <w:sz w:val="26"/>
          <w:szCs w:val="26"/>
        </w:rPr>
        <w:t>phải có giá đỡ thích hợp để cố định chắc chắn.</w:t>
      </w:r>
    </w:p>
    <w:p w14:paraId="26CFBFE1" w14:textId="0302C7F4" w:rsidR="00AE42F2" w:rsidRPr="00AE42F2" w:rsidRDefault="00AE42F2" w:rsidP="00AE42F2">
      <w:pPr>
        <w:spacing w:after="0"/>
        <w:jc w:val="both"/>
        <w:rPr>
          <w:rFonts w:ascii="Times New Roman" w:hAnsi="Times New Roman" w:cs="Times New Roman"/>
          <w:b/>
          <w:bCs/>
          <w:sz w:val="26"/>
          <w:szCs w:val="26"/>
        </w:rPr>
      </w:pPr>
      <w:r w:rsidRPr="00AE42F2">
        <w:rPr>
          <w:rFonts w:ascii="Times New Roman" w:hAnsi="Times New Roman" w:cs="Times New Roman"/>
          <w:b/>
          <w:bCs/>
          <w:sz w:val="26"/>
          <w:szCs w:val="26"/>
        </w:rPr>
        <w:t xml:space="preserve">Phương pháp </w:t>
      </w:r>
      <w:r w:rsidR="00AF0A77">
        <w:rPr>
          <w:rFonts w:ascii="Times New Roman" w:hAnsi="Times New Roman" w:cs="Times New Roman"/>
          <w:b/>
          <w:bCs/>
          <w:sz w:val="26"/>
          <w:szCs w:val="26"/>
        </w:rPr>
        <w:t>chằng giữ</w:t>
      </w:r>
      <w:r w:rsidRPr="00AE42F2">
        <w:rPr>
          <w:rFonts w:ascii="Times New Roman" w:hAnsi="Times New Roman" w:cs="Times New Roman"/>
          <w:b/>
          <w:bCs/>
          <w:sz w:val="26"/>
          <w:szCs w:val="26"/>
        </w:rPr>
        <w:t xml:space="preserve"> chuẩn</w:t>
      </w:r>
    </w:p>
    <w:p w14:paraId="7C0C7DF9" w14:textId="5741666A" w:rsidR="00AE42F2" w:rsidRPr="00AE42F2" w:rsidRDefault="00AE42F2" w:rsidP="00AF0A77">
      <w:pPr>
        <w:tabs>
          <w:tab w:val="num" w:pos="720"/>
        </w:tabs>
        <w:spacing w:after="0"/>
        <w:jc w:val="both"/>
        <w:rPr>
          <w:rFonts w:ascii="Times New Roman" w:hAnsi="Times New Roman" w:cs="Times New Roman"/>
          <w:sz w:val="26"/>
          <w:szCs w:val="26"/>
        </w:rPr>
      </w:pPr>
      <w:r w:rsidRPr="00AE42F2">
        <w:rPr>
          <w:rFonts w:ascii="Times New Roman" w:hAnsi="Times New Roman" w:cs="Times New Roman"/>
          <w:sz w:val="26"/>
          <w:szCs w:val="26"/>
        </w:rPr>
        <w:t>Các sửa đổi cũng tăng cường yêu cầu về</w:t>
      </w:r>
      <w:r w:rsidR="00AF0A77">
        <w:rPr>
          <w:rFonts w:ascii="Times New Roman" w:hAnsi="Times New Roman" w:cs="Times New Roman"/>
          <w:sz w:val="26"/>
          <w:szCs w:val="26"/>
        </w:rPr>
        <w:t xml:space="preserve"> c</w:t>
      </w:r>
      <w:r w:rsidRPr="00AE42F2">
        <w:rPr>
          <w:rFonts w:ascii="Times New Roman" w:hAnsi="Times New Roman" w:cs="Times New Roman"/>
          <w:sz w:val="26"/>
          <w:szCs w:val="26"/>
        </w:rPr>
        <w:t xml:space="preserve">ác bố trí </w:t>
      </w:r>
      <w:r w:rsidR="00AF0A77">
        <w:rPr>
          <w:rFonts w:ascii="Times New Roman" w:hAnsi="Times New Roman" w:cs="Times New Roman"/>
          <w:sz w:val="26"/>
          <w:szCs w:val="26"/>
        </w:rPr>
        <w:t xml:space="preserve">kết cấu chằng giữ </w:t>
      </w:r>
      <w:r w:rsidRPr="00AE42F2">
        <w:rPr>
          <w:rFonts w:ascii="Times New Roman" w:hAnsi="Times New Roman" w:cs="Times New Roman"/>
          <w:sz w:val="26"/>
          <w:szCs w:val="26"/>
        </w:rPr>
        <w:t>được phê duyệt</w:t>
      </w:r>
      <w:r w:rsidR="00AF0A77">
        <w:rPr>
          <w:rFonts w:ascii="Times New Roman" w:hAnsi="Times New Roman" w:cs="Times New Roman"/>
          <w:sz w:val="26"/>
          <w:szCs w:val="26"/>
        </w:rPr>
        <w:t>, p</w:t>
      </w:r>
      <w:r w:rsidRPr="00AE42F2">
        <w:rPr>
          <w:rFonts w:ascii="Times New Roman" w:hAnsi="Times New Roman" w:cs="Times New Roman"/>
          <w:sz w:val="26"/>
          <w:szCs w:val="26"/>
        </w:rPr>
        <w:t xml:space="preserve">hương pháp </w:t>
      </w:r>
      <w:r w:rsidR="00AF0A77">
        <w:rPr>
          <w:rFonts w:ascii="Times New Roman" w:hAnsi="Times New Roman" w:cs="Times New Roman"/>
          <w:sz w:val="26"/>
          <w:szCs w:val="26"/>
        </w:rPr>
        <w:t>chằng giữ được</w:t>
      </w:r>
      <w:r w:rsidRPr="00AE42F2">
        <w:rPr>
          <w:rFonts w:ascii="Times New Roman" w:hAnsi="Times New Roman" w:cs="Times New Roman"/>
          <w:sz w:val="26"/>
          <w:szCs w:val="26"/>
        </w:rPr>
        <w:t xml:space="preserve"> tiêu chuẩn hóa. Đặc biệt chú trọng đến các </w:t>
      </w:r>
      <w:r w:rsidRPr="00AF0A77">
        <w:rPr>
          <w:rFonts w:ascii="Times New Roman" w:hAnsi="Times New Roman" w:cs="Times New Roman"/>
          <w:sz w:val="26"/>
          <w:szCs w:val="26"/>
        </w:rPr>
        <w:t>điểm cố định trung gian của thang hoa tiêu</w:t>
      </w:r>
      <w:r w:rsidRPr="00AE42F2">
        <w:rPr>
          <w:rFonts w:ascii="Times New Roman" w:hAnsi="Times New Roman" w:cs="Times New Roman"/>
          <w:sz w:val="26"/>
          <w:szCs w:val="26"/>
        </w:rPr>
        <w:t>, vốn là khu vực thường xuyên phát hiện các khiếm khuyết và các biện pháp ứng biến không an toàn.</w:t>
      </w:r>
    </w:p>
    <w:p w14:paraId="52004132" w14:textId="77777777" w:rsidR="00AE42F2" w:rsidRPr="00AE42F2" w:rsidRDefault="00AE42F2" w:rsidP="00AF0A77">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Phê duyệt, kiểm tra và chứng nhận</w:t>
      </w:r>
    </w:p>
    <w:p w14:paraId="0B34B08F" w14:textId="5D3E2364" w:rsidR="00AE42F2" w:rsidRPr="00AE42F2" w:rsidRDefault="00AE42F2" w:rsidP="00AF0A77">
      <w:pPr>
        <w:spacing w:after="0"/>
        <w:jc w:val="both"/>
        <w:rPr>
          <w:rFonts w:ascii="Times New Roman" w:hAnsi="Times New Roman" w:cs="Times New Roman"/>
          <w:sz w:val="26"/>
          <w:szCs w:val="26"/>
        </w:rPr>
      </w:pPr>
      <w:r w:rsidRPr="00AE42F2">
        <w:rPr>
          <w:rFonts w:ascii="Times New Roman" w:hAnsi="Times New Roman" w:cs="Times New Roman"/>
          <w:sz w:val="26"/>
          <w:szCs w:val="26"/>
        </w:rPr>
        <w:t xml:space="preserve">Một trong những bước tiến đáng kể nhất là yêu cầu phải có sự phê duyệt của chính quyền hàng hải và các </w:t>
      </w:r>
      <w:r w:rsidR="00AF0A77">
        <w:rPr>
          <w:rFonts w:ascii="Times New Roman" w:hAnsi="Times New Roman" w:cs="Times New Roman"/>
          <w:sz w:val="26"/>
          <w:szCs w:val="26"/>
        </w:rPr>
        <w:t>quy trình</w:t>
      </w:r>
      <w:r w:rsidRPr="00AE42F2">
        <w:rPr>
          <w:rFonts w:ascii="Times New Roman" w:hAnsi="Times New Roman" w:cs="Times New Roman"/>
          <w:sz w:val="26"/>
          <w:szCs w:val="26"/>
        </w:rPr>
        <w:t xml:space="preserve"> kiểm tra chính thức.</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Theo quy định sửa đổi:</w:t>
      </w:r>
    </w:p>
    <w:p w14:paraId="7F661F82" w14:textId="464B78BB" w:rsidR="00AE42F2" w:rsidRPr="00AE42F2" w:rsidRDefault="00AE42F2" w:rsidP="00AF0A77">
      <w:pPr>
        <w:numPr>
          <w:ilvl w:val="0"/>
          <w:numId w:val="5"/>
        </w:numPr>
        <w:spacing w:after="0"/>
        <w:jc w:val="both"/>
        <w:rPr>
          <w:rFonts w:ascii="Times New Roman" w:hAnsi="Times New Roman" w:cs="Times New Roman"/>
          <w:sz w:val="26"/>
          <w:szCs w:val="26"/>
        </w:rPr>
      </w:pPr>
      <w:r w:rsidRPr="00AE42F2">
        <w:rPr>
          <w:rFonts w:ascii="Times New Roman" w:hAnsi="Times New Roman" w:cs="Times New Roman"/>
          <w:sz w:val="26"/>
          <w:szCs w:val="26"/>
        </w:rPr>
        <w:t xml:space="preserve">Các phương tiện </w:t>
      </w:r>
      <w:r w:rsidR="00AF0A77">
        <w:rPr>
          <w:rFonts w:ascii="Times New Roman" w:hAnsi="Times New Roman" w:cs="Times New Roman"/>
          <w:sz w:val="26"/>
          <w:szCs w:val="26"/>
        </w:rPr>
        <w:t>lên xuống tàu của</w:t>
      </w:r>
      <w:r w:rsidR="00AF0A77" w:rsidRPr="00AE42F2">
        <w:rPr>
          <w:rFonts w:ascii="Times New Roman" w:hAnsi="Times New Roman" w:cs="Times New Roman"/>
          <w:sz w:val="26"/>
          <w:szCs w:val="26"/>
        </w:rPr>
        <w:t xml:space="preserve"> </w:t>
      </w:r>
      <w:r w:rsidRPr="00AE42F2">
        <w:rPr>
          <w:rFonts w:ascii="Times New Roman" w:hAnsi="Times New Roman" w:cs="Times New Roman"/>
          <w:sz w:val="26"/>
          <w:szCs w:val="26"/>
        </w:rPr>
        <w:t xml:space="preserve">hoa tiêu được lắp đặt sau ngày 01/01/2028 phải được Chính quyền Hàng hải phê duyệt theo Phần F của Tiêu chuẩn tính năng mới. </w:t>
      </w:r>
      <w:r w:rsidR="00AF0A77">
        <w:rPr>
          <w:rFonts w:ascii="Times New Roman" w:hAnsi="Times New Roman" w:cs="Times New Roman"/>
          <w:sz w:val="26"/>
          <w:szCs w:val="26"/>
        </w:rPr>
        <w:t xml:space="preserve"> </w:t>
      </w:r>
    </w:p>
    <w:p w14:paraId="0BD3BBF6" w14:textId="77777777" w:rsidR="00AE42F2" w:rsidRPr="00AE42F2" w:rsidRDefault="00AE42F2" w:rsidP="00AF0A77">
      <w:pPr>
        <w:numPr>
          <w:ilvl w:val="0"/>
          <w:numId w:val="5"/>
        </w:numPr>
        <w:spacing w:after="0"/>
        <w:jc w:val="both"/>
        <w:rPr>
          <w:rFonts w:ascii="Times New Roman" w:hAnsi="Times New Roman" w:cs="Times New Roman"/>
          <w:sz w:val="26"/>
          <w:szCs w:val="26"/>
        </w:rPr>
      </w:pPr>
      <w:r w:rsidRPr="00AE42F2">
        <w:rPr>
          <w:rFonts w:ascii="Times New Roman" w:hAnsi="Times New Roman" w:cs="Times New Roman"/>
          <w:sz w:val="26"/>
          <w:szCs w:val="26"/>
        </w:rPr>
        <w:t xml:space="preserve">Điều này tạo ra một quy trình phê duyệt chặt chẽ hơn nhằm bảo đảm tính nhất quán về chất lượng thiết bị và tuân thủ quy định. </w:t>
      </w:r>
    </w:p>
    <w:p w14:paraId="54DE780D" w14:textId="77777777" w:rsidR="00AE42F2" w:rsidRPr="00AE42F2" w:rsidRDefault="00AE42F2" w:rsidP="00AF0A77">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Mở rộng phạm vi kiểm tra</w:t>
      </w:r>
    </w:p>
    <w:p w14:paraId="16C62B99" w14:textId="4C1ACD23" w:rsidR="00AE42F2" w:rsidRPr="00AE42F2" w:rsidRDefault="00AE42F2" w:rsidP="00AF0A77">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lastRenderedPageBreak/>
        <w:t xml:space="preserve">Đối với các tàu </w:t>
      </w:r>
      <w:r w:rsidR="00AF0A77">
        <w:rPr>
          <w:rFonts w:ascii="Times New Roman" w:hAnsi="Times New Roman" w:cs="Times New Roman"/>
          <w:sz w:val="26"/>
          <w:szCs w:val="26"/>
        </w:rPr>
        <w:t>phải tuân thủ</w:t>
      </w:r>
      <w:r w:rsidRPr="00AE42F2">
        <w:rPr>
          <w:rFonts w:ascii="Times New Roman" w:hAnsi="Times New Roman" w:cs="Times New Roman"/>
          <w:sz w:val="26"/>
          <w:szCs w:val="26"/>
        </w:rPr>
        <w:t xml:space="preserve"> SOLAS</w:t>
      </w:r>
      <w:r w:rsidR="00AF0A77">
        <w:rPr>
          <w:rFonts w:ascii="Times New Roman" w:hAnsi="Times New Roman" w:cs="Times New Roman"/>
          <w:sz w:val="26"/>
          <w:szCs w:val="26"/>
        </w:rPr>
        <w:t xml:space="preserve"> thì</w:t>
      </w:r>
      <w:r w:rsidRPr="00AE42F2">
        <w:rPr>
          <w:rFonts w:ascii="Times New Roman" w:hAnsi="Times New Roman" w:cs="Times New Roman"/>
          <w:sz w:val="26"/>
          <w:szCs w:val="26"/>
        </w:rPr>
        <w:t xml:space="preserve"> phương tiện </w:t>
      </w:r>
      <w:r w:rsidR="00AF0A77">
        <w:rPr>
          <w:rFonts w:ascii="Times New Roman" w:hAnsi="Times New Roman" w:cs="Times New Roman"/>
          <w:sz w:val="26"/>
          <w:szCs w:val="26"/>
        </w:rPr>
        <w:t>lên xuống tàu của</w:t>
      </w:r>
      <w:r w:rsidR="00AF0A77" w:rsidRPr="00AE42F2">
        <w:rPr>
          <w:rFonts w:ascii="Times New Roman" w:hAnsi="Times New Roman" w:cs="Times New Roman"/>
          <w:sz w:val="26"/>
          <w:szCs w:val="26"/>
        </w:rPr>
        <w:t xml:space="preserve"> </w:t>
      </w:r>
      <w:r w:rsidRPr="00AE42F2">
        <w:rPr>
          <w:rFonts w:ascii="Times New Roman" w:hAnsi="Times New Roman" w:cs="Times New Roman"/>
          <w:sz w:val="26"/>
          <w:szCs w:val="26"/>
        </w:rPr>
        <w:t>hoa tiêu sẽ được kiểm tra trong các đợt khảo sát theo:</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SOLAS I/6; SOLAS I/7</w:t>
      </w:r>
      <w:r w:rsidR="00AF0A77">
        <w:rPr>
          <w:rFonts w:ascii="Times New Roman" w:hAnsi="Times New Roman" w:cs="Times New Roman"/>
          <w:sz w:val="26"/>
          <w:szCs w:val="26"/>
        </w:rPr>
        <w:t xml:space="preserve"> và </w:t>
      </w:r>
      <w:r w:rsidRPr="00AE42F2">
        <w:rPr>
          <w:rFonts w:ascii="Times New Roman" w:hAnsi="Times New Roman" w:cs="Times New Roman"/>
          <w:sz w:val="26"/>
          <w:szCs w:val="26"/>
        </w:rPr>
        <w:t xml:space="preserve">SOLAS I/8. </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 xml:space="preserve">Điều này nâng tầm PTA trở thành một hạng mục tuân thủ quan trọng trong các cuộc kiểm tra của đăng kiểm và quốc gia </w:t>
      </w:r>
      <w:r w:rsidR="00AF0A77">
        <w:rPr>
          <w:rFonts w:ascii="Times New Roman" w:hAnsi="Times New Roman" w:cs="Times New Roman"/>
          <w:sz w:val="26"/>
          <w:szCs w:val="26"/>
        </w:rPr>
        <w:t>tàu mang</w:t>
      </w:r>
      <w:r w:rsidRPr="00AE42F2">
        <w:rPr>
          <w:rFonts w:ascii="Times New Roman" w:hAnsi="Times New Roman" w:cs="Times New Roman"/>
          <w:sz w:val="26"/>
          <w:szCs w:val="26"/>
        </w:rPr>
        <w:t xml:space="preserve"> cờ.</w:t>
      </w:r>
    </w:p>
    <w:p w14:paraId="4B83447A" w14:textId="5740C3C0" w:rsidR="00AE42F2" w:rsidRPr="00AE42F2" w:rsidRDefault="00AE42F2" w:rsidP="00AF0A77">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 xml:space="preserve">Cập nhật hồ sơ </w:t>
      </w:r>
      <w:r w:rsidR="00AF0A77">
        <w:rPr>
          <w:rFonts w:ascii="Times New Roman" w:hAnsi="Times New Roman" w:cs="Times New Roman"/>
          <w:b/>
          <w:bCs/>
          <w:sz w:val="26"/>
          <w:szCs w:val="26"/>
        </w:rPr>
        <w:t xml:space="preserve">của </w:t>
      </w:r>
      <w:r w:rsidRPr="00AE42F2">
        <w:rPr>
          <w:rFonts w:ascii="Times New Roman" w:hAnsi="Times New Roman" w:cs="Times New Roman"/>
          <w:b/>
          <w:bCs/>
          <w:sz w:val="26"/>
          <w:szCs w:val="26"/>
        </w:rPr>
        <w:t>thiết bị</w:t>
      </w:r>
    </w:p>
    <w:p w14:paraId="4943C2D3" w14:textId="130D6455" w:rsidR="00AE42F2" w:rsidRPr="00AE42F2" w:rsidRDefault="00AE42F2" w:rsidP="00AF0A77">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Các sửa đổi cũng cập nhật hồ sơ thiết bị SOLAS cho tàu khách và tàu hàng bằng cách bổ sung các mục riêng cho</w:t>
      </w:r>
      <w:r w:rsidR="00AF0A77">
        <w:rPr>
          <w:rFonts w:ascii="Times New Roman" w:hAnsi="Times New Roman" w:cs="Times New Roman"/>
          <w:sz w:val="26"/>
          <w:szCs w:val="26"/>
        </w:rPr>
        <w:t xml:space="preserve"> t</w:t>
      </w:r>
      <w:r w:rsidRPr="00AE42F2">
        <w:rPr>
          <w:rFonts w:ascii="Times New Roman" w:hAnsi="Times New Roman" w:cs="Times New Roman"/>
          <w:sz w:val="26"/>
          <w:szCs w:val="26"/>
        </w:rPr>
        <w:t>hang hoa tiêu</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Thang hoa tiêu dự phòng</w:t>
      </w:r>
      <w:r w:rsidR="00AF0A77">
        <w:rPr>
          <w:rFonts w:ascii="Times New Roman" w:hAnsi="Times New Roman" w:cs="Times New Roman"/>
          <w:sz w:val="26"/>
          <w:szCs w:val="26"/>
        </w:rPr>
        <w:t xml:space="preserve">. </w:t>
      </w:r>
      <w:r w:rsidRPr="00AE42F2">
        <w:rPr>
          <w:rFonts w:ascii="Times New Roman" w:hAnsi="Times New Roman" w:cs="Times New Roman"/>
          <w:sz w:val="26"/>
          <w:szCs w:val="26"/>
        </w:rPr>
        <w:t xml:space="preserve">Dây </w:t>
      </w:r>
      <w:r w:rsidR="00AF0A77">
        <w:rPr>
          <w:rFonts w:ascii="Times New Roman" w:hAnsi="Times New Roman" w:cs="Times New Roman"/>
          <w:sz w:val="26"/>
          <w:szCs w:val="26"/>
        </w:rPr>
        <w:t>bám</w:t>
      </w:r>
      <w:r w:rsidRPr="00AE42F2">
        <w:rPr>
          <w:rFonts w:ascii="Times New Roman" w:hAnsi="Times New Roman" w:cs="Times New Roman"/>
          <w:sz w:val="26"/>
          <w:szCs w:val="26"/>
        </w:rPr>
        <w:t xml:space="preserve"> (manropes)</w:t>
      </w:r>
      <w:r w:rsidR="00AF0A77">
        <w:rPr>
          <w:rFonts w:ascii="Times New Roman" w:hAnsi="Times New Roman" w:cs="Times New Roman"/>
          <w:sz w:val="26"/>
          <w:szCs w:val="26"/>
        </w:rPr>
        <w:t xml:space="preserve"> và t</w:t>
      </w:r>
      <w:r w:rsidRPr="00AE42F2">
        <w:rPr>
          <w:rFonts w:ascii="Times New Roman" w:hAnsi="Times New Roman" w:cs="Times New Roman"/>
          <w:sz w:val="26"/>
          <w:szCs w:val="26"/>
        </w:rPr>
        <w:t>hiết bị cố định trung gian. Những bổ sung này giúp nâng cao khả năng truy xuất nguồn gốc và bảo đảm các thiết bị lên xuống quan trọng được đưa vào danh mục thiết bị pháp định của tàu.</w:t>
      </w:r>
    </w:p>
    <w:p w14:paraId="5D42ABEE" w14:textId="612DB29E" w:rsidR="00AE42F2" w:rsidRPr="00AE42F2" w:rsidRDefault="00AE42F2" w:rsidP="00AF0A77">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 xml:space="preserve">Sự tham gia và </w:t>
      </w:r>
      <w:r w:rsidR="00D30460">
        <w:rPr>
          <w:rFonts w:ascii="Times New Roman" w:hAnsi="Times New Roman" w:cs="Times New Roman"/>
          <w:b/>
          <w:bCs/>
          <w:sz w:val="26"/>
          <w:szCs w:val="26"/>
        </w:rPr>
        <w:t>huấn luyện</w:t>
      </w:r>
      <w:r w:rsidRPr="00AE42F2">
        <w:rPr>
          <w:rFonts w:ascii="Times New Roman" w:hAnsi="Times New Roman" w:cs="Times New Roman"/>
          <w:b/>
          <w:bCs/>
          <w:sz w:val="26"/>
          <w:szCs w:val="26"/>
        </w:rPr>
        <w:t xml:space="preserve"> thuyền viên</w:t>
      </w:r>
    </w:p>
    <w:p w14:paraId="74AA69D3" w14:textId="2C2773EB" w:rsidR="00AE42F2" w:rsidRPr="00AE42F2" w:rsidRDefault="00AE42F2" w:rsidP="00D30460">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Quy định sửa đổi yêu cầu việc</w:t>
      </w:r>
      <w:r w:rsidR="00D30460">
        <w:rPr>
          <w:rFonts w:ascii="Times New Roman" w:hAnsi="Times New Roman" w:cs="Times New Roman"/>
          <w:sz w:val="26"/>
          <w:szCs w:val="26"/>
        </w:rPr>
        <w:t xml:space="preserve"> k</w:t>
      </w:r>
      <w:r w:rsidRPr="00AE42F2">
        <w:rPr>
          <w:rFonts w:ascii="Times New Roman" w:hAnsi="Times New Roman" w:cs="Times New Roman"/>
          <w:sz w:val="26"/>
          <w:szCs w:val="26"/>
        </w:rPr>
        <w:t>iểm tra</w:t>
      </w:r>
      <w:r w:rsidR="00D30460">
        <w:rPr>
          <w:rFonts w:ascii="Times New Roman" w:hAnsi="Times New Roman" w:cs="Times New Roman"/>
          <w:sz w:val="26"/>
          <w:szCs w:val="26"/>
        </w:rPr>
        <w:t>, c</w:t>
      </w:r>
      <w:r w:rsidRPr="00AE42F2">
        <w:rPr>
          <w:rFonts w:ascii="Times New Roman" w:hAnsi="Times New Roman" w:cs="Times New Roman"/>
          <w:sz w:val="26"/>
          <w:szCs w:val="26"/>
        </w:rPr>
        <w:t>ất giữ</w:t>
      </w:r>
      <w:r w:rsidR="00D30460">
        <w:rPr>
          <w:rFonts w:ascii="Times New Roman" w:hAnsi="Times New Roman" w:cs="Times New Roman"/>
          <w:sz w:val="26"/>
          <w:szCs w:val="26"/>
        </w:rPr>
        <w:t>, b</w:t>
      </w:r>
      <w:r w:rsidRPr="00AE42F2">
        <w:rPr>
          <w:rFonts w:ascii="Times New Roman" w:hAnsi="Times New Roman" w:cs="Times New Roman"/>
          <w:sz w:val="26"/>
          <w:szCs w:val="26"/>
        </w:rPr>
        <w:t>ảo dưỡng</w:t>
      </w:r>
      <w:r w:rsidR="00D30460">
        <w:rPr>
          <w:rFonts w:ascii="Times New Roman" w:hAnsi="Times New Roman" w:cs="Times New Roman"/>
          <w:sz w:val="26"/>
          <w:szCs w:val="26"/>
        </w:rPr>
        <w:t>, t</w:t>
      </w:r>
      <w:r w:rsidRPr="00AE42F2">
        <w:rPr>
          <w:rFonts w:ascii="Times New Roman" w:hAnsi="Times New Roman" w:cs="Times New Roman"/>
          <w:sz w:val="26"/>
          <w:szCs w:val="26"/>
        </w:rPr>
        <w:t>hay thế</w:t>
      </w:r>
      <w:r w:rsidR="00D30460">
        <w:rPr>
          <w:rFonts w:ascii="Times New Roman" w:hAnsi="Times New Roman" w:cs="Times New Roman"/>
          <w:sz w:val="26"/>
          <w:szCs w:val="26"/>
        </w:rPr>
        <w:t xml:space="preserve"> và h</w:t>
      </w:r>
      <w:r w:rsidRPr="00AE42F2">
        <w:rPr>
          <w:rFonts w:ascii="Times New Roman" w:hAnsi="Times New Roman" w:cs="Times New Roman"/>
          <w:sz w:val="26"/>
          <w:szCs w:val="26"/>
        </w:rPr>
        <w:t>uấn luyện làm quen</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 xml:space="preserve">phải tuân thủ các tiêu chuẩn </w:t>
      </w:r>
      <w:r w:rsidR="00D30460">
        <w:rPr>
          <w:rFonts w:ascii="Times New Roman" w:hAnsi="Times New Roman" w:cs="Times New Roman"/>
          <w:sz w:val="26"/>
          <w:szCs w:val="26"/>
        </w:rPr>
        <w:t>hoạt động</w:t>
      </w:r>
      <w:r w:rsidRPr="00AE42F2">
        <w:rPr>
          <w:rFonts w:ascii="Times New Roman" w:hAnsi="Times New Roman" w:cs="Times New Roman"/>
          <w:sz w:val="26"/>
          <w:szCs w:val="26"/>
        </w:rPr>
        <w:t xml:space="preserve"> mới bất kể thời điểm </w:t>
      </w:r>
      <w:r w:rsidR="00D30460">
        <w:rPr>
          <w:rFonts w:ascii="Times New Roman" w:hAnsi="Times New Roman" w:cs="Times New Roman"/>
          <w:sz w:val="26"/>
          <w:szCs w:val="26"/>
        </w:rPr>
        <w:t>trang bị</w:t>
      </w:r>
      <w:r w:rsidRPr="00AE42F2">
        <w:rPr>
          <w:rFonts w:ascii="Times New Roman" w:hAnsi="Times New Roman" w:cs="Times New Roman"/>
          <w:sz w:val="26"/>
          <w:szCs w:val="26"/>
        </w:rPr>
        <w:t xml:space="preserve"> thiết bị.</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 xml:space="preserve">Điều này có nghĩa là ngay cả các hệ thống cũ cũng phải được vận hành và bảo dưỡng theo tiêu chuẩn </w:t>
      </w:r>
      <w:r w:rsidR="00D30460">
        <w:rPr>
          <w:rFonts w:ascii="Times New Roman" w:hAnsi="Times New Roman" w:cs="Times New Roman"/>
          <w:sz w:val="26"/>
          <w:szCs w:val="26"/>
        </w:rPr>
        <w:t xml:space="preserve">được </w:t>
      </w:r>
      <w:r w:rsidRPr="00AE42F2">
        <w:rPr>
          <w:rFonts w:ascii="Times New Roman" w:hAnsi="Times New Roman" w:cs="Times New Roman"/>
          <w:sz w:val="26"/>
          <w:szCs w:val="26"/>
        </w:rPr>
        <w:t>cập nhật.</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 xml:space="preserve">Việc huấn luyện làm quen cho thuyền viên sẽ trở thành một phần ngày càng quan trọng của </w:t>
      </w:r>
      <w:r w:rsidRPr="00D30460">
        <w:rPr>
          <w:rFonts w:ascii="Times New Roman" w:hAnsi="Times New Roman" w:cs="Times New Roman"/>
          <w:sz w:val="26"/>
          <w:szCs w:val="26"/>
        </w:rPr>
        <w:t xml:space="preserve">Hệ thống Quản lý </w:t>
      </w:r>
      <w:proofErr w:type="gramStart"/>
      <w:r w:rsidRPr="00D30460">
        <w:rPr>
          <w:rFonts w:ascii="Times New Roman" w:hAnsi="Times New Roman" w:cs="Times New Roman"/>
          <w:sz w:val="26"/>
          <w:szCs w:val="26"/>
        </w:rPr>
        <w:t>An</w:t>
      </w:r>
      <w:proofErr w:type="gramEnd"/>
      <w:r w:rsidRPr="00D30460">
        <w:rPr>
          <w:rFonts w:ascii="Times New Roman" w:hAnsi="Times New Roman" w:cs="Times New Roman"/>
          <w:sz w:val="26"/>
          <w:szCs w:val="26"/>
        </w:rPr>
        <w:t xml:space="preserve"> toàn (SMS).</w:t>
      </w:r>
    </w:p>
    <w:p w14:paraId="78B7AF09" w14:textId="6751D672" w:rsidR="00AE42F2" w:rsidRPr="00AE42F2" w:rsidRDefault="00AE42F2" w:rsidP="00D30460">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Thuyền viên phải hiểu rõ</w:t>
      </w:r>
      <w:r w:rsidR="00D30460">
        <w:rPr>
          <w:rFonts w:ascii="Times New Roman" w:hAnsi="Times New Roman" w:cs="Times New Roman"/>
          <w:sz w:val="26"/>
          <w:szCs w:val="26"/>
        </w:rPr>
        <w:t xml:space="preserve"> p</w:t>
      </w:r>
      <w:r w:rsidRPr="00AE42F2">
        <w:rPr>
          <w:rFonts w:ascii="Times New Roman" w:hAnsi="Times New Roman" w:cs="Times New Roman"/>
          <w:sz w:val="26"/>
          <w:szCs w:val="26"/>
        </w:rPr>
        <w:t>hương pháp đặt thang đúng quy cách</w:t>
      </w:r>
      <w:r w:rsidR="00D30460">
        <w:rPr>
          <w:rFonts w:ascii="Times New Roman" w:hAnsi="Times New Roman" w:cs="Times New Roman"/>
          <w:sz w:val="26"/>
          <w:szCs w:val="26"/>
        </w:rPr>
        <w:t>, q</w:t>
      </w:r>
      <w:r w:rsidRPr="00AE42F2">
        <w:rPr>
          <w:rFonts w:ascii="Times New Roman" w:hAnsi="Times New Roman" w:cs="Times New Roman"/>
          <w:sz w:val="26"/>
          <w:szCs w:val="26"/>
        </w:rPr>
        <w:t>uy trình kiểm tra</w:t>
      </w:r>
      <w:r w:rsidR="00D30460">
        <w:rPr>
          <w:rFonts w:ascii="Times New Roman" w:hAnsi="Times New Roman" w:cs="Times New Roman"/>
          <w:sz w:val="26"/>
          <w:szCs w:val="26"/>
        </w:rPr>
        <w:t>, b</w:t>
      </w:r>
      <w:r w:rsidRPr="00AE42F2">
        <w:rPr>
          <w:rFonts w:ascii="Times New Roman" w:hAnsi="Times New Roman" w:cs="Times New Roman"/>
          <w:sz w:val="26"/>
          <w:szCs w:val="26"/>
        </w:rPr>
        <w:t>áo cáo khiếm khuyết</w:t>
      </w:r>
      <w:r w:rsidR="00D30460">
        <w:rPr>
          <w:rFonts w:ascii="Times New Roman" w:hAnsi="Times New Roman" w:cs="Times New Roman"/>
          <w:sz w:val="26"/>
          <w:szCs w:val="26"/>
        </w:rPr>
        <w:t xml:space="preserve"> và c</w:t>
      </w:r>
      <w:r w:rsidRPr="00AE42F2">
        <w:rPr>
          <w:rFonts w:ascii="Times New Roman" w:hAnsi="Times New Roman" w:cs="Times New Roman"/>
          <w:sz w:val="26"/>
          <w:szCs w:val="26"/>
        </w:rPr>
        <w:t xml:space="preserve">ác </w:t>
      </w:r>
      <w:r w:rsidR="00D30460">
        <w:rPr>
          <w:rFonts w:ascii="Times New Roman" w:hAnsi="Times New Roman" w:cs="Times New Roman"/>
          <w:sz w:val="26"/>
          <w:szCs w:val="26"/>
        </w:rPr>
        <w:t>cách</w:t>
      </w:r>
      <w:r w:rsidRPr="00AE42F2">
        <w:rPr>
          <w:rFonts w:ascii="Times New Roman" w:hAnsi="Times New Roman" w:cs="Times New Roman"/>
          <w:sz w:val="26"/>
          <w:szCs w:val="26"/>
        </w:rPr>
        <w:t xml:space="preserve"> vận hành an toàn. Các cuộc kiểm tra của PSC trong tương lai nhiều khả năng sẽ tập trung nhiều hơn vào năng lực thực tế của thuyền viên và hiểu biết về thang hoa tiêu.</w:t>
      </w:r>
    </w:p>
    <w:p w14:paraId="39C2DD1D" w14:textId="77777777" w:rsidR="00AE42F2" w:rsidRPr="00AE42F2" w:rsidRDefault="00AE42F2" w:rsidP="00D30460">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Quyền từ chối sử dụng phương tiện không an toàn</w:t>
      </w:r>
    </w:p>
    <w:p w14:paraId="0315D7F2" w14:textId="2BBB4B69" w:rsidR="00AE42F2" w:rsidRPr="00AE42F2" w:rsidRDefault="00AE42F2" w:rsidP="00D30460">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Một điểm rất đáng chú ý là quy định mới chính thức công nhận quyền của hoa tiêu và những người sử dụng khác được từ chối sử dụng các phương tiện không an toàn.</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 xml:space="preserve">Nếu hoa tiêu nghi ngờ rằng phương tiện </w:t>
      </w:r>
      <w:r w:rsidR="00D30460">
        <w:rPr>
          <w:rFonts w:ascii="Times New Roman" w:hAnsi="Times New Roman" w:cs="Times New Roman"/>
          <w:sz w:val="26"/>
          <w:szCs w:val="26"/>
        </w:rPr>
        <w:t>lên xuống tàu của</w:t>
      </w:r>
      <w:r w:rsidR="00D30460" w:rsidRPr="00AE42F2">
        <w:rPr>
          <w:rFonts w:ascii="Times New Roman" w:hAnsi="Times New Roman" w:cs="Times New Roman"/>
          <w:sz w:val="26"/>
          <w:szCs w:val="26"/>
        </w:rPr>
        <w:t xml:space="preserve"> </w:t>
      </w:r>
      <w:r w:rsidRPr="00AE42F2">
        <w:rPr>
          <w:rFonts w:ascii="Times New Roman" w:hAnsi="Times New Roman" w:cs="Times New Roman"/>
          <w:sz w:val="26"/>
          <w:szCs w:val="26"/>
        </w:rPr>
        <w:t xml:space="preserve">hoa tiêu không phù hợp quy định, </w:t>
      </w:r>
      <w:r w:rsidR="00D30460">
        <w:rPr>
          <w:rFonts w:ascii="Times New Roman" w:hAnsi="Times New Roman" w:cs="Times New Roman"/>
          <w:sz w:val="26"/>
          <w:szCs w:val="26"/>
        </w:rPr>
        <w:t xml:space="preserve">thì </w:t>
      </w:r>
      <w:r w:rsidRPr="00AE42F2">
        <w:rPr>
          <w:rFonts w:ascii="Times New Roman" w:hAnsi="Times New Roman" w:cs="Times New Roman"/>
          <w:sz w:val="26"/>
          <w:szCs w:val="26"/>
        </w:rPr>
        <w:t>họ phải</w:t>
      </w:r>
      <w:r w:rsidR="00D30460">
        <w:rPr>
          <w:rFonts w:ascii="Times New Roman" w:hAnsi="Times New Roman" w:cs="Times New Roman"/>
          <w:sz w:val="26"/>
          <w:szCs w:val="26"/>
        </w:rPr>
        <w:t xml:space="preserve"> t</w:t>
      </w:r>
      <w:r w:rsidRPr="00AE42F2">
        <w:rPr>
          <w:rFonts w:ascii="Times New Roman" w:hAnsi="Times New Roman" w:cs="Times New Roman"/>
          <w:sz w:val="26"/>
          <w:szCs w:val="26"/>
        </w:rPr>
        <w:t>hông báo cho thuyền trưởng</w:t>
      </w:r>
      <w:r w:rsidR="00D30460">
        <w:rPr>
          <w:rFonts w:ascii="Times New Roman" w:hAnsi="Times New Roman" w:cs="Times New Roman"/>
          <w:sz w:val="26"/>
          <w:szCs w:val="26"/>
        </w:rPr>
        <w:t>, t</w:t>
      </w:r>
      <w:r w:rsidRPr="00AE42F2">
        <w:rPr>
          <w:rFonts w:ascii="Times New Roman" w:hAnsi="Times New Roman" w:cs="Times New Roman"/>
          <w:sz w:val="26"/>
          <w:szCs w:val="26"/>
        </w:rPr>
        <w:t>ừ chối sử dụng cho đến khi có biện pháp khắc phục. Quy định này tăng cường vị thế của hoa tiêu và nhấn mạnh trách nhiệm chung trong bảo đảm an toàn.</w:t>
      </w:r>
    </w:p>
    <w:p w14:paraId="3602F168" w14:textId="77777777" w:rsidR="00AE42F2" w:rsidRPr="00AE42F2" w:rsidRDefault="00AE42F2" w:rsidP="00D30460">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Các hành động cần thực hiện</w:t>
      </w:r>
    </w:p>
    <w:p w14:paraId="29F400D1" w14:textId="77777777" w:rsidR="00AE42F2" w:rsidRPr="00AE42F2" w:rsidRDefault="00AE42F2" w:rsidP="00D30460">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Các chủ tàu cần:</w:t>
      </w:r>
    </w:p>
    <w:p w14:paraId="10D02A32" w14:textId="43F75B08" w:rsidR="00AE42F2" w:rsidRPr="00AE42F2" w:rsidRDefault="00AE42F2" w:rsidP="00D30460">
      <w:pPr>
        <w:numPr>
          <w:ilvl w:val="0"/>
          <w:numId w:val="11"/>
        </w:num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Rà soát toàn bộ các phương tiện </w:t>
      </w:r>
      <w:r w:rsidR="00D30460">
        <w:rPr>
          <w:rFonts w:ascii="Times New Roman" w:hAnsi="Times New Roman" w:cs="Times New Roman"/>
          <w:sz w:val="26"/>
          <w:szCs w:val="26"/>
        </w:rPr>
        <w:t>lên xuống tàu của</w:t>
      </w:r>
      <w:r w:rsidR="00D30460" w:rsidRPr="00AE42F2">
        <w:rPr>
          <w:rFonts w:ascii="Times New Roman" w:hAnsi="Times New Roman" w:cs="Times New Roman"/>
          <w:sz w:val="26"/>
          <w:szCs w:val="26"/>
        </w:rPr>
        <w:t xml:space="preserve"> </w:t>
      </w:r>
      <w:r w:rsidRPr="00AE42F2">
        <w:rPr>
          <w:rFonts w:ascii="Times New Roman" w:hAnsi="Times New Roman" w:cs="Times New Roman"/>
          <w:sz w:val="26"/>
          <w:szCs w:val="26"/>
        </w:rPr>
        <w:t xml:space="preserve">hoa tiêu hiện có; </w:t>
      </w:r>
    </w:p>
    <w:p w14:paraId="1CEF7298" w14:textId="7514C5E3" w:rsidR="00AE42F2" w:rsidRPr="00AE42F2" w:rsidRDefault="00AE42F2" w:rsidP="00D30460">
      <w:pPr>
        <w:numPr>
          <w:ilvl w:val="0"/>
          <w:numId w:val="11"/>
        </w:num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Đánh giá các khoảng trống </w:t>
      </w:r>
      <w:r w:rsidR="00D30460">
        <w:rPr>
          <w:rFonts w:ascii="Times New Roman" w:hAnsi="Times New Roman" w:cs="Times New Roman"/>
          <w:sz w:val="26"/>
          <w:szCs w:val="26"/>
        </w:rPr>
        <w:t xml:space="preserve">về </w:t>
      </w:r>
      <w:r w:rsidRPr="00AE42F2">
        <w:rPr>
          <w:rFonts w:ascii="Times New Roman" w:hAnsi="Times New Roman" w:cs="Times New Roman"/>
          <w:sz w:val="26"/>
          <w:szCs w:val="26"/>
        </w:rPr>
        <w:t xml:space="preserve">tuân thủ; </w:t>
      </w:r>
    </w:p>
    <w:p w14:paraId="290BEE10" w14:textId="77777777" w:rsidR="00AE42F2" w:rsidRPr="00AE42F2" w:rsidRDefault="00AE42F2" w:rsidP="00D30460">
      <w:pPr>
        <w:numPr>
          <w:ilvl w:val="0"/>
          <w:numId w:val="11"/>
        </w:num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Lập kế hoạch nâng cấp khi cần thiết. </w:t>
      </w:r>
    </w:p>
    <w:p w14:paraId="1968D0F0" w14:textId="3A53A901" w:rsidR="00AE42F2" w:rsidRPr="00AE42F2" w:rsidRDefault="00AE42F2" w:rsidP="00D30460">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Việc nâng cấp có thể bao gồm</w:t>
      </w:r>
      <w:r w:rsidR="00D30460">
        <w:rPr>
          <w:rFonts w:ascii="Times New Roman" w:hAnsi="Times New Roman" w:cs="Times New Roman"/>
          <w:sz w:val="26"/>
          <w:szCs w:val="26"/>
        </w:rPr>
        <w:t xml:space="preserve"> t</w:t>
      </w:r>
      <w:r w:rsidRPr="00AE42F2">
        <w:rPr>
          <w:rFonts w:ascii="Times New Roman" w:hAnsi="Times New Roman" w:cs="Times New Roman"/>
          <w:sz w:val="26"/>
          <w:szCs w:val="26"/>
        </w:rPr>
        <w:t>hay thế thang hoa tiêu</w:t>
      </w:r>
      <w:r w:rsidR="00D30460">
        <w:rPr>
          <w:rFonts w:ascii="Times New Roman" w:hAnsi="Times New Roman" w:cs="Times New Roman"/>
          <w:sz w:val="26"/>
          <w:szCs w:val="26"/>
        </w:rPr>
        <w:t>, cac kết cấu chằng giữ thang, p</w:t>
      </w:r>
      <w:r w:rsidRPr="00AE42F2">
        <w:rPr>
          <w:rFonts w:ascii="Times New Roman" w:hAnsi="Times New Roman" w:cs="Times New Roman"/>
          <w:sz w:val="26"/>
          <w:szCs w:val="26"/>
        </w:rPr>
        <w:t>hụ kiện trên boong</w:t>
      </w:r>
      <w:r w:rsidR="00D30460">
        <w:rPr>
          <w:rFonts w:ascii="Times New Roman" w:hAnsi="Times New Roman" w:cs="Times New Roman"/>
          <w:sz w:val="26"/>
          <w:szCs w:val="26"/>
        </w:rPr>
        <w:t>, h</w:t>
      </w:r>
      <w:r w:rsidRPr="00AE42F2">
        <w:rPr>
          <w:rFonts w:ascii="Times New Roman" w:hAnsi="Times New Roman" w:cs="Times New Roman"/>
          <w:sz w:val="26"/>
          <w:szCs w:val="26"/>
        </w:rPr>
        <w:t>ệ thống chiếu sáng</w:t>
      </w:r>
      <w:r w:rsidR="00D30460">
        <w:rPr>
          <w:rFonts w:ascii="Times New Roman" w:hAnsi="Times New Roman" w:cs="Times New Roman"/>
          <w:sz w:val="26"/>
          <w:szCs w:val="26"/>
        </w:rPr>
        <w:t xml:space="preserve"> và k</w:t>
      </w:r>
      <w:r w:rsidRPr="00AE42F2">
        <w:rPr>
          <w:rFonts w:ascii="Times New Roman" w:hAnsi="Times New Roman" w:cs="Times New Roman"/>
          <w:sz w:val="26"/>
          <w:szCs w:val="26"/>
        </w:rPr>
        <w:t xml:space="preserve">hu vực cất giữ </w:t>
      </w:r>
      <w:r w:rsidR="00D30460">
        <w:rPr>
          <w:rFonts w:ascii="Times New Roman" w:hAnsi="Times New Roman" w:cs="Times New Roman"/>
          <w:sz w:val="26"/>
          <w:szCs w:val="26"/>
        </w:rPr>
        <w:t>thang</w:t>
      </w:r>
      <w:r w:rsidRPr="00AE42F2">
        <w:rPr>
          <w:rFonts w:ascii="Times New Roman" w:hAnsi="Times New Roman" w:cs="Times New Roman"/>
          <w:sz w:val="26"/>
          <w:szCs w:val="26"/>
        </w:rPr>
        <w:t xml:space="preserve">. </w:t>
      </w:r>
    </w:p>
    <w:p w14:paraId="30525221" w14:textId="76F76F88" w:rsidR="00AE42F2" w:rsidRPr="00AE42F2" w:rsidRDefault="00AE42F2" w:rsidP="00D30460">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Các công ty vận tải biển cũng cần</w:t>
      </w:r>
      <w:r w:rsidR="00D30460">
        <w:rPr>
          <w:rFonts w:ascii="Times New Roman" w:hAnsi="Times New Roman" w:cs="Times New Roman"/>
          <w:sz w:val="26"/>
          <w:szCs w:val="26"/>
        </w:rPr>
        <w:t xml:space="preserve"> c</w:t>
      </w:r>
      <w:r w:rsidRPr="00AE42F2">
        <w:rPr>
          <w:rFonts w:ascii="Times New Roman" w:hAnsi="Times New Roman" w:cs="Times New Roman"/>
          <w:sz w:val="26"/>
          <w:szCs w:val="26"/>
        </w:rPr>
        <w:t>ập nhật quy trình trên tàu</w:t>
      </w:r>
      <w:r w:rsidR="00D30460">
        <w:rPr>
          <w:rFonts w:ascii="Times New Roman" w:hAnsi="Times New Roman" w:cs="Times New Roman"/>
          <w:sz w:val="26"/>
          <w:szCs w:val="26"/>
        </w:rPr>
        <w:t>, s</w:t>
      </w:r>
      <w:r w:rsidRPr="00AE42F2">
        <w:rPr>
          <w:rFonts w:ascii="Times New Roman" w:hAnsi="Times New Roman" w:cs="Times New Roman"/>
          <w:sz w:val="26"/>
          <w:szCs w:val="26"/>
        </w:rPr>
        <w:t>ửa đổi tài liệu SMS</w:t>
      </w:r>
      <w:r w:rsidR="00D30460">
        <w:rPr>
          <w:rFonts w:ascii="Times New Roman" w:hAnsi="Times New Roman" w:cs="Times New Roman"/>
          <w:sz w:val="26"/>
          <w:szCs w:val="26"/>
        </w:rPr>
        <w:t>, t</w:t>
      </w:r>
      <w:r w:rsidRPr="00AE42F2">
        <w:rPr>
          <w:rFonts w:ascii="Times New Roman" w:hAnsi="Times New Roman" w:cs="Times New Roman"/>
          <w:sz w:val="26"/>
          <w:szCs w:val="26"/>
        </w:rPr>
        <w:t>ăng cường chế độ kiểm tra</w:t>
      </w:r>
      <w:r w:rsidR="00D30460">
        <w:rPr>
          <w:rFonts w:ascii="Times New Roman" w:hAnsi="Times New Roman" w:cs="Times New Roman"/>
          <w:sz w:val="26"/>
          <w:szCs w:val="26"/>
        </w:rPr>
        <w:t xml:space="preserve"> và n</w:t>
      </w:r>
      <w:r w:rsidRPr="00AE42F2">
        <w:rPr>
          <w:rFonts w:ascii="Times New Roman" w:hAnsi="Times New Roman" w:cs="Times New Roman"/>
          <w:sz w:val="26"/>
          <w:szCs w:val="26"/>
        </w:rPr>
        <w:t xml:space="preserve">âng cao chương trình </w:t>
      </w:r>
      <w:r w:rsidR="00D30460">
        <w:rPr>
          <w:rFonts w:ascii="Times New Roman" w:hAnsi="Times New Roman" w:cs="Times New Roman"/>
          <w:sz w:val="26"/>
          <w:szCs w:val="26"/>
        </w:rPr>
        <w:t>huấn luyện</w:t>
      </w:r>
      <w:r w:rsidRPr="00AE42F2">
        <w:rPr>
          <w:rFonts w:ascii="Times New Roman" w:hAnsi="Times New Roman" w:cs="Times New Roman"/>
          <w:sz w:val="26"/>
          <w:szCs w:val="26"/>
        </w:rPr>
        <w:t xml:space="preserve"> thuyền viên. Thuyền trưởng và sĩ quan boong sẽ đóng vai trò trung tâm trong việc bảo đảm hoạt động </w:t>
      </w:r>
      <w:r w:rsidR="00D30460">
        <w:rPr>
          <w:rFonts w:ascii="Times New Roman" w:hAnsi="Times New Roman" w:cs="Times New Roman"/>
          <w:sz w:val="26"/>
          <w:szCs w:val="26"/>
        </w:rPr>
        <w:t>lên xuống tàu của</w:t>
      </w:r>
      <w:r w:rsidR="00D30460" w:rsidRPr="00AE42F2">
        <w:rPr>
          <w:rFonts w:ascii="Times New Roman" w:hAnsi="Times New Roman" w:cs="Times New Roman"/>
          <w:sz w:val="26"/>
          <w:szCs w:val="26"/>
        </w:rPr>
        <w:t xml:space="preserve"> </w:t>
      </w:r>
      <w:r w:rsidRPr="00AE42F2">
        <w:rPr>
          <w:rFonts w:ascii="Times New Roman" w:hAnsi="Times New Roman" w:cs="Times New Roman"/>
          <w:sz w:val="26"/>
          <w:szCs w:val="26"/>
        </w:rPr>
        <w:t xml:space="preserve">hoa tiêu được </w:t>
      </w:r>
      <w:r w:rsidRPr="00AE42F2">
        <w:rPr>
          <w:rFonts w:ascii="Times New Roman" w:hAnsi="Times New Roman" w:cs="Times New Roman"/>
          <w:sz w:val="26"/>
          <w:szCs w:val="26"/>
        </w:rPr>
        <w:lastRenderedPageBreak/>
        <w:t>thực hiện an toàn và nhất quán.</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 xml:space="preserve">Đăng kiểm, quốc gia </w:t>
      </w:r>
      <w:r w:rsidR="00D30460">
        <w:rPr>
          <w:rFonts w:ascii="Times New Roman" w:hAnsi="Times New Roman" w:cs="Times New Roman"/>
          <w:sz w:val="26"/>
          <w:szCs w:val="26"/>
        </w:rPr>
        <w:t>tàu mang</w:t>
      </w:r>
      <w:r w:rsidRPr="00AE42F2">
        <w:rPr>
          <w:rFonts w:ascii="Times New Roman" w:hAnsi="Times New Roman" w:cs="Times New Roman"/>
          <w:sz w:val="26"/>
          <w:szCs w:val="26"/>
        </w:rPr>
        <w:t xml:space="preserve"> cờ, tổ chức hoa tiêu và cơ quan PSC cũng được dự báo sẽ tăng cường giám sát trong lĩnh vực này.</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Áp phích và hình minh họa hướng dẫn mới của IMO sẽ trở thành tài liệu tham khảo quan trọng trong quá trình kiểm tra và huấn luyện trên tàu.</w:t>
      </w:r>
    </w:p>
    <w:p w14:paraId="77179888" w14:textId="77777777" w:rsidR="00AE42F2" w:rsidRPr="00AE42F2" w:rsidRDefault="00AE42F2" w:rsidP="00D30460">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Khuyến khích áp dụng sớm</w:t>
      </w:r>
    </w:p>
    <w:p w14:paraId="2A1761ED" w14:textId="048C5C5E" w:rsidR="00AE42F2" w:rsidRPr="00AE42F2" w:rsidRDefault="00AE42F2" w:rsidP="00D30460">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Nhận thấy lợi ích an toàn của các sửa đổi này, IMO đã khuyến khích việc áp dụng sớm trên cơ sở tự nguyện thông qua </w:t>
      </w:r>
      <w:r w:rsidRPr="00D30460">
        <w:rPr>
          <w:rFonts w:ascii="Times New Roman" w:hAnsi="Times New Roman" w:cs="Times New Roman"/>
          <w:sz w:val="26"/>
          <w:szCs w:val="26"/>
        </w:rPr>
        <w:t>MSC.1/Circ.1690</w:t>
      </w:r>
      <w:r w:rsidRPr="00AE42F2">
        <w:rPr>
          <w:rFonts w:ascii="Times New Roman" w:hAnsi="Times New Roman" w:cs="Times New Roman"/>
          <w:sz w:val="26"/>
          <w:szCs w:val="26"/>
        </w:rPr>
        <w:t>.</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 xml:space="preserve">Mặc dù thời điểm bắt buộc vẫn là ngày </w:t>
      </w:r>
      <w:r w:rsidRPr="00D30460">
        <w:rPr>
          <w:rFonts w:ascii="Times New Roman" w:hAnsi="Times New Roman" w:cs="Times New Roman"/>
          <w:sz w:val="26"/>
          <w:szCs w:val="26"/>
        </w:rPr>
        <w:t>01/01/2028</w:t>
      </w:r>
      <w:r w:rsidRPr="00AE42F2">
        <w:rPr>
          <w:rFonts w:ascii="Times New Roman" w:hAnsi="Times New Roman" w:cs="Times New Roman"/>
          <w:sz w:val="26"/>
          <w:szCs w:val="26"/>
        </w:rPr>
        <w:t xml:space="preserve"> </w:t>
      </w:r>
      <w:r w:rsidR="00D30460">
        <w:rPr>
          <w:rFonts w:ascii="Times New Roman" w:hAnsi="Times New Roman" w:cs="Times New Roman"/>
          <w:sz w:val="26"/>
          <w:szCs w:val="26"/>
        </w:rPr>
        <w:t xml:space="preserve">nhưng </w:t>
      </w:r>
      <w:r w:rsidRPr="00AE42F2">
        <w:rPr>
          <w:rFonts w:ascii="Times New Roman" w:hAnsi="Times New Roman" w:cs="Times New Roman"/>
          <w:sz w:val="26"/>
          <w:szCs w:val="26"/>
        </w:rPr>
        <w:t xml:space="preserve">các quốc gia thành viên được </w:t>
      </w:r>
      <w:r w:rsidR="00D30460">
        <w:rPr>
          <w:rFonts w:ascii="Times New Roman" w:hAnsi="Times New Roman" w:cs="Times New Roman"/>
          <w:sz w:val="26"/>
          <w:szCs w:val="26"/>
        </w:rPr>
        <w:t>khuyến khích</w:t>
      </w:r>
      <w:r w:rsidRPr="00AE42F2">
        <w:rPr>
          <w:rFonts w:ascii="Times New Roman" w:hAnsi="Times New Roman" w:cs="Times New Roman"/>
          <w:sz w:val="26"/>
          <w:szCs w:val="26"/>
        </w:rPr>
        <w:t xml:space="preserve"> triển khai sớm nếu có thể</w:t>
      </w:r>
      <w:r w:rsidR="00D30460">
        <w:rPr>
          <w:rFonts w:ascii="Times New Roman" w:hAnsi="Times New Roman" w:cs="Times New Roman"/>
          <w:sz w:val="26"/>
          <w:szCs w:val="26"/>
        </w:rPr>
        <w:t xml:space="preserve"> được</w:t>
      </w:r>
      <w:r w:rsidRPr="00AE42F2">
        <w:rPr>
          <w:rFonts w:ascii="Times New Roman" w:hAnsi="Times New Roman" w:cs="Times New Roman"/>
          <w:sz w:val="26"/>
          <w:szCs w:val="26"/>
        </w:rPr>
        <w:t>.</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 xml:space="preserve">IMO cũng làm rõ rằng các quốc gia cảng không nên áp dụng các biện pháp cưỡng chế đối với tàu </w:t>
      </w:r>
      <w:r w:rsidR="00D30460">
        <w:rPr>
          <w:rFonts w:ascii="Times New Roman" w:hAnsi="Times New Roman" w:cs="Times New Roman"/>
          <w:sz w:val="26"/>
          <w:szCs w:val="26"/>
        </w:rPr>
        <w:t>mang</w:t>
      </w:r>
      <w:r w:rsidRPr="00AE42F2">
        <w:rPr>
          <w:rFonts w:ascii="Times New Roman" w:hAnsi="Times New Roman" w:cs="Times New Roman"/>
          <w:sz w:val="26"/>
          <w:szCs w:val="26"/>
        </w:rPr>
        <w:t xml:space="preserve"> cờ của các quốc gia chưa áp dụng sớm các quy định này.</w:t>
      </w:r>
      <w:r w:rsidR="00D30460">
        <w:rPr>
          <w:rFonts w:ascii="Times New Roman" w:hAnsi="Times New Roman" w:cs="Times New Roman"/>
          <w:sz w:val="26"/>
          <w:szCs w:val="26"/>
        </w:rPr>
        <w:t xml:space="preserve"> </w:t>
      </w:r>
      <w:r w:rsidRPr="00AE42F2">
        <w:rPr>
          <w:rFonts w:ascii="Times New Roman" w:hAnsi="Times New Roman" w:cs="Times New Roman"/>
          <w:sz w:val="26"/>
          <w:szCs w:val="26"/>
        </w:rPr>
        <w:t>Điều này nhằm duy trì tính thống nhất và tránh phát sinh tranh chấp trong giai đoạn chuyển tiếp.</w:t>
      </w:r>
    </w:p>
    <w:p w14:paraId="0D59A79A" w14:textId="060F3FAF" w:rsidR="00AE42F2" w:rsidRPr="00AE42F2" w:rsidRDefault="00AE42F2" w:rsidP="00D30460">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Tuy nhiên, đối với chủ tàu và người khai thác</w:t>
      </w:r>
      <w:r w:rsidR="00D30460">
        <w:rPr>
          <w:rFonts w:ascii="Times New Roman" w:hAnsi="Times New Roman" w:cs="Times New Roman"/>
          <w:sz w:val="26"/>
          <w:szCs w:val="26"/>
        </w:rPr>
        <w:t xml:space="preserve"> tàu</w:t>
      </w:r>
      <w:r w:rsidRPr="00AE42F2">
        <w:rPr>
          <w:rFonts w:ascii="Times New Roman" w:hAnsi="Times New Roman" w:cs="Times New Roman"/>
          <w:sz w:val="26"/>
          <w:szCs w:val="26"/>
        </w:rPr>
        <w:t>, việc triển khai sớm có thể mang lại nhiều lợi ích</w:t>
      </w:r>
      <w:r w:rsidR="00D30460">
        <w:rPr>
          <w:rFonts w:ascii="Times New Roman" w:hAnsi="Times New Roman" w:cs="Times New Roman"/>
          <w:sz w:val="26"/>
          <w:szCs w:val="26"/>
        </w:rPr>
        <w:t xml:space="preserve"> như g</w:t>
      </w:r>
      <w:r w:rsidRPr="00AE42F2">
        <w:rPr>
          <w:rFonts w:ascii="Times New Roman" w:hAnsi="Times New Roman" w:cs="Times New Roman"/>
          <w:sz w:val="26"/>
          <w:szCs w:val="26"/>
        </w:rPr>
        <w:t>iảm số lượng khiếm khuyết trong các cuộc kiểm tra</w:t>
      </w:r>
      <w:r w:rsidR="00D30460">
        <w:rPr>
          <w:rFonts w:ascii="Times New Roman" w:hAnsi="Times New Roman" w:cs="Times New Roman"/>
          <w:sz w:val="26"/>
          <w:szCs w:val="26"/>
        </w:rPr>
        <w:t>, c</w:t>
      </w:r>
      <w:r w:rsidRPr="00AE42F2">
        <w:rPr>
          <w:rFonts w:ascii="Times New Roman" w:hAnsi="Times New Roman" w:cs="Times New Roman"/>
          <w:sz w:val="26"/>
          <w:szCs w:val="26"/>
        </w:rPr>
        <w:t xml:space="preserve">ải thiện </w:t>
      </w:r>
      <w:r w:rsidR="00D30460">
        <w:rPr>
          <w:rFonts w:ascii="Times New Roman" w:hAnsi="Times New Roman" w:cs="Times New Roman"/>
          <w:sz w:val="26"/>
          <w:szCs w:val="26"/>
        </w:rPr>
        <w:t xml:space="preserve">mối </w:t>
      </w:r>
      <w:r w:rsidRPr="00AE42F2">
        <w:rPr>
          <w:rFonts w:ascii="Times New Roman" w:hAnsi="Times New Roman" w:cs="Times New Roman"/>
          <w:sz w:val="26"/>
          <w:szCs w:val="26"/>
        </w:rPr>
        <w:t>quan hệ với các tổ chức hoa tiêu</w:t>
      </w:r>
      <w:r w:rsidR="00D30460">
        <w:rPr>
          <w:rFonts w:ascii="Times New Roman" w:hAnsi="Times New Roman" w:cs="Times New Roman"/>
          <w:sz w:val="26"/>
          <w:szCs w:val="26"/>
        </w:rPr>
        <w:t xml:space="preserve"> và n</w:t>
      </w:r>
      <w:r w:rsidRPr="00AE42F2">
        <w:rPr>
          <w:rFonts w:ascii="Times New Roman" w:hAnsi="Times New Roman" w:cs="Times New Roman"/>
          <w:sz w:val="26"/>
          <w:szCs w:val="26"/>
        </w:rPr>
        <w:t xml:space="preserve">âng cao thành tích an toàn của tàu. </w:t>
      </w:r>
    </w:p>
    <w:p w14:paraId="0D3B350E" w14:textId="77777777" w:rsidR="00AE42F2" w:rsidRPr="00AE42F2" w:rsidRDefault="00AE42F2" w:rsidP="00D30460">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Lộ trình thực hiện</w:t>
      </w:r>
    </w:p>
    <w:p w14:paraId="336F0732" w14:textId="32446CF5" w:rsidR="00AE42F2" w:rsidRPr="00AE42F2" w:rsidRDefault="00AE42F2" w:rsidP="00D30460">
      <w:pPr>
        <w:numPr>
          <w:ilvl w:val="0"/>
          <w:numId w:val="15"/>
        </w:numPr>
        <w:spacing w:before="120" w:after="120"/>
        <w:jc w:val="both"/>
        <w:rPr>
          <w:rFonts w:ascii="Times New Roman" w:hAnsi="Times New Roman" w:cs="Times New Roman"/>
          <w:sz w:val="26"/>
          <w:szCs w:val="26"/>
        </w:rPr>
      </w:pPr>
      <w:r w:rsidRPr="00AE42F2">
        <w:rPr>
          <w:rFonts w:ascii="Times New Roman" w:hAnsi="Times New Roman" w:cs="Times New Roman"/>
          <w:b/>
          <w:bCs/>
          <w:sz w:val="26"/>
          <w:szCs w:val="26"/>
        </w:rPr>
        <w:t>Tháng 12/2024:</w:t>
      </w:r>
      <w:r w:rsidRPr="00AE42F2">
        <w:rPr>
          <w:rFonts w:ascii="Times New Roman" w:hAnsi="Times New Roman" w:cs="Times New Roman"/>
          <w:sz w:val="26"/>
          <w:szCs w:val="26"/>
        </w:rPr>
        <w:t xml:space="preserve"> Ủy ban </w:t>
      </w:r>
      <w:proofErr w:type="gramStart"/>
      <w:r w:rsidRPr="00AE42F2">
        <w:rPr>
          <w:rFonts w:ascii="Times New Roman" w:hAnsi="Times New Roman" w:cs="Times New Roman"/>
          <w:sz w:val="26"/>
          <w:szCs w:val="26"/>
        </w:rPr>
        <w:t>An</w:t>
      </w:r>
      <w:proofErr w:type="gramEnd"/>
      <w:r w:rsidRPr="00AE42F2">
        <w:rPr>
          <w:rFonts w:ascii="Times New Roman" w:hAnsi="Times New Roman" w:cs="Times New Roman"/>
          <w:sz w:val="26"/>
          <w:szCs w:val="26"/>
        </w:rPr>
        <w:t xml:space="preserve"> toàn Hàng hải </w:t>
      </w:r>
      <w:r w:rsidR="00D30460">
        <w:rPr>
          <w:rFonts w:ascii="Times New Roman" w:hAnsi="Times New Roman" w:cs="Times New Roman"/>
          <w:sz w:val="26"/>
          <w:szCs w:val="26"/>
        </w:rPr>
        <w:t xml:space="preserve">của </w:t>
      </w:r>
      <w:r w:rsidRPr="00AE42F2">
        <w:rPr>
          <w:rFonts w:ascii="Times New Roman" w:hAnsi="Times New Roman" w:cs="Times New Roman"/>
          <w:sz w:val="26"/>
          <w:szCs w:val="26"/>
        </w:rPr>
        <w:t xml:space="preserve">IMO phê duyệt các sửa đổi. </w:t>
      </w:r>
    </w:p>
    <w:p w14:paraId="4573C9FA" w14:textId="77777777" w:rsidR="00AE42F2" w:rsidRPr="00AE42F2" w:rsidRDefault="00AE42F2" w:rsidP="00D30460">
      <w:pPr>
        <w:numPr>
          <w:ilvl w:val="0"/>
          <w:numId w:val="15"/>
        </w:numPr>
        <w:spacing w:before="120" w:after="120"/>
        <w:jc w:val="both"/>
        <w:rPr>
          <w:rFonts w:ascii="Times New Roman" w:hAnsi="Times New Roman" w:cs="Times New Roman"/>
          <w:sz w:val="26"/>
          <w:szCs w:val="26"/>
        </w:rPr>
      </w:pPr>
      <w:r w:rsidRPr="00AE42F2">
        <w:rPr>
          <w:rFonts w:ascii="Times New Roman" w:hAnsi="Times New Roman" w:cs="Times New Roman"/>
          <w:b/>
          <w:bCs/>
          <w:sz w:val="26"/>
          <w:szCs w:val="26"/>
        </w:rPr>
        <w:t>Tháng 6/2025:</w:t>
      </w:r>
      <w:r w:rsidRPr="00AE42F2">
        <w:rPr>
          <w:rFonts w:ascii="Times New Roman" w:hAnsi="Times New Roman" w:cs="Times New Roman"/>
          <w:sz w:val="26"/>
          <w:szCs w:val="26"/>
        </w:rPr>
        <w:t xml:space="preserve"> Chính thức thông qua tại MSC 110. </w:t>
      </w:r>
    </w:p>
    <w:p w14:paraId="06185A3C" w14:textId="77777777" w:rsidR="00AE42F2" w:rsidRPr="00AE42F2" w:rsidRDefault="00AE42F2" w:rsidP="00D30460">
      <w:pPr>
        <w:numPr>
          <w:ilvl w:val="0"/>
          <w:numId w:val="15"/>
        </w:numPr>
        <w:spacing w:before="120" w:after="120"/>
        <w:jc w:val="both"/>
        <w:rPr>
          <w:rFonts w:ascii="Times New Roman" w:hAnsi="Times New Roman" w:cs="Times New Roman"/>
          <w:sz w:val="26"/>
          <w:szCs w:val="26"/>
        </w:rPr>
      </w:pPr>
      <w:r w:rsidRPr="00AE42F2">
        <w:rPr>
          <w:rFonts w:ascii="Times New Roman" w:hAnsi="Times New Roman" w:cs="Times New Roman"/>
          <w:b/>
          <w:bCs/>
          <w:sz w:val="26"/>
          <w:szCs w:val="26"/>
        </w:rPr>
        <w:t>01/01/2028:</w:t>
      </w:r>
      <w:r w:rsidRPr="00AE42F2">
        <w:rPr>
          <w:rFonts w:ascii="Times New Roman" w:hAnsi="Times New Roman" w:cs="Times New Roman"/>
          <w:sz w:val="26"/>
          <w:szCs w:val="26"/>
        </w:rPr>
        <w:t xml:space="preserve"> Quy định mới có hiệu lực trên toàn cầu. </w:t>
      </w:r>
    </w:p>
    <w:p w14:paraId="6F4A5E2D" w14:textId="3E5E0D13" w:rsidR="00AE42F2" w:rsidRPr="00AE42F2" w:rsidRDefault="00AE42F2" w:rsidP="00D30460">
      <w:pPr>
        <w:numPr>
          <w:ilvl w:val="0"/>
          <w:numId w:val="15"/>
        </w:numPr>
        <w:spacing w:before="120" w:after="120"/>
        <w:jc w:val="both"/>
        <w:rPr>
          <w:rFonts w:ascii="Times New Roman" w:hAnsi="Times New Roman" w:cs="Times New Roman"/>
          <w:sz w:val="26"/>
          <w:szCs w:val="26"/>
        </w:rPr>
      </w:pPr>
      <w:r w:rsidRPr="00AE42F2">
        <w:rPr>
          <w:rFonts w:ascii="Times New Roman" w:hAnsi="Times New Roman" w:cs="Times New Roman"/>
          <w:b/>
          <w:bCs/>
          <w:sz w:val="26"/>
          <w:szCs w:val="26"/>
        </w:rPr>
        <w:t>2029–2030:</w:t>
      </w:r>
      <w:r w:rsidRPr="00AE42F2">
        <w:rPr>
          <w:rFonts w:ascii="Times New Roman" w:hAnsi="Times New Roman" w:cs="Times New Roman"/>
          <w:sz w:val="26"/>
          <w:szCs w:val="26"/>
        </w:rPr>
        <w:t xml:space="preserve"> Các tàu hiện có phải tuân thủ quy định mới trong các đợt </w:t>
      </w:r>
      <w:r w:rsidR="002628A0">
        <w:rPr>
          <w:rFonts w:ascii="Times New Roman" w:hAnsi="Times New Roman" w:cs="Times New Roman"/>
          <w:sz w:val="26"/>
          <w:szCs w:val="26"/>
        </w:rPr>
        <w:t>kiểm tra</w:t>
      </w:r>
      <w:r w:rsidRPr="00AE42F2">
        <w:rPr>
          <w:rFonts w:ascii="Times New Roman" w:hAnsi="Times New Roman" w:cs="Times New Roman"/>
          <w:sz w:val="26"/>
          <w:szCs w:val="26"/>
        </w:rPr>
        <w:t xml:space="preserve"> định kỳ. </w:t>
      </w:r>
    </w:p>
    <w:p w14:paraId="470D0C6B" w14:textId="77777777" w:rsidR="00AE42F2" w:rsidRPr="00AE42F2" w:rsidRDefault="00AE42F2" w:rsidP="00D30460">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Hướng tới tương lai</w:t>
      </w:r>
    </w:p>
    <w:p w14:paraId="1F94238A" w14:textId="0FE71BC7" w:rsidR="00AE42F2" w:rsidRPr="00AE42F2" w:rsidRDefault="00AE42F2" w:rsidP="00D30460">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Bảo đảm </w:t>
      </w:r>
      <w:r w:rsidR="002628A0">
        <w:rPr>
          <w:rFonts w:ascii="Times New Roman" w:hAnsi="Times New Roman" w:cs="Times New Roman"/>
          <w:sz w:val="26"/>
          <w:szCs w:val="26"/>
        </w:rPr>
        <w:t>lên xuống tàu của</w:t>
      </w:r>
      <w:r w:rsidR="002628A0" w:rsidRPr="00AE42F2">
        <w:rPr>
          <w:rFonts w:ascii="Times New Roman" w:hAnsi="Times New Roman" w:cs="Times New Roman"/>
          <w:sz w:val="26"/>
          <w:szCs w:val="26"/>
        </w:rPr>
        <w:t xml:space="preserve"> </w:t>
      </w:r>
      <w:r w:rsidRPr="00AE42F2">
        <w:rPr>
          <w:rFonts w:ascii="Times New Roman" w:hAnsi="Times New Roman" w:cs="Times New Roman"/>
          <w:sz w:val="26"/>
          <w:szCs w:val="26"/>
        </w:rPr>
        <w:t>hoa tiêu an toàn vẫn là một ưu tiên hàng đầu của ngành hàng hải.</w:t>
      </w:r>
      <w:r w:rsidR="002628A0">
        <w:rPr>
          <w:rFonts w:ascii="Times New Roman" w:hAnsi="Times New Roman" w:cs="Times New Roman"/>
          <w:sz w:val="26"/>
          <w:szCs w:val="26"/>
        </w:rPr>
        <w:t xml:space="preserve"> </w:t>
      </w:r>
      <w:r w:rsidRPr="00AE42F2">
        <w:rPr>
          <w:rFonts w:ascii="Times New Roman" w:hAnsi="Times New Roman" w:cs="Times New Roman"/>
          <w:sz w:val="26"/>
          <w:szCs w:val="26"/>
        </w:rPr>
        <w:t xml:space="preserve">Kết quả mới nhất từ </w:t>
      </w:r>
      <w:r w:rsidRPr="002628A0">
        <w:rPr>
          <w:rFonts w:ascii="Times New Roman" w:hAnsi="Times New Roman" w:cs="Times New Roman"/>
          <w:sz w:val="26"/>
          <w:szCs w:val="26"/>
        </w:rPr>
        <w:t xml:space="preserve">Chiến dịch </w:t>
      </w:r>
      <w:proofErr w:type="gramStart"/>
      <w:r w:rsidRPr="002628A0">
        <w:rPr>
          <w:rFonts w:ascii="Times New Roman" w:hAnsi="Times New Roman" w:cs="Times New Roman"/>
          <w:sz w:val="26"/>
          <w:szCs w:val="26"/>
        </w:rPr>
        <w:t>An</w:t>
      </w:r>
      <w:proofErr w:type="gramEnd"/>
      <w:r w:rsidRPr="002628A0">
        <w:rPr>
          <w:rFonts w:ascii="Times New Roman" w:hAnsi="Times New Roman" w:cs="Times New Roman"/>
          <w:sz w:val="26"/>
          <w:szCs w:val="26"/>
        </w:rPr>
        <w:t xml:space="preserve"> toàn của Hiệp hội Hoa tiêu Hàng hải Quốc tế (IMPA)</w:t>
      </w:r>
      <w:r w:rsidRPr="00AE42F2">
        <w:rPr>
          <w:rFonts w:ascii="Times New Roman" w:hAnsi="Times New Roman" w:cs="Times New Roman"/>
          <w:sz w:val="26"/>
          <w:szCs w:val="26"/>
        </w:rPr>
        <w:t xml:space="preserve"> cho thấy tình trạng không tuân thủ vẫn tiếp tục tồn tại.</w:t>
      </w:r>
      <w:r w:rsidR="002628A0">
        <w:rPr>
          <w:rFonts w:ascii="Times New Roman" w:hAnsi="Times New Roman" w:cs="Times New Roman"/>
          <w:sz w:val="26"/>
          <w:szCs w:val="26"/>
        </w:rPr>
        <w:t xml:space="preserve"> </w:t>
      </w:r>
    </w:p>
    <w:p w14:paraId="046810D5" w14:textId="77777777" w:rsidR="002628A0" w:rsidRDefault="00AE42F2" w:rsidP="00D30460">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Song song đó, từ ngày 10/7 đến 9/8/2023, Paris </w:t>
      </w:r>
      <w:r w:rsidR="002628A0">
        <w:rPr>
          <w:rFonts w:ascii="Times New Roman" w:hAnsi="Times New Roman" w:cs="Times New Roman"/>
          <w:sz w:val="26"/>
          <w:szCs w:val="26"/>
        </w:rPr>
        <w:t>MoU</w:t>
      </w:r>
      <w:r w:rsidRPr="00AE42F2">
        <w:rPr>
          <w:rFonts w:ascii="Times New Roman" w:hAnsi="Times New Roman" w:cs="Times New Roman"/>
          <w:sz w:val="26"/>
          <w:szCs w:val="26"/>
        </w:rPr>
        <w:t xml:space="preserve"> đã tiến hành một </w:t>
      </w:r>
      <w:r w:rsidRPr="002628A0">
        <w:rPr>
          <w:rFonts w:ascii="Times New Roman" w:hAnsi="Times New Roman" w:cs="Times New Roman"/>
          <w:sz w:val="26"/>
          <w:szCs w:val="26"/>
        </w:rPr>
        <w:t>Chiến dịch Kiểm tra Tập trung (FIC)</w:t>
      </w:r>
      <w:r w:rsidRPr="00AE42F2">
        <w:rPr>
          <w:rFonts w:ascii="Times New Roman" w:hAnsi="Times New Roman" w:cs="Times New Roman"/>
          <w:sz w:val="26"/>
          <w:szCs w:val="26"/>
        </w:rPr>
        <w:t xml:space="preserve"> đối với các phương tiện chuyển hoa tiêu.</w:t>
      </w:r>
      <w:r w:rsidR="002628A0">
        <w:rPr>
          <w:rFonts w:ascii="Times New Roman" w:hAnsi="Times New Roman" w:cs="Times New Roman"/>
          <w:sz w:val="26"/>
          <w:szCs w:val="26"/>
        </w:rPr>
        <w:t xml:space="preserve"> </w:t>
      </w:r>
    </w:p>
    <w:p w14:paraId="0EA16761" w14:textId="2B0B6F1B" w:rsidR="00AE42F2" w:rsidRPr="00AE42F2" w:rsidRDefault="00AE42F2" w:rsidP="002628A0">
      <w:pPr>
        <w:tabs>
          <w:tab w:val="num" w:pos="720"/>
        </w:tabs>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Theo Paris Mo</w:t>
      </w:r>
      <w:r w:rsidR="002628A0">
        <w:rPr>
          <w:rFonts w:ascii="Times New Roman" w:hAnsi="Times New Roman" w:cs="Times New Roman"/>
          <w:sz w:val="26"/>
          <w:szCs w:val="26"/>
        </w:rPr>
        <w:t>U, đã có 1</w:t>
      </w:r>
      <w:r w:rsidRPr="00AE42F2">
        <w:rPr>
          <w:rFonts w:ascii="Times New Roman" w:hAnsi="Times New Roman" w:cs="Times New Roman"/>
          <w:sz w:val="26"/>
          <w:szCs w:val="26"/>
        </w:rPr>
        <w:t>.262 cuộc kiểm tra PSC đã được thực hiện</w:t>
      </w:r>
      <w:r w:rsidR="002628A0">
        <w:rPr>
          <w:rFonts w:ascii="Times New Roman" w:hAnsi="Times New Roman" w:cs="Times New Roman"/>
          <w:sz w:val="26"/>
          <w:szCs w:val="26"/>
        </w:rPr>
        <w:t xml:space="preserve">, </w:t>
      </w:r>
      <w:r w:rsidRPr="00AE42F2">
        <w:rPr>
          <w:rFonts w:ascii="Times New Roman" w:hAnsi="Times New Roman" w:cs="Times New Roman"/>
          <w:sz w:val="26"/>
          <w:szCs w:val="26"/>
        </w:rPr>
        <w:t xml:space="preserve">100 tàu bị phát hiện có ít nhất một khiếm khuyết liên quan đến PTA. Trong khi đó, International Maritime Pilots' Association cho biết tỷ lệ không tuân thủ vẫn ở mức cao, khoảng </w:t>
      </w:r>
      <w:r w:rsidRPr="002628A0">
        <w:rPr>
          <w:rFonts w:ascii="Times New Roman" w:hAnsi="Times New Roman" w:cs="Times New Roman"/>
          <w:sz w:val="26"/>
          <w:szCs w:val="26"/>
        </w:rPr>
        <w:t>14%,</w:t>
      </w:r>
      <w:r w:rsidRPr="00AE42F2">
        <w:rPr>
          <w:rFonts w:ascii="Times New Roman" w:hAnsi="Times New Roman" w:cs="Times New Roman"/>
          <w:sz w:val="26"/>
          <w:szCs w:val="26"/>
        </w:rPr>
        <w:t xml:space="preserve"> dựa trên hơn 5.000 báo cáo thu thập được vào tháng 5 năm 2025.</w:t>
      </w:r>
    </w:p>
    <w:p w14:paraId="61079BB9" w14:textId="420F7E87" w:rsidR="00AE42F2" w:rsidRPr="00AE42F2" w:rsidRDefault="00AE42F2" w:rsidP="00D30460">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Ông Simon Pelletier, Chủ tịch IMPA, nhấn mạnh rằng các tiêu chuẩn mới được kỳ vọng sẽ cải thiện đáng kể tình hình, đồng thời kêu gọi các quốc gia </w:t>
      </w:r>
      <w:r w:rsidR="002628A0">
        <w:rPr>
          <w:rFonts w:ascii="Times New Roman" w:hAnsi="Times New Roman" w:cs="Times New Roman"/>
          <w:sz w:val="26"/>
          <w:szCs w:val="26"/>
        </w:rPr>
        <w:t xml:space="preserve">đăng ký tàu </w:t>
      </w:r>
      <w:r w:rsidRPr="00AE42F2">
        <w:rPr>
          <w:rFonts w:ascii="Times New Roman" w:hAnsi="Times New Roman" w:cs="Times New Roman"/>
          <w:sz w:val="26"/>
          <w:szCs w:val="26"/>
        </w:rPr>
        <w:t xml:space="preserve">áp dụng sớm và các hoa tiêu tiếp tục hướng dẫn, </w:t>
      </w:r>
      <w:r w:rsidR="002628A0">
        <w:rPr>
          <w:rFonts w:ascii="Times New Roman" w:hAnsi="Times New Roman" w:cs="Times New Roman"/>
          <w:sz w:val="26"/>
          <w:szCs w:val="26"/>
        </w:rPr>
        <w:t>huấn luyện</w:t>
      </w:r>
      <w:r w:rsidRPr="00AE42F2">
        <w:rPr>
          <w:rFonts w:ascii="Times New Roman" w:hAnsi="Times New Roman" w:cs="Times New Roman"/>
          <w:sz w:val="26"/>
          <w:szCs w:val="26"/>
        </w:rPr>
        <w:t xml:space="preserve"> nhân sự trên tàu.</w:t>
      </w:r>
    </w:p>
    <w:p w14:paraId="767D59CE" w14:textId="53112E8E" w:rsidR="00AE42F2" w:rsidRPr="00AE42F2" w:rsidRDefault="00AE42F2" w:rsidP="00D30460">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Ông Matthew Williams, Tổng Thư ký IMPA, cũng cho biết:</w:t>
      </w:r>
      <w:r w:rsidR="002628A0">
        <w:rPr>
          <w:rFonts w:ascii="Times New Roman" w:hAnsi="Times New Roman" w:cs="Times New Roman"/>
          <w:sz w:val="26"/>
          <w:szCs w:val="26"/>
        </w:rPr>
        <w:t xml:space="preserve"> </w:t>
      </w:r>
      <w:r w:rsidRPr="00AE42F2">
        <w:rPr>
          <w:rFonts w:ascii="Times New Roman" w:hAnsi="Times New Roman" w:cs="Times New Roman"/>
          <w:sz w:val="26"/>
          <w:szCs w:val="26"/>
        </w:rPr>
        <w:t xml:space="preserve">Các tiêu chuẩn mới không chỉ mang lại lợi ích cho hoa tiêu hàng hải mà còn cho </w:t>
      </w:r>
      <w:r w:rsidR="002628A0">
        <w:rPr>
          <w:rFonts w:ascii="Times New Roman" w:hAnsi="Times New Roman" w:cs="Times New Roman"/>
          <w:sz w:val="26"/>
          <w:szCs w:val="26"/>
        </w:rPr>
        <w:t xml:space="preserve">cả </w:t>
      </w:r>
      <w:r w:rsidRPr="00AE42F2">
        <w:rPr>
          <w:rFonts w:ascii="Times New Roman" w:hAnsi="Times New Roman" w:cs="Times New Roman"/>
          <w:sz w:val="26"/>
          <w:szCs w:val="26"/>
        </w:rPr>
        <w:t xml:space="preserve">thuyền viên, thanh tra viên, giám định viên và tất cả những người sử dụng phương tiện </w:t>
      </w:r>
      <w:r w:rsidR="002628A0">
        <w:rPr>
          <w:rFonts w:ascii="Times New Roman" w:hAnsi="Times New Roman" w:cs="Times New Roman"/>
          <w:sz w:val="26"/>
          <w:szCs w:val="26"/>
        </w:rPr>
        <w:t>lên xuống tàu của</w:t>
      </w:r>
      <w:r w:rsidR="002628A0" w:rsidRPr="00AE42F2">
        <w:rPr>
          <w:rFonts w:ascii="Times New Roman" w:hAnsi="Times New Roman" w:cs="Times New Roman"/>
          <w:sz w:val="26"/>
          <w:szCs w:val="26"/>
        </w:rPr>
        <w:t xml:space="preserve"> </w:t>
      </w:r>
      <w:r w:rsidRPr="00AE42F2">
        <w:rPr>
          <w:rFonts w:ascii="Times New Roman" w:hAnsi="Times New Roman" w:cs="Times New Roman"/>
          <w:sz w:val="26"/>
          <w:szCs w:val="26"/>
        </w:rPr>
        <w:t>hoa tiêu.</w:t>
      </w:r>
      <w:r w:rsidR="002628A0">
        <w:rPr>
          <w:rFonts w:ascii="Times New Roman" w:hAnsi="Times New Roman" w:cs="Times New Roman"/>
          <w:sz w:val="26"/>
          <w:szCs w:val="26"/>
        </w:rPr>
        <w:t xml:space="preserve"> </w:t>
      </w:r>
      <w:r w:rsidRPr="00AE42F2">
        <w:rPr>
          <w:rFonts w:ascii="Times New Roman" w:hAnsi="Times New Roman" w:cs="Times New Roman"/>
          <w:sz w:val="26"/>
          <w:szCs w:val="26"/>
        </w:rPr>
        <w:t xml:space="preserve">Đáng chú ý, vào </w:t>
      </w:r>
      <w:r w:rsidRPr="00AE42F2">
        <w:rPr>
          <w:rFonts w:ascii="Times New Roman" w:hAnsi="Times New Roman" w:cs="Times New Roman"/>
          <w:sz w:val="26"/>
          <w:szCs w:val="26"/>
        </w:rPr>
        <w:lastRenderedPageBreak/>
        <w:t xml:space="preserve">tháng 4 năm 2025, IMPA đã phối hợp với CHIRP Maritime phát hành </w:t>
      </w:r>
      <w:r w:rsidRPr="002628A0">
        <w:rPr>
          <w:rFonts w:ascii="Times New Roman" w:hAnsi="Times New Roman" w:cs="Times New Roman"/>
          <w:b/>
          <w:bCs/>
          <w:sz w:val="26"/>
          <w:szCs w:val="26"/>
        </w:rPr>
        <w:t xml:space="preserve">một </w:t>
      </w:r>
      <w:hyperlink r:id="rId7" w:history="1">
        <w:r w:rsidRPr="002628A0">
          <w:rPr>
            <w:rStyle w:val="Hyperlink"/>
            <w:rFonts w:ascii="Times New Roman" w:hAnsi="Times New Roman" w:cs="Times New Roman"/>
            <w:b/>
            <w:bCs/>
            <w:sz w:val="26"/>
            <w:szCs w:val="26"/>
          </w:rPr>
          <w:t>video hướng dẫn nhanh giúp</w:t>
        </w:r>
      </w:hyperlink>
      <w:r w:rsidRPr="00AE42F2">
        <w:rPr>
          <w:rFonts w:ascii="Times New Roman" w:hAnsi="Times New Roman" w:cs="Times New Roman"/>
          <w:sz w:val="26"/>
          <w:szCs w:val="26"/>
        </w:rPr>
        <w:t xml:space="preserve"> </w:t>
      </w:r>
      <w:r w:rsidRPr="002628A0">
        <w:rPr>
          <w:rFonts w:ascii="Times New Roman" w:hAnsi="Times New Roman" w:cs="Times New Roman"/>
          <w:color w:val="0070C0"/>
          <w:sz w:val="26"/>
          <w:szCs w:val="26"/>
        </w:rPr>
        <w:t xml:space="preserve">nhận biết </w:t>
      </w:r>
      <w:r w:rsidRPr="00AE42F2">
        <w:rPr>
          <w:rFonts w:ascii="Times New Roman" w:hAnsi="Times New Roman" w:cs="Times New Roman"/>
          <w:sz w:val="26"/>
          <w:szCs w:val="26"/>
        </w:rPr>
        <w:t xml:space="preserve">các phương tiện chuyển hoa tiêu không phù hợp </w:t>
      </w:r>
      <w:r w:rsidR="002628A0">
        <w:rPr>
          <w:rFonts w:ascii="Times New Roman" w:hAnsi="Times New Roman" w:cs="Times New Roman"/>
          <w:sz w:val="26"/>
          <w:szCs w:val="26"/>
        </w:rPr>
        <w:t xml:space="preserve">với </w:t>
      </w:r>
      <w:r w:rsidRPr="00AE42F2">
        <w:rPr>
          <w:rFonts w:ascii="Times New Roman" w:hAnsi="Times New Roman" w:cs="Times New Roman"/>
          <w:sz w:val="26"/>
          <w:szCs w:val="26"/>
        </w:rPr>
        <w:t>quy định.</w:t>
      </w:r>
      <w:r w:rsidR="002628A0">
        <w:rPr>
          <w:rFonts w:ascii="Times New Roman" w:hAnsi="Times New Roman" w:cs="Times New Roman"/>
          <w:sz w:val="26"/>
          <w:szCs w:val="26"/>
        </w:rPr>
        <w:t xml:space="preserve"> </w:t>
      </w:r>
    </w:p>
    <w:p w14:paraId="41EB2102" w14:textId="015283AA" w:rsidR="00AE42F2" w:rsidRPr="00AE42F2" w:rsidRDefault="00AE42F2" w:rsidP="00D30460">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Theo hướng dẫn này, công tác </w:t>
      </w:r>
      <w:r w:rsidR="002628A0">
        <w:rPr>
          <w:rFonts w:ascii="Times New Roman" w:hAnsi="Times New Roman" w:cs="Times New Roman"/>
          <w:sz w:val="26"/>
          <w:szCs w:val="26"/>
        </w:rPr>
        <w:t>huấn luyện</w:t>
      </w:r>
      <w:r w:rsidRPr="00AE42F2">
        <w:rPr>
          <w:rFonts w:ascii="Times New Roman" w:hAnsi="Times New Roman" w:cs="Times New Roman"/>
          <w:sz w:val="26"/>
          <w:szCs w:val="26"/>
        </w:rPr>
        <w:t xml:space="preserve"> cần giúp hoa tiêu</w:t>
      </w:r>
      <w:r w:rsidR="002628A0">
        <w:rPr>
          <w:rFonts w:ascii="Times New Roman" w:hAnsi="Times New Roman" w:cs="Times New Roman"/>
          <w:sz w:val="26"/>
          <w:szCs w:val="26"/>
        </w:rPr>
        <w:t xml:space="preserve"> có khả năng</w:t>
      </w:r>
      <w:r w:rsidRPr="00AE42F2">
        <w:rPr>
          <w:rFonts w:ascii="Times New Roman" w:hAnsi="Times New Roman" w:cs="Times New Roman"/>
          <w:sz w:val="26"/>
          <w:szCs w:val="26"/>
        </w:rPr>
        <w:t>:</w:t>
      </w:r>
    </w:p>
    <w:p w14:paraId="745E163A" w14:textId="77777777" w:rsidR="00AE42F2" w:rsidRPr="00AE42F2" w:rsidRDefault="00AE42F2" w:rsidP="00D30460">
      <w:pPr>
        <w:numPr>
          <w:ilvl w:val="0"/>
          <w:numId w:val="17"/>
        </w:num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Đánh giá điều kiện môi trường và hiểu tác động của thời tiết xấu đến hoạt động lên xuống tàu. </w:t>
      </w:r>
    </w:p>
    <w:p w14:paraId="58879A5E" w14:textId="77777777" w:rsidR="00AE42F2" w:rsidRPr="00AE42F2" w:rsidRDefault="00AE42F2" w:rsidP="00D30460">
      <w:pPr>
        <w:numPr>
          <w:ilvl w:val="0"/>
          <w:numId w:val="17"/>
        </w:num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Nhận biết các phương tiện chuyển hoa tiêu không phù hợp và từ chối sử dụng khi cần thiết. </w:t>
      </w:r>
    </w:p>
    <w:p w14:paraId="6539E62E" w14:textId="77777777" w:rsidR="00AE42F2" w:rsidRPr="00AE42F2" w:rsidRDefault="00AE42F2" w:rsidP="00D30460">
      <w:pPr>
        <w:numPr>
          <w:ilvl w:val="0"/>
          <w:numId w:val="17"/>
        </w:num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Lên và rời tàu hoa tiêu an toàn bằng các kỹ thuật đã được chứng minh hiệu quả. </w:t>
      </w:r>
    </w:p>
    <w:p w14:paraId="79407156" w14:textId="7635F783" w:rsidR="00AE42F2" w:rsidRPr="00AE42F2" w:rsidRDefault="00AE42F2" w:rsidP="00D30460">
      <w:pPr>
        <w:numPr>
          <w:ilvl w:val="0"/>
          <w:numId w:val="17"/>
        </w:num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Hiểu rõ các yêu cầu về thể lực cần thiết để thực hiện việc </w:t>
      </w:r>
      <w:r w:rsidR="002628A0">
        <w:rPr>
          <w:rFonts w:ascii="Times New Roman" w:hAnsi="Times New Roman" w:cs="Times New Roman"/>
          <w:sz w:val="26"/>
          <w:szCs w:val="26"/>
        </w:rPr>
        <w:t xml:space="preserve">lên xuống tàu </w:t>
      </w:r>
      <w:r w:rsidRPr="00AE42F2">
        <w:rPr>
          <w:rFonts w:ascii="Times New Roman" w:hAnsi="Times New Roman" w:cs="Times New Roman"/>
          <w:sz w:val="26"/>
          <w:szCs w:val="26"/>
        </w:rPr>
        <w:t xml:space="preserve">an toàn. </w:t>
      </w:r>
    </w:p>
    <w:p w14:paraId="3848EF65" w14:textId="77777777" w:rsidR="00AE42F2" w:rsidRPr="00AE42F2" w:rsidRDefault="00AE42F2" w:rsidP="00D30460">
      <w:pPr>
        <w:spacing w:before="120" w:after="120"/>
        <w:jc w:val="both"/>
        <w:rPr>
          <w:rFonts w:ascii="Times New Roman" w:hAnsi="Times New Roman" w:cs="Times New Roman"/>
          <w:b/>
          <w:bCs/>
          <w:sz w:val="26"/>
          <w:szCs w:val="26"/>
        </w:rPr>
      </w:pPr>
      <w:r w:rsidRPr="00AE42F2">
        <w:rPr>
          <w:rFonts w:ascii="Times New Roman" w:hAnsi="Times New Roman" w:cs="Times New Roman"/>
          <w:b/>
          <w:bCs/>
          <w:sz w:val="26"/>
          <w:szCs w:val="26"/>
        </w:rPr>
        <w:t>Kết luận</w:t>
      </w:r>
    </w:p>
    <w:p w14:paraId="1309F2EE" w14:textId="35B1E270" w:rsidR="00C13E10" w:rsidRDefault="00AE42F2" w:rsidP="002628A0">
      <w:pPr>
        <w:spacing w:before="120" w:after="120"/>
        <w:jc w:val="both"/>
        <w:rPr>
          <w:rFonts w:ascii="Times New Roman" w:hAnsi="Times New Roman" w:cs="Times New Roman"/>
          <w:sz w:val="26"/>
          <w:szCs w:val="26"/>
        </w:rPr>
      </w:pPr>
      <w:r w:rsidRPr="00AE42F2">
        <w:rPr>
          <w:rFonts w:ascii="Times New Roman" w:hAnsi="Times New Roman" w:cs="Times New Roman"/>
          <w:sz w:val="26"/>
          <w:szCs w:val="26"/>
        </w:rPr>
        <w:t xml:space="preserve">Các quy định sửa đổi của IMO về phương tiện </w:t>
      </w:r>
      <w:r w:rsidR="002628A0">
        <w:rPr>
          <w:rFonts w:ascii="Times New Roman" w:hAnsi="Times New Roman" w:cs="Times New Roman"/>
          <w:sz w:val="26"/>
          <w:szCs w:val="26"/>
        </w:rPr>
        <w:t>lên xuống tàu của</w:t>
      </w:r>
      <w:r w:rsidRPr="00AE42F2">
        <w:rPr>
          <w:rFonts w:ascii="Times New Roman" w:hAnsi="Times New Roman" w:cs="Times New Roman"/>
          <w:sz w:val="26"/>
          <w:szCs w:val="26"/>
        </w:rPr>
        <w:t xml:space="preserve"> hoa tiêu là một bước tiến quan trọng đối với an toàn hàng hải. Bằng việc kết hợp các tiêu chuẩn kỹ thuật chặt chẽ hơn với những trách nhiệm vận hành rõ ràng hơn, các sửa đổi này hướng tới giải quyết các khiếm khuyết tồn tại lâu nay, vốn là nguyên nhân gây ra nhiều tai nạn liên quan đến hoạt động </w:t>
      </w:r>
      <w:r w:rsidR="002628A0">
        <w:rPr>
          <w:rFonts w:ascii="Times New Roman" w:hAnsi="Times New Roman" w:cs="Times New Roman"/>
          <w:sz w:val="26"/>
          <w:szCs w:val="26"/>
        </w:rPr>
        <w:t>lên xuống tàu của</w:t>
      </w:r>
      <w:r w:rsidRPr="00AE42F2">
        <w:rPr>
          <w:rFonts w:ascii="Times New Roman" w:hAnsi="Times New Roman" w:cs="Times New Roman"/>
          <w:sz w:val="26"/>
          <w:szCs w:val="26"/>
        </w:rPr>
        <w:t xml:space="preserve"> hoa tiêu trong ngành hàng hải.</w:t>
      </w:r>
    </w:p>
    <w:p w14:paraId="7192C575" w14:textId="2EBE275B" w:rsidR="002628A0" w:rsidRPr="002628A0" w:rsidRDefault="002628A0" w:rsidP="002628A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2628A0" w:rsidRPr="002628A0" w:rsidSect="00AF0A77">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DA6"/>
    <w:multiLevelType w:val="multilevel"/>
    <w:tmpl w:val="287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A734F"/>
    <w:multiLevelType w:val="multilevel"/>
    <w:tmpl w:val="CB20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B110C"/>
    <w:multiLevelType w:val="multilevel"/>
    <w:tmpl w:val="587C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60622"/>
    <w:multiLevelType w:val="multilevel"/>
    <w:tmpl w:val="0B28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B42E8"/>
    <w:multiLevelType w:val="multilevel"/>
    <w:tmpl w:val="F566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A3489"/>
    <w:multiLevelType w:val="multilevel"/>
    <w:tmpl w:val="3828C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60070"/>
    <w:multiLevelType w:val="multilevel"/>
    <w:tmpl w:val="0D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A1263"/>
    <w:multiLevelType w:val="multilevel"/>
    <w:tmpl w:val="4430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02532"/>
    <w:multiLevelType w:val="multilevel"/>
    <w:tmpl w:val="37E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924B0"/>
    <w:multiLevelType w:val="multilevel"/>
    <w:tmpl w:val="4A8C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5307F"/>
    <w:multiLevelType w:val="multilevel"/>
    <w:tmpl w:val="607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46FB4"/>
    <w:multiLevelType w:val="multilevel"/>
    <w:tmpl w:val="393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D3CDD"/>
    <w:multiLevelType w:val="multilevel"/>
    <w:tmpl w:val="305A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4E7D82"/>
    <w:multiLevelType w:val="multilevel"/>
    <w:tmpl w:val="9476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80C0A"/>
    <w:multiLevelType w:val="multilevel"/>
    <w:tmpl w:val="2E7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92D9F"/>
    <w:multiLevelType w:val="multilevel"/>
    <w:tmpl w:val="EF7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F6569"/>
    <w:multiLevelType w:val="multilevel"/>
    <w:tmpl w:val="8DB4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112271">
    <w:abstractNumId w:val="5"/>
  </w:num>
  <w:num w:numId="2" w16cid:durableId="1848670256">
    <w:abstractNumId w:val="1"/>
  </w:num>
  <w:num w:numId="3" w16cid:durableId="623656697">
    <w:abstractNumId w:val="2"/>
  </w:num>
  <w:num w:numId="4" w16cid:durableId="2099057733">
    <w:abstractNumId w:val="3"/>
  </w:num>
  <w:num w:numId="5" w16cid:durableId="1232470452">
    <w:abstractNumId w:val="7"/>
  </w:num>
  <w:num w:numId="6" w16cid:durableId="356273348">
    <w:abstractNumId w:val="14"/>
  </w:num>
  <w:num w:numId="7" w16cid:durableId="433013648">
    <w:abstractNumId w:val="8"/>
  </w:num>
  <w:num w:numId="8" w16cid:durableId="1367873390">
    <w:abstractNumId w:val="4"/>
  </w:num>
  <w:num w:numId="9" w16cid:durableId="52852543">
    <w:abstractNumId w:val="0"/>
  </w:num>
  <w:num w:numId="10" w16cid:durableId="428626424">
    <w:abstractNumId w:val="10"/>
  </w:num>
  <w:num w:numId="11" w16cid:durableId="426460347">
    <w:abstractNumId w:val="9"/>
  </w:num>
  <w:num w:numId="12" w16cid:durableId="940071250">
    <w:abstractNumId w:val="16"/>
  </w:num>
  <w:num w:numId="13" w16cid:durableId="797333345">
    <w:abstractNumId w:val="11"/>
  </w:num>
  <w:num w:numId="14" w16cid:durableId="1483689992">
    <w:abstractNumId w:val="12"/>
  </w:num>
  <w:num w:numId="15" w16cid:durableId="248657342">
    <w:abstractNumId w:val="15"/>
  </w:num>
  <w:num w:numId="16" w16cid:durableId="781724859">
    <w:abstractNumId w:val="13"/>
  </w:num>
  <w:num w:numId="17" w16cid:durableId="1658261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7C"/>
    <w:rsid w:val="000501D0"/>
    <w:rsid w:val="002628A0"/>
    <w:rsid w:val="00754770"/>
    <w:rsid w:val="00AE42F2"/>
    <w:rsid w:val="00AF0A77"/>
    <w:rsid w:val="00C13E10"/>
    <w:rsid w:val="00D30460"/>
    <w:rsid w:val="00DB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DD21"/>
  <w15:chartTrackingRefBased/>
  <w15:docId w15:val="{DEF310BB-A23D-4C66-A71D-B0568362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C7C"/>
    <w:rPr>
      <w:rFonts w:eastAsiaTheme="majorEastAsia" w:cstheme="majorBidi"/>
      <w:color w:val="272727" w:themeColor="text1" w:themeTint="D8"/>
    </w:rPr>
  </w:style>
  <w:style w:type="paragraph" w:styleId="Title">
    <w:name w:val="Title"/>
    <w:basedOn w:val="Normal"/>
    <w:next w:val="Normal"/>
    <w:link w:val="TitleChar"/>
    <w:uiPriority w:val="10"/>
    <w:qFormat/>
    <w:rsid w:val="00DB2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C7C"/>
    <w:pPr>
      <w:spacing w:before="160"/>
      <w:jc w:val="center"/>
    </w:pPr>
    <w:rPr>
      <w:i/>
      <w:iCs/>
      <w:color w:val="404040" w:themeColor="text1" w:themeTint="BF"/>
    </w:rPr>
  </w:style>
  <w:style w:type="character" w:customStyle="1" w:styleId="QuoteChar">
    <w:name w:val="Quote Char"/>
    <w:basedOn w:val="DefaultParagraphFont"/>
    <w:link w:val="Quote"/>
    <w:uiPriority w:val="29"/>
    <w:rsid w:val="00DB2C7C"/>
    <w:rPr>
      <w:i/>
      <w:iCs/>
      <w:color w:val="404040" w:themeColor="text1" w:themeTint="BF"/>
    </w:rPr>
  </w:style>
  <w:style w:type="paragraph" w:styleId="ListParagraph">
    <w:name w:val="List Paragraph"/>
    <w:basedOn w:val="Normal"/>
    <w:uiPriority w:val="34"/>
    <w:qFormat/>
    <w:rsid w:val="00DB2C7C"/>
    <w:pPr>
      <w:ind w:left="720"/>
      <w:contextualSpacing/>
    </w:pPr>
  </w:style>
  <w:style w:type="character" w:styleId="IntenseEmphasis">
    <w:name w:val="Intense Emphasis"/>
    <w:basedOn w:val="DefaultParagraphFont"/>
    <w:uiPriority w:val="21"/>
    <w:qFormat/>
    <w:rsid w:val="00DB2C7C"/>
    <w:rPr>
      <w:i/>
      <w:iCs/>
      <w:color w:val="0F4761" w:themeColor="accent1" w:themeShade="BF"/>
    </w:rPr>
  </w:style>
  <w:style w:type="paragraph" w:styleId="IntenseQuote">
    <w:name w:val="Intense Quote"/>
    <w:basedOn w:val="Normal"/>
    <w:next w:val="Normal"/>
    <w:link w:val="IntenseQuoteChar"/>
    <w:uiPriority w:val="30"/>
    <w:qFormat/>
    <w:rsid w:val="00DB2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C7C"/>
    <w:rPr>
      <w:i/>
      <w:iCs/>
      <w:color w:val="0F4761" w:themeColor="accent1" w:themeShade="BF"/>
    </w:rPr>
  </w:style>
  <w:style w:type="character" w:styleId="IntenseReference">
    <w:name w:val="Intense Reference"/>
    <w:basedOn w:val="DefaultParagraphFont"/>
    <w:uiPriority w:val="32"/>
    <w:qFormat/>
    <w:rsid w:val="00DB2C7C"/>
    <w:rPr>
      <w:b/>
      <w:bCs/>
      <w:smallCaps/>
      <w:color w:val="0F4761" w:themeColor="accent1" w:themeShade="BF"/>
      <w:spacing w:val="5"/>
    </w:rPr>
  </w:style>
  <w:style w:type="character" w:styleId="Hyperlink">
    <w:name w:val="Hyperlink"/>
    <w:basedOn w:val="DefaultParagraphFont"/>
    <w:uiPriority w:val="99"/>
    <w:unhideWhenUsed/>
    <w:rsid w:val="00DB2C7C"/>
    <w:rPr>
      <w:color w:val="467886" w:themeColor="hyperlink"/>
      <w:u w:val="single"/>
    </w:rPr>
  </w:style>
  <w:style w:type="character" w:styleId="UnresolvedMention">
    <w:name w:val="Unresolved Mention"/>
    <w:basedOn w:val="DefaultParagraphFont"/>
    <w:uiPriority w:val="99"/>
    <w:semiHidden/>
    <w:unhideWhenUsed/>
    <w:rsid w:val="00DB2C7C"/>
    <w:rPr>
      <w:color w:val="605E5C"/>
      <w:shd w:val="clear" w:color="auto" w:fill="E1DFDD"/>
    </w:rPr>
  </w:style>
  <w:style w:type="character" w:styleId="FollowedHyperlink">
    <w:name w:val="FollowedHyperlink"/>
    <w:basedOn w:val="DefaultParagraphFont"/>
    <w:uiPriority w:val="99"/>
    <w:semiHidden/>
    <w:unhideWhenUsed/>
    <w:rsid w:val="00DB2C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PqvsJlwJ4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others/maritime-knowled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2026-06-01T06:07:00Z</dcterms:created>
  <dcterms:modified xsi:type="dcterms:W3CDTF">2026-06-01T07:28:00Z</dcterms:modified>
</cp:coreProperties>
</file>