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01B4" w14:textId="3AF4A792" w:rsidR="008228FE" w:rsidRPr="008228FE" w:rsidRDefault="008228FE" w:rsidP="008228FE">
      <w:pPr>
        <w:spacing w:line="240" w:lineRule="auto"/>
        <w:jc w:val="center"/>
        <w:rPr>
          <w:rFonts w:ascii="Times New Roman" w:hAnsi="Times New Roman" w:cs="Times New Roman"/>
          <w:b/>
          <w:bCs/>
          <w:sz w:val="40"/>
          <w:szCs w:val="40"/>
        </w:rPr>
      </w:pPr>
      <w:r w:rsidRPr="008228FE">
        <w:rPr>
          <w:rFonts w:ascii="Times New Roman" w:hAnsi="Times New Roman" w:cs="Times New Roman"/>
          <w:b/>
          <w:bCs/>
          <w:sz w:val="40"/>
          <w:szCs w:val="40"/>
        </w:rPr>
        <w:t>CYTUR: Đề xuất khuôn khổ mới nhằm tăng cường tuân thủ an ninh mạng hàng hả</w:t>
      </w:r>
      <w:r>
        <w:rPr>
          <w:rFonts w:ascii="Times New Roman" w:hAnsi="Times New Roman" w:cs="Times New Roman"/>
          <w:b/>
          <w:bCs/>
          <w:sz w:val="40"/>
          <w:szCs w:val="40"/>
        </w:rPr>
        <w:t>i</w:t>
      </w:r>
    </w:p>
    <w:p w14:paraId="4CFB9718" w14:textId="256FC417" w:rsidR="008228FE" w:rsidRPr="008228FE" w:rsidRDefault="008228FE" w:rsidP="008228FE">
      <w:pPr>
        <w:jc w:val="right"/>
      </w:pPr>
      <w:hyperlink r:id="rId5" w:history="1">
        <w:r w:rsidRPr="008228FE">
          <w:rPr>
            <w:rStyle w:val="Hyperlink"/>
          </w:rPr>
          <w:t>Cyber Security</w:t>
        </w:r>
      </w:hyperlink>
      <w:r w:rsidRPr="008228FE">
        <w:t> </w:t>
      </w:r>
    </w:p>
    <w:p w14:paraId="6AE03FFE" w14:textId="3CB4DB26" w:rsidR="008228FE" w:rsidRPr="008228FE" w:rsidRDefault="008228FE" w:rsidP="00D657F9">
      <w:pPr>
        <w:jc w:val="center"/>
      </w:pPr>
      <w:r w:rsidRPr="008228FE">
        <w:drawing>
          <wp:inline distT="0" distB="0" distL="0" distR="0" wp14:anchorId="3BA66337" wp14:editId="2B06BE07">
            <wp:extent cx="5943600" cy="3185795"/>
            <wp:effectExtent l="0" t="0" r="0" b="0"/>
            <wp:docPr id="746065981" name="Picture 2" descr="cyber atta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yber attac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85795"/>
                    </a:xfrm>
                    <a:prstGeom prst="rect">
                      <a:avLst/>
                    </a:prstGeom>
                    <a:noFill/>
                    <a:ln>
                      <a:noFill/>
                    </a:ln>
                  </pic:spPr>
                </pic:pic>
              </a:graphicData>
            </a:graphic>
          </wp:inline>
        </w:drawing>
      </w:r>
    </w:p>
    <w:p w14:paraId="16D30847" w14:textId="7E4BD305" w:rsidR="008228FE" w:rsidRPr="008228FE" w:rsidRDefault="008228FE" w:rsidP="008228FE">
      <w:pPr>
        <w:jc w:val="both"/>
        <w:rPr>
          <w:rFonts w:ascii="Times New Roman" w:hAnsi="Times New Roman" w:cs="Times New Roman"/>
          <w:sz w:val="26"/>
          <w:szCs w:val="26"/>
        </w:rPr>
      </w:pPr>
      <w:r w:rsidRPr="008228FE">
        <w:rPr>
          <w:rFonts w:ascii="Times New Roman" w:hAnsi="Times New Roman" w:cs="Times New Roman"/>
          <w:sz w:val="26"/>
          <w:szCs w:val="26"/>
        </w:rPr>
        <w:t xml:space="preserve">Sách trắng mới mang tên </w:t>
      </w:r>
      <w:r w:rsidRPr="008228FE">
        <w:rPr>
          <w:rFonts w:ascii="Times New Roman" w:hAnsi="Times New Roman" w:cs="Times New Roman"/>
          <w:b/>
          <w:bCs/>
          <w:sz w:val="26"/>
          <w:szCs w:val="26"/>
        </w:rPr>
        <w:t>“Secure-by-Design for Ship Cyber Resilience” (</w:t>
      </w:r>
      <w:proofErr w:type="gramStart"/>
      <w:r w:rsidRPr="008228FE">
        <w:rPr>
          <w:rFonts w:ascii="Times New Roman" w:hAnsi="Times New Roman" w:cs="Times New Roman"/>
          <w:b/>
          <w:bCs/>
          <w:sz w:val="26"/>
          <w:szCs w:val="26"/>
        </w:rPr>
        <w:t>An</w:t>
      </w:r>
      <w:proofErr w:type="gramEnd"/>
      <w:r w:rsidRPr="008228FE">
        <w:rPr>
          <w:rFonts w:ascii="Times New Roman" w:hAnsi="Times New Roman" w:cs="Times New Roman"/>
          <w:b/>
          <w:bCs/>
          <w:sz w:val="26"/>
          <w:szCs w:val="26"/>
        </w:rPr>
        <w:t xml:space="preserve"> ninh mạng </w:t>
      </w:r>
      <w:r>
        <w:rPr>
          <w:rFonts w:ascii="Times New Roman" w:hAnsi="Times New Roman" w:cs="Times New Roman"/>
          <w:b/>
          <w:bCs/>
          <w:sz w:val="26"/>
          <w:szCs w:val="26"/>
        </w:rPr>
        <w:t xml:space="preserve">được </w:t>
      </w:r>
      <w:r w:rsidRPr="008228FE">
        <w:rPr>
          <w:rFonts w:ascii="Times New Roman" w:hAnsi="Times New Roman" w:cs="Times New Roman"/>
          <w:b/>
          <w:bCs/>
          <w:sz w:val="26"/>
          <w:szCs w:val="26"/>
        </w:rPr>
        <w:t xml:space="preserve">tích hợp ngay từ </w:t>
      </w:r>
      <w:r>
        <w:rPr>
          <w:rFonts w:ascii="Times New Roman" w:hAnsi="Times New Roman" w:cs="Times New Roman"/>
          <w:b/>
          <w:bCs/>
          <w:sz w:val="26"/>
          <w:szCs w:val="26"/>
        </w:rPr>
        <w:t xml:space="preserve">khi </w:t>
      </w:r>
      <w:r w:rsidRPr="008228FE">
        <w:rPr>
          <w:rFonts w:ascii="Times New Roman" w:hAnsi="Times New Roman" w:cs="Times New Roman"/>
          <w:b/>
          <w:bCs/>
          <w:sz w:val="26"/>
          <w:szCs w:val="26"/>
        </w:rPr>
        <w:t>thiết kế để tăng cường khả năng chống chịu của tàu biển)</w:t>
      </w:r>
      <w:r w:rsidRPr="008228FE">
        <w:rPr>
          <w:rFonts w:ascii="Times New Roman" w:hAnsi="Times New Roman" w:cs="Times New Roman"/>
          <w:sz w:val="26"/>
          <w:szCs w:val="26"/>
        </w:rPr>
        <w:t xml:space="preserve"> do CYTUR công bố đang đặt ra thách thức đối với cách tiếp cận hiện nay của ngành hàng hải trong việc tuân thủ các yêu cầu </w:t>
      </w:r>
      <w:r w:rsidRPr="008228FE">
        <w:rPr>
          <w:rFonts w:ascii="Times New Roman" w:hAnsi="Times New Roman" w:cs="Times New Roman"/>
          <w:b/>
          <w:bCs/>
          <w:sz w:val="26"/>
          <w:szCs w:val="26"/>
        </w:rPr>
        <w:t xml:space="preserve">UR E26 </w:t>
      </w:r>
      <w:r w:rsidRPr="008228FE">
        <w:rPr>
          <w:rFonts w:ascii="Times New Roman" w:hAnsi="Times New Roman" w:cs="Times New Roman"/>
          <w:sz w:val="26"/>
          <w:szCs w:val="26"/>
        </w:rPr>
        <w:t>và</w:t>
      </w:r>
      <w:r w:rsidRPr="008228FE">
        <w:rPr>
          <w:rFonts w:ascii="Times New Roman" w:hAnsi="Times New Roman" w:cs="Times New Roman"/>
          <w:b/>
          <w:bCs/>
          <w:sz w:val="26"/>
          <w:szCs w:val="26"/>
        </w:rPr>
        <w:t xml:space="preserve"> E27</w:t>
      </w:r>
      <w:r w:rsidRPr="008228FE">
        <w:rPr>
          <w:rFonts w:ascii="Times New Roman" w:hAnsi="Times New Roman" w:cs="Times New Roman"/>
          <w:b/>
          <w:bCs/>
          <w:sz w:val="26"/>
          <w:szCs w:val="26"/>
        </w:rPr>
        <w:t xml:space="preserve"> </w:t>
      </w:r>
      <w:r w:rsidRPr="008228FE">
        <w:rPr>
          <w:rFonts w:ascii="Times New Roman" w:hAnsi="Times New Roman" w:cs="Times New Roman"/>
          <w:sz w:val="26"/>
          <w:szCs w:val="26"/>
        </w:rPr>
        <w:t>của</w:t>
      </w:r>
      <w:r>
        <w:rPr>
          <w:rFonts w:ascii="Times New Roman" w:hAnsi="Times New Roman" w:cs="Times New Roman"/>
          <w:b/>
          <w:bCs/>
          <w:sz w:val="26"/>
          <w:szCs w:val="26"/>
        </w:rPr>
        <w:t xml:space="preserve"> </w:t>
      </w:r>
      <w:r w:rsidRPr="008228FE">
        <w:rPr>
          <w:rFonts w:ascii="Times New Roman" w:hAnsi="Times New Roman" w:cs="Times New Roman"/>
          <w:b/>
          <w:bCs/>
          <w:sz w:val="26"/>
          <w:szCs w:val="26"/>
        </w:rPr>
        <w:t>IACS</w:t>
      </w:r>
      <w:r w:rsidRPr="008228FE">
        <w:rPr>
          <w:rFonts w:ascii="Times New Roman" w:hAnsi="Times New Roman" w:cs="Times New Roman"/>
          <w:sz w:val="26"/>
          <w:szCs w:val="26"/>
        </w:rPr>
        <w:t>. Báo cáo cảnh báo rằng việc đáp ứng yêu cầu về hồ sơ, tài liệu chưa chắc đã bảo đảm được khả năng chống chịu thực sự trước các cuộc tấn công mạng.</w:t>
      </w:r>
    </w:p>
    <w:p w14:paraId="38F149C2" w14:textId="77777777" w:rsidR="008228FE" w:rsidRPr="008228FE" w:rsidRDefault="008228FE" w:rsidP="008228FE">
      <w:pPr>
        <w:jc w:val="both"/>
        <w:rPr>
          <w:rFonts w:ascii="Times New Roman" w:hAnsi="Times New Roman" w:cs="Times New Roman"/>
          <w:b/>
          <w:bCs/>
          <w:sz w:val="26"/>
          <w:szCs w:val="26"/>
        </w:rPr>
      </w:pPr>
      <w:r w:rsidRPr="008228FE">
        <w:rPr>
          <w:rFonts w:ascii="Times New Roman" w:hAnsi="Times New Roman" w:cs="Times New Roman"/>
          <w:b/>
          <w:bCs/>
          <w:sz w:val="26"/>
          <w:szCs w:val="26"/>
        </w:rPr>
        <w:t>Khoảng cách giữa tuân thủ và khả năng chống chịu thực tế</w:t>
      </w:r>
    </w:p>
    <w:p w14:paraId="5CFCE1C9" w14:textId="71040F73" w:rsidR="008228FE" w:rsidRPr="008228FE" w:rsidRDefault="008228FE" w:rsidP="008228FE">
      <w:pPr>
        <w:jc w:val="both"/>
        <w:rPr>
          <w:rFonts w:ascii="Times New Roman" w:hAnsi="Times New Roman" w:cs="Times New Roman"/>
          <w:sz w:val="26"/>
          <w:szCs w:val="26"/>
        </w:rPr>
      </w:pPr>
      <w:r w:rsidRPr="008228FE">
        <w:rPr>
          <w:rFonts w:ascii="Times New Roman" w:hAnsi="Times New Roman" w:cs="Times New Roman"/>
          <w:sz w:val="26"/>
          <w:szCs w:val="26"/>
        </w:rPr>
        <w:t xml:space="preserve">Theo CYTUR, kể từ ngày </w:t>
      </w:r>
      <w:r w:rsidRPr="008228FE">
        <w:rPr>
          <w:rFonts w:ascii="Times New Roman" w:hAnsi="Times New Roman" w:cs="Times New Roman"/>
          <w:b/>
          <w:bCs/>
          <w:sz w:val="26"/>
          <w:szCs w:val="26"/>
        </w:rPr>
        <w:t>1/7/2024</w:t>
      </w:r>
      <w:r w:rsidRPr="008228FE">
        <w:rPr>
          <w:rFonts w:ascii="Times New Roman" w:hAnsi="Times New Roman" w:cs="Times New Roman"/>
          <w:sz w:val="26"/>
          <w:szCs w:val="26"/>
        </w:rPr>
        <w:t xml:space="preserve">, các yêu cầu </w:t>
      </w:r>
      <w:r w:rsidRPr="008228FE">
        <w:rPr>
          <w:rFonts w:ascii="Times New Roman" w:hAnsi="Times New Roman" w:cs="Times New Roman"/>
          <w:b/>
          <w:bCs/>
          <w:sz w:val="26"/>
          <w:szCs w:val="26"/>
        </w:rPr>
        <w:t>UR E26 và UR E27</w:t>
      </w:r>
      <w:r w:rsidRPr="008228FE">
        <w:rPr>
          <w:rFonts w:ascii="Times New Roman" w:hAnsi="Times New Roman" w:cs="Times New Roman"/>
          <w:sz w:val="26"/>
          <w:szCs w:val="26"/>
        </w:rPr>
        <w:t xml:space="preserve"> đã trở thành bắt buộc đối với các tàu được ký hợp đồng đóng mới. Các tổ chức đăng kiểm xem đây là những yêu cầu cơ bản nhằm bảo đảm khả năng chống chịu an ninh mạng cho tàu và các hệ thống trên tàu.</w:t>
      </w:r>
      <w:r>
        <w:rPr>
          <w:rFonts w:ascii="Times New Roman" w:hAnsi="Times New Roman" w:cs="Times New Roman"/>
          <w:sz w:val="26"/>
          <w:szCs w:val="26"/>
        </w:rPr>
        <w:t xml:space="preserve"> </w:t>
      </w:r>
      <w:r w:rsidRPr="008228FE">
        <w:rPr>
          <w:rFonts w:ascii="Times New Roman" w:hAnsi="Times New Roman" w:cs="Times New Roman"/>
          <w:sz w:val="26"/>
          <w:szCs w:val="26"/>
        </w:rPr>
        <w:t>Tuy nhiên, sách trắng</w:t>
      </w:r>
      <w:r>
        <w:rPr>
          <w:rFonts w:ascii="Times New Roman" w:hAnsi="Times New Roman" w:cs="Times New Roman"/>
          <w:sz w:val="26"/>
          <w:szCs w:val="26"/>
        </w:rPr>
        <w:t xml:space="preserve"> này</w:t>
      </w:r>
      <w:r w:rsidRPr="008228FE">
        <w:rPr>
          <w:rFonts w:ascii="Times New Roman" w:hAnsi="Times New Roman" w:cs="Times New Roman"/>
          <w:sz w:val="26"/>
          <w:szCs w:val="26"/>
        </w:rPr>
        <w:t xml:space="preserve"> cho rằng nhiều cách tiếp cận hiện nay có nguy cơ trở thành hình thức </w:t>
      </w:r>
      <w:r w:rsidRPr="008228FE">
        <w:rPr>
          <w:rFonts w:ascii="Times New Roman" w:hAnsi="Times New Roman" w:cs="Times New Roman"/>
          <w:b/>
          <w:bCs/>
          <w:sz w:val="26"/>
          <w:szCs w:val="26"/>
        </w:rPr>
        <w:t>“tuân thủ trên giấy tờ”</w:t>
      </w:r>
      <w:r w:rsidRPr="008228FE">
        <w:rPr>
          <w:rFonts w:ascii="Times New Roman" w:hAnsi="Times New Roman" w:cs="Times New Roman"/>
          <w:sz w:val="26"/>
          <w:szCs w:val="26"/>
        </w:rPr>
        <w:t>, trong đó chứng nhận được cấp nhưng không bảo đảm rằng con tàu có thể chống đỡ được các cuộc tấn công mạng thực sự nhắm vào</w:t>
      </w:r>
      <w:r>
        <w:rPr>
          <w:rFonts w:ascii="Times New Roman" w:hAnsi="Times New Roman" w:cs="Times New Roman"/>
          <w:sz w:val="26"/>
          <w:szCs w:val="26"/>
        </w:rPr>
        <w:t xml:space="preserve"> h</w:t>
      </w:r>
      <w:r w:rsidRPr="008228FE">
        <w:rPr>
          <w:rFonts w:ascii="Times New Roman" w:hAnsi="Times New Roman" w:cs="Times New Roman"/>
          <w:sz w:val="26"/>
          <w:szCs w:val="26"/>
        </w:rPr>
        <w:t>ệ thống hàng hải</w:t>
      </w:r>
      <w:r>
        <w:rPr>
          <w:rFonts w:ascii="Times New Roman" w:hAnsi="Times New Roman" w:cs="Times New Roman"/>
          <w:sz w:val="26"/>
          <w:szCs w:val="26"/>
        </w:rPr>
        <w:t>,</w:t>
      </w:r>
      <w:r w:rsidRPr="008228FE">
        <w:rPr>
          <w:rFonts w:ascii="Times New Roman" w:hAnsi="Times New Roman" w:cs="Times New Roman"/>
          <w:sz w:val="26"/>
          <w:szCs w:val="26"/>
        </w:rPr>
        <w:t xml:space="preserve"> </w:t>
      </w:r>
      <w:r>
        <w:rPr>
          <w:rFonts w:ascii="Times New Roman" w:hAnsi="Times New Roman" w:cs="Times New Roman"/>
          <w:sz w:val="26"/>
          <w:szCs w:val="26"/>
        </w:rPr>
        <w:t>h</w:t>
      </w:r>
      <w:r w:rsidRPr="008228FE">
        <w:rPr>
          <w:rFonts w:ascii="Times New Roman" w:hAnsi="Times New Roman" w:cs="Times New Roman"/>
          <w:sz w:val="26"/>
          <w:szCs w:val="26"/>
        </w:rPr>
        <w:t>ệ thống động lực</w:t>
      </w:r>
      <w:r>
        <w:rPr>
          <w:rFonts w:ascii="Times New Roman" w:hAnsi="Times New Roman" w:cs="Times New Roman"/>
          <w:sz w:val="26"/>
          <w:szCs w:val="26"/>
        </w:rPr>
        <w:t xml:space="preserve"> và c</w:t>
      </w:r>
      <w:r w:rsidRPr="008228FE">
        <w:rPr>
          <w:rFonts w:ascii="Times New Roman" w:hAnsi="Times New Roman" w:cs="Times New Roman"/>
          <w:sz w:val="26"/>
          <w:szCs w:val="26"/>
        </w:rPr>
        <w:t xml:space="preserve">ác hệ thống công nghệ vận hành (OT). </w:t>
      </w:r>
    </w:p>
    <w:p w14:paraId="45661A21" w14:textId="2EF60B76" w:rsidR="008228FE" w:rsidRPr="008228FE" w:rsidRDefault="008228FE" w:rsidP="00D657F9">
      <w:pPr>
        <w:tabs>
          <w:tab w:val="num" w:pos="720"/>
        </w:tabs>
        <w:jc w:val="both"/>
        <w:rPr>
          <w:rFonts w:ascii="Times New Roman" w:hAnsi="Times New Roman" w:cs="Times New Roman"/>
          <w:sz w:val="26"/>
          <w:szCs w:val="26"/>
        </w:rPr>
      </w:pPr>
      <w:r w:rsidRPr="008228FE">
        <w:rPr>
          <w:rFonts w:ascii="Times New Roman" w:hAnsi="Times New Roman" w:cs="Times New Roman"/>
          <w:sz w:val="26"/>
          <w:szCs w:val="26"/>
        </w:rPr>
        <w:t xml:space="preserve">CYTUR nhấn mạnh rằng các tàu hiện đại là những hệ thống có mức độ kết nối rất cao, </w:t>
      </w:r>
      <w:r>
        <w:rPr>
          <w:rFonts w:ascii="Times New Roman" w:hAnsi="Times New Roman" w:cs="Times New Roman"/>
          <w:sz w:val="26"/>
          <w:szCs w:val="26"/>
        </w:rPr>
        <w:t>trong đó</w:t>
      </w:r>
      <w:r w:rsidRPr="008228FE">
        <w:rPr>
          <w:rFonts w:ascii="Times New Roman" w:hAnsi="Times New Roman" w:cs="Times New Roman"/>
          <w:sz w:val="26"/>
          <w:szCs w:val="26"/>
        </w:rPr>
        <w:t xml:space="preserve"> các hệ thống</w:t>
      </w:r>
      <w:r>
        <w:rPr>
          <w:rFonts w:ascii="Times New Roman" w:hAnsi="Times New Roman" w:cs="Times New Roman"/>
          <w:sz w:val="26"/>
          <w:szCs w:val="26"/>
        </w:rPr>
        <w:t xml:space="preserve"> h</w:t>
      </w:r>
      <w:r w:rsidRPr="008228FE">
        <w:rPr>
          <w:rFonts w:ascii="Times New Roman" w:hAnsi="Times New Roman" w:cs="Times New Roman"/>
          <w:sz w:val="26"/>
          <w:szCs w:val="26"/>
        </w:rPr>
        <w:t>àng hải</w:t>
      </w:r>
      <w:r>
        <w:rPr>
          <w:rFonts w:ascii="Times New Roman" w:hAnsi="Times New Roman" w:cs="Times New Roman"/>
          <w:sz w:val="26"/>
          <w:szCs w:val="26"/>
        </w:rPr>
        <w:t xml:space="preserve">, </w:t>
      </w:r>
      <w:r w:rsidR="00D657F9">
        <w:rPr>
          <w:rFonts w:ascii="Times New Roman" w:hAnsi="Times New Roman" w:cs="Times New Roman"/>
          <w:sz w:val="26"/>
          <w:szCs w:val="26"/>
        </w:rPr>
        <w:t>hệ thống năng lượng, t</w:t>
      </w:r>
      <w:r w:rsidRPr="008228FE">
        <w:rPr>
          <w:rFonts w:ascii="Times New Roman" w:hAnsi="Times New Roman" w:cs="Times New Roman"/>
          <w:sz w:val="26"/>
          <w:szCs w:val="26"/>
        </w:rPr>
        <w:t>hông tin liên lạc</w:t>
      </w:r>
      <w:r w:rsidR="00D657F9">
        <w:rPr>
          <w:rFonts w:ascii="Times New Roman" w:hAnsi="Times New Roman" w:cs="Times New Roman"/>
          <w:sz w:val="26"/>
          <w:szCs w:val="26"/>
        </w:rPr>
        <w:t xml:space="preserve"> và c</w:t>
      </w:r>
      <w:r w:rsidRPr="008228FE">
        <w:rPr>
          <w:rFonts w:ascii="Times New Roman" w:hAnsi="Times New Roman" w:cs="Times New Roman"/>
          <w:sz w:val="26"/>
          <w:szCs w:val="26"/>
        </w:rPr>
        <w:t>huỗi cung ứng</w:t>
      </w:r>
      <w:r w:rsidR="00D657F9">
        <w:rPr>
          <w:rFonts w:ascii="Times New Roman" w:hAnsi="Times New Roman" w:cs="Times New Roman"/>
          <w:sz w:val="26"/>
          <w:szCs w:val="26"/>
        </w:rPr>
        <w:t xml:space="preserve"> </w:t>
      </w:r>
      <w:r w:rsidRPr="008228FE">
        <w:rPr>
          <w:rFonts w:ascii="Times New Roman" w:hAnsi="Times New Roman" w:cs="Times New Roman"/>
          <w:sz w:val="26"/>
          <w:szCs w:val="26"/>
        </w:rPr>
        <w:t>liên tục tương tác với nhau.</w:t>
      </w:r>
      <w:r w:rsidR="00D657F9">
        <w:rPr>
          <w:rFonts w:ascii="Times New Roman" w:hAnsi="Times New Roman" w:cs="Times New Roman"/>
          <w:sz w:val="26"/>
          <w:szCs w:val="26"/>
        </w:rPr>
        <w:t xml:space="preserve"> </w:t>
      </w:r>
      <w:r w:rsidRPr="008228FE">
        <w:rPr>
          <w:rFonts w:ascii="Times New Roman" w:hAnsi="Times New Roman" w:cs="Times New Roman"/>
          <w:sz w:val="26"/>
          <w:szCs w:val="26"/>
        </w:rPr>
        <w:t xml:space="preserve">Theo báo cáo, sự phức tạp này khiến việc kiểm tra, xác minh một lần ở giai đoạn cuối không còn đủ khả năng phát hiện </w:t>
      </w:r>
      <w:r w:rsidR="00D657F9">
        <w:rPr>
          <w:rFonts w:ascii="Times New Roman" w:hAnsi="Times New Roman" w:cs="Times New Roman"/>
          <w:sz w:val="26"/>
          <w:szCs w:val="26"/>
        </w:rPr>
        <w:t xml:space="preserve">ra </w:t>
      </w:r>
      <w:r w:rsidRPr="008228FE">
        <w:rPr>
          <w:rFonts w:ascii="Times New Roman" w:hAnsi="Times New Roman" w:cs="Times New Roman"/>
          <w:sz w:val="26"/>
          <w:szCs w:val="26"/>
        </w:rPr>
        <w:t>những lỗ hổng mới phát sinh trong quá trình thiết kế và đóng tàu.</w:t>
      </w:r>
    </w:p>
    <w:p w14:paraId="79054518" w14:textId="77777777" w:rsidR="008228FE" w:rsidRPr="008228FE" w:rsidRDefault="008228FE" w:rsidP="008228FE">
      <w:pPr>
        <w:jc w:val="both"/>
        <w:rPr>
          <w:rFonts w:ascii="Times New Roman" w:hAnsi="Times New Roman" w:cs="Times New Roman"/>
          <w:b/>
          <w:bCs/>
          <w:sz w:val="26"/>
          <w:szCs w:val="26"/>
        </w:rPr>
      </w:pPr>
      <w:r w:rsidRPr="008228FE">
        <w:rPr>
          <w:rFonts w:ascii="Times New Roman" w:hAnsi="Times New Roman" w:cs="Times New Roman"/>
          <w:b/>
          <w:bCs/>
          <w:sz w:val="26"/>
          <w:szCs w:val="26"/>
        </w:rPr>
        <w:lastRenderedPageBreak/>
        <w:t>Secure-by-Design – Khuyến nghị cốt lõi</w:t>
      </w:r>
    </w:p>
    <w:p w14:paraId="4771BBCC" w14:textId="60625051" w:rsidR="008228FE" w:rsidRPr="008228FE" w:rsidRDefault="008228FE" w:rsidP="008228FE">
      <w:pPr>
        <w:jc w:val="both"/>
        <w:rPr>
          <w:rFonts w:ascii="Times New Roman" w:hAnsi="Times New Roman" w:cs="Times New Roman"/>
          <w:sz w:val="26"/>
          <w:szCs w:val="26"/>
        </w:rPr>
      </w:pPr>
      <w:r w:rsidRPr="008228FE">
        <w:rPr>
          <w:rFonts w:ascii="Times New Roman" w:hAnsi="Times New Roman" w:cs="Times New Roman"/>
          <w:sz w:val="26"/>
          <w:szCs w:val="26"/>
        </w:rPr>
        <w:t xml:space="preserve">Sách trắng đề xuất mô hình </w:t>
      </w:r>
      <w:r w:rsidRPr="008228FE">
        <w:rPr>
          <w:rFonts w:ascii="Times New Roman" w:hAnsi="Times New Roman" w:cs="Times New Roman"/>
          <w:b/>
          <w:bCs/>
          <w:sz w:val="26"/>
          <w:szCs w:val="26"/>
        </w:rPr>
        <w:t>Secure-by-Design (</w:t>
      </w:r>
      <w:proofErr w:type="gramStart"/>
      <w:r w:rsidRPr="008228FE">
        <w:rPr>
          <w:rFonts w:ascii="Times New Roman" w:hAnsi="Times New Roman" w:cs="Times New Roman"/>
          <w:b/>
          <w:bCs/>
          <w:sz w:val="26"/>
          <w:szCs w:val="26"/>
        </w:rPr>
        <w:t>An</w:t>
      </w:r>
      <w:proofErr w:type="gramEnd"/>
      <w:r w:rsidRPr="008228FE">
        <w:rPr>
          <w:rFonts w:ascii="Times New Roman" w:hAnsi="Times New Roman" w:cs="Times New Roman"/>
          <w:b/>
          <w:bCs/>
          <w:sz w:val="26"/>
          <w:szCs w:val="26"/>
        </w:rPr>
        <w:t xml:space="preserve"> ninh mạng ngay từ </w:t>
      </w:r>
      <w:r w:rsidR="00D657F9">
        <w:rPr>
          <w:rFonts w:ascii="Times New Roman" w:hAnsi="Times New Roman" w:cs="Times New Roman"/>
          <w:b/>
          <w:bCs/>
          <w:sz w:val="26"/>
          <w:szCs w:val="26"/>
        </w:rPr>
        <w:t xml:space="preserve">khi </w:t>
      </w:r>
      <w:r w:rsidRPr="008228FE">
        <w:rPr>
          <w:rFonts w:ascii="Times New Roman" w:hAnsi="Times New Roman" w:cs="Times New Roman"/>
          <w:b/>
          <w:bCs/>
          <w:sz w:val="26"/>
          <w:szCs w:val="26"/>
        </w:rPr>
        <w:t>thiết kế)</w:t>
      </w:r>
      <w:r w:rsidRPr="008228FE">
        <w:rPr>
          <w:rFonts w:ascii="Times New Roman" w:hAnsi="Times New Roman" w:cs="Times New Roman"/>
          <w:sz w:val="26"/>
          <w:szCs w:val="26"/>
        </w:rPr>
        <w:t xml:space="preserve"> là giải pháp </w:t>
      </w:r>
      <w:r w:rsidR="00D657F9">
        <w:rPr>
          <w:rFonts w:ascii="Times New Roman" w:hAnsi="Times New Roman" w:cs="Times New Roman"/>
          <w:sz w:val="26"/>
          <w:szCs w:val="26"/>
        </w:rPr>
        <w:t>cốt lõi, t</w:t>
      </w:r>
      <w:r w:rsidRPr="008228FE">
        <w:rPr>
          <w:rFonts w:ascii="Times New Roman" w:hAnsi="Times New Roman" w:cs="Times New Roman"/>
          <w:sz w:val="26"/>
          <w:szCs w:val="26"/>
        </w:rPr>
        <w:t xml:space="preserve">heo </w:t>
      </w:r>
      <w:r w:rsidR="00D657F9">
        <w:rPr>
          <w:rFonts w:ascii="Times New Roman" w:hAnsi="Times New Roman" w:cs="Times New Roman"/>
          <w:sz w:val="26"/>
          <w:szCs w:val="26"/>
        </w:rPr>
        <w:t>đó</w:t>
      </w:r>
      <w:r w:rsidRPr="008228FE">
        <w:rPr>
          <w:rFonts w:ascii="Times New Roman" w:hAnsi="Times New Roman" w:cs="Times New Roman"/>
          <w:sz w:val="26"/>
          <w:szCs w:val="26"/>
        </w:rPr>
        <w:t xml:space="preserve">, </w:t>
      </w:r>
      <w:proofErr w:type="gramStart"/>
      <w:r w:rsidRPr="008228FE">
        <w:rPr>
          <w:rFonts w:ascii="Times New Roman" w:hAnsi="Times New Roman" w:cs="Times New Roman"/>
          <w:sz w:val="26"/>
          <w:szCs w:val="26"/>
        </w:rPr>
        <w:t>an</w:t>
      </w:r>
      <w:proofErr w:type="gramEnd"/>
      <w:r w:rsidRPr="008228FE">
        <w:rPr>
          <w:rFonts w:ascii="Times New Roman" w:hAnsi="Times New Roman" w:cs="Times New Roman"/>
          <w:sz w:val="26"/>
          <w:szCs w:val="26"/>
        </w:rPr>
        <w:t xml:space="preserve"> ninh mạng phải được tích hợp ngay từ giai đoạn thiết kế ban đầu và được duy trì trong suốt vòng đời của con tàu.</w:t>
      </w:r>
    </w:p>
    <w:p w14:paraId="6B12BE01" w14:textId="2E5A5EB6" w:rsidR="008228FE" w:rsidRPr="008228FE" w:rsidRDefault="008228FE" w:rsidP="00D657F9">
      <w:pPr>
        <w:tabs>
          <w:tab w:val="num" w:pos="720"/>
        </w:tabs>
        <w:jc w:val="both"/>
        <w:rPr>
          <w:rFonts w:ascii="Times New Roman" w:hAnsi="Times New Roman" w:cs="Times New Roman"/>
          <w:sz w:val="26"/>
          <w:szCs w:val="26"/>
        </w:rPr>
      </w:pPr>
      <w:r w:rsidRPr="008228FE">
        <w:rPr>
          <w:rFonts w:ascii="Times New Roman" w:hAnsi="Times New Roman" w:cs="Times New Roman"/>
          <w:sz w:val="26"/>
          <w:szCs w:val="26"/>
        </w:rPr>
        <w:t>Điều này bao gồm việc liên kết trực tiếp</w:t>
      </w:r>
      <w:r w:rsidR="00D657F9">
        <w:rPr>
          <w:rFonts w:ascii="Times New Roman" w:hAnsi="Times New Roman" w:cs="Times New Roman"/>
          <w:sz w:val="26"/>
          <w:szCs w:val="26"/>
        </w:rPr>
        <w:t xml:space="preserve"> các m</w:t>
      </w:r>
      <w:r w:rsidRPr="008228FE">
        <w:rPr>
          <w:rFonts w:ascii="Times New Roman" w:hAnsi="Times New Roman" w:cs="Times New Roman"/>
          <w:sz w:val="26"/>
          <w:szCs w:val="26"/>
        </w:rPr>
        <w:t>ô hình hóa mối đe dọa (Threat Modelling)</w:t>
      </w:r>
      <w:r w:rsidR="00D657F9">
        <w:rPr>
          <w:rFonts w:ascii="Times New Roman" w:hAnsi="Times New Roman" w:cs="Times New Roman"/>
          <w:sz w:val="26"/>
          <w:szCs w:val="26"/>
        </w:rPr>
        <w:t xml:space="preserve"> với k</w:t>
      </w:r>
      <w:r w:rsidRPr="008228FE">
        <w:rPr>
          <w:rFonts w:ascii="Times New Roman" w:hAnsi="Times New Roman" w:cs="Times New Roman"/>
          <w:sz w:val="26"/>
          <w:szCs w:val="26"/>
        </w:rPr>
        <w:t>iến trúc hệ thống</w:t>
      </w:r>
      <w:r w:rsidR="00D657F9">
        <w:rPr>
          <w:rFonts w:ascii="Times New Roman" w:hAnsi="Times New Roman" w:cs="Times New Roman"/>
          <w:sz w:val="26"/>
          <w:szCs w:val="26"/>
        </w:rPr>
        <w:t>, c</w:t>
      </w:r>
      <w:r w:rsidRPr="008228FE">
        <w:rPr>
          <w:rFonts w:ascii="Times New Roman" w:hAnsi="Times New Roman" w:cs="Times New Roman"/>
          <w:sz w:val="26"/>
          <w:szCs w:val="26"/>
        </w:rPr>
        <w:t xml:space="preserve">ác yêu cầu </w:t>
      </w:r>
      <w:r w:rsidR="00D657F9">
        <w:rPr>
          <w:rFonts w:ascii="Times New Roman" w:hAnsi="Times New Roman" w:cs="Times New Roman"/>
          <w:sz w:val="26"/>
          <w:szCs w:val="26"/>
        </w:rPr>
        <w:t xml:space="preserve">về </w:t>
      </w:r>
      <w:r w:rsidRPr="008228FE">
        <w:rPr>
          <w:rFonts w:ascii="Times New Roman" w:hAnsi="Times New Roman" w:cs="Times New Roman"/>
          <w:sz w:val="26"/>
          <w:szCs w:val="26"/>
        </w:rPr>
        <w:t>an ninh</w:t>
      </w:r>
      <w:r w:rsidR="00D657F9">
        <w:rPr>
          <w:rFonts w:ascii="Times New Roman" w:hAnsi="Times New Roman" w:cs="Times New Roman"/>
          <w:sz w:val="26"/>
          <w:szCs w:val="26"/>
        </w:rPr>
        <w:t xml:space="preserve"> và với b</w:t>
      </w:r>
      <w:r w:rsidRPr="008228FE">
        <w:rPr>
          <w:rFonts w:ascii="Times New Roman" w:hAnsi="Times New Roman" w:cs="Times New Roman"/>
          <w:sz w:val="26"/>
          <w:szCs w:val="26"/>
        </w:rPr>
        <w:t xml:space="preserve">ằng chứng thử nghiệm và xác minh. </w:t>
      </w:r>
    </w:p>
    <w:p w14:paraId="49101364" w14:textId="77777777" w:rsidR="008228FE" w:rsidRDefault="008228FE" w:rsidP="008228FE">
      <w:pPr>
        <w:jc w:val="both"/>
        <w:rPr>
          <w:rFonts w:ascii="Times New Roman" w:hAnsi="Times New Roman" w:cs="Times New Roman"/>
          <w:sz w:val="26"/>
          <w:szCs w:val="26"/>
        </w:rPr>
      </w:pPr>
      <w:r w:rsidRPr="008228FE">
        <w:rPr>
          <w:rFonts w:ascii="Times New Roman" w:hAnsi="Times New Roman" w:cs="Times New Roman"/>
          <w:sz w:val="26"/>
          <w:szCs w:val="26"/>
        </w:rPr>
        <w:t>Mục tiêu là bảo đảm khả năng truy xuất nguồn gốc rõ ràng từ việc nhận diện rủi ro đến quá trình xác minh rằng các biện pháp kiểm soát đã được triển khai hiệu quả.</w:t>
      </w:r>
    </w:p>
    <w:p w14:paraId="07EF8832" w14:textId="20A3ED5A" w:rsidR="008228FE" w:rsidRPr="008228FE" w:rsidRDefault="00D657F9" w:rsidP="00D657F9">
      <w:pPr>
        <w:tabs>
          <w:tab w:val="num" w:pos="720"/>
        </w:tabs>
        <w:jc w:val="both"/>
        <w:rPr>
          <w:rFonts w:ascii="Times New Roman" w:hAnsi="Times New Roman" w:cs="Times New Roman"/>
          <w:sz w:val="26"/>
          <w:szCs w:val="26"/>
        </w:rPr>
      </w:pPr>
      <w:r>
        <w:rPr>
          <w:rFonts w:ascii="Times New Roman" w:hAnsi="Times New Roman" w:cs="Times New Roman"/>
          <w:sz w:val="26"/>
          <w:szCs w:val="26"/>
        </w:rPr>
        <w:t>T</w:t>
      </w:r>
      <w:r w:rsidR="008228FE" w:rsidRPr="008228FE">
        <w:rPr>
          <w:rFonts w:ascii="Times New Roman" w:hAnsi="Times New Roman" w:cs="Times New Roman"/>
          <w:sz w:val="26"/>
          <w:szCs w:val="26"/>
        </w:rPr>
        <w:t>hay vì coi an ninh mạng là một hạng mục bổ sung trước khi bàn giao tàu, CYTUR cho rằng nó cần được tích hợp vào quy trình kỹ thuật giống như các yêu cầu về</w:t>
      </w:r>
      <w:r>
        <w:rPr>
          <w:rFonts w:ascii="Times New Roman" w:hAnsi="Times New Roman" w:cs="Times New Roman"/>
          <w:sz w:val="26"/>
          <w:szCs w:val="26"/>
        </w:rPr>
        <w:t xml:space="preserve"> a</w:t>
      </w:r>
      <w:r w:rsidR="008228FE" w:rsidRPr="008228FE">
        <w:rPr>
          <w:rFonts w:ascii="Times New Roman" w:hAnsi="Times New Roman" w:cs="Times New Roman"/>
          <w:sz w:val="26"/>
          <w:szCs w:val="26"/>
        </w:rPr>
        <w:t xml:space="preserve">n toàn </w:t>
      </w:r>
      <w:r>
        <w:rPr>
          <w:rFonts w:ascii="Times New Roman" w:hAnsi="Times New Roman" w:cs="Times New Roman"/>
          <w:sz w:val="26"/>
          <w:szCs w:val="26"/>
        </w:rPr>
        <w:t>và h</w:t>
      </w:r>
      <w:r w:rsidR="008228FE" w:rsidRPr="008228FE">
        <w:rPr>
          <w:rFonts w:ascii="Times New Roman" w:hAnsi="Times New Roman" w:cs="Times New Roman"/>
          <w:sz w:val="26"/>
          <w:szCs w:val="26"/>
        </w:rPr>
        <w:t xml:space="preserve">iệu </w:t>
      </w:r>
      <w:r>
        <w:rPr>
          <w:rFonts w:ascii="Times New Roman" w:hAnsi="Times New Roman" w:cs="Times New Roman"/>
          <w:sz w:val="26"/>
          <w:szCs w:val="26"/>
        </w:rPr>
        <w:t>suất</w:t>
      </w:r>
      <w:r w:rsidR="008228FE" w:rsidRPr="008228FE">
        <w:rPr>
          <w:rFonts w:ascii="Times New Roman" w:hAnsi="Times New Roman" w:cs="Times New Roman"/>
          <w:sz w:val="26"/>
          <w:szCs w:val="26"/>
        </w:rPr>
        <w:t xml:space="preserve"> khai thác</w:t>
      </w:r>
      <w:r>
        <w:rPr>
          <w:rFonts w:ascii="Times New Roman" w:hAnsi="Times New Roman" w:cs="Times New Roman"/>
          <w:sz w:val="26"/>
          <w:szCs w:val="26"/>
        </w:rPr>
        <w:t>.</w:t>
      </w:r>
    </w:p>
    <w:p w14:paraId="0B48AC60" w14:textId="77777777" w:rsidR="008228FE" w:rsidRPr="008228FE" w:rsidRDefault="008228FE" w:rsidP="008228FE">
      <w:pPr>
        <w:jc w:val="both"/>
        <w:rPr>
          <w:rFonts w:ascii="Times New Roman" w:hAnsi="Times New Roman" w:cs="Times New Roman"/>
          <w:b/>
          <w:bCs/>
          <w:sz w:val="26"/>
          <w:szCs w:val="26"/>
        </w:rPr>
      </w:pPr>
      <w:r w:rsidRPr="008228FE">
        <w:rPr>
          <w:rFonts w:ascii="Times New Roman" w:hAnsi="Times New Roman" w:cs="Times New Roman"/>
          <w:b/>
          <w:bCs/>
          <w:sz w:val="26"/>
          <w:szCs w:val="26"/>
        </w:rPr>
        <w:t>Những phát hiện chính của báo cáo</w:t>
      </w:r>
    </w:p>
    <w:p w14:paraId="7E0999EA" w14:textId="77777777" w:rsidR="008228FE" w:rsidRPr="008228FE" w:rsidRDefault="008228FE" w:rsidP="008228FE">
      <w:pPr>
        <w:jc w:val="both"/>
        <w:rPr>
          <w:rFonts w:ascii="Times New Roman" w:hAnsi="Times New Roman" w:cs="Times New Roman"/>
          <w:b/>
          <w:bCs/>
          <w:sz w:val="26"/>
          <w:szCs w:val="26"/>
        </w:rPr>
      </w:pPr>
      <w:r w:rsidRPr="008228FE">
        <w:rPr>
          <w:rFonts w:ascii="Times New Roman" w:hAnsi="Times New Roman" w:cs="Times New Roman"/>
          <w:b/>
          <w:bCs/>
          <w:sz w:val="26"/>
          <w:szCs w:val="26"/>
        </w:rPr>
        <w:t>1. Chuỗi cung ứng phức tạp làm khó việc kiểm soát tập trung</w:t>
      </w:r>
    </w:p>
    <w:p w14:paraId="5162AB4E" w14:textId="77777777" w:rsidR="008228FE" w:rsidRPr="008228FE" w:rsidRDefault="008228FE" w:rsidP="008228FE">
      <w:pPr>
        <w:jc w:val="both"/>
        <w:rPr>
          <w:rFonts w:ascii="Times New Roman" w:hAnsi="Times New Roman" w:cs="Times New Roman"/>
          <w:sz w:val="26"/>
          <w:szCs w:val="26"/>
        </w:rPr>
      </w:pPr>
      <w:r w:rsidRPr="008228FE">
        <w:rPr>
          <w:rFonts w:ascii="Times New Roman" w:hAnsi="Times New Roman" w:cs="Times New Roman"/>
          <w:sz w:val="26"/>
          <w:szCs w:val="26"/>
        </w:rPr>
        <w:t>Tàu biển hoạt động trong một chuỗi cung ứng đa bên với mức độ phức tạp rất cao, khiến việc quản lý an ninh mạng tập trung trở nên khó khăn.</w:t>
      </w:r>
    </w:p>
    <w:p w14:paraId="5152AE92" w14:textId="0457C844" w:rsidR="008228FE" w:rsidRPr="008228FE" w:rsidRDefault="008228FE" w:rsidP="008228FE">
      <w:pPr>
        <w:jc w:val="both"/>
        <w:rPr>
          <w:rFonts w:ascii="Times New Roman" w:hAnsi="Times New Roman" w:cs="Times New Roman"/>
          <w:b/>
          <w:bCs/>
          <w:sz w:val="26"/>
          <w:szCs w:val="26"/>
        </w:rPr>
      </w:pPr>
      <w:r w:rsidRPr="008228FE">
        <w:rPr>
          <w:rFonts w:ascii="Times New Roman" w:hAnsi="Times New Roman" w:cs="Times New Roman"/>
          <w:b/>
          <w:bCs/>
          <w:sz w:val="26"/>
          <w:szCs w:val="26"/>
        </w:rPr>
        <w:t xml:space="preserve">2. </w:t>
      </w:r>
      <w:r w:rsidR="00D657F9">
        <w:rPr>
          <w:rFonts w:ascii="Times New Roman" w:hAnsi="Times New Roman" w:cs="Times New Roman"/>
          <w:b/>
          <w:bCs/>
          <w:sz w:val="26"/>
          <w:szCs w:val="26"/>
        </w:rPr>
        <w:t>Bề mặt</w:t>
      </w:r>
      <w:r w:rsidRPr="008228FE">
        <w:rPr>
          <w:rFonts w:ascii="Times New Roman" w:hAnsi="Times New Roman" w:cs="Times New Roman"/>
          <w:b/>
          <w:bCs/>
          <w:sz w:val="26"/>
          <w:szCs w:val="26"/>
        </w:rPr>
        <w:t xml:space="preserve"> tấn công mạng ngày càng lớn</w:t>
      </w:r>
    </w:p>
    <w:p w14:paraId="7A834026" w14:textId="24099780" w:rsidR="008228FE" w:rsidRPr="008228FE" w:rsidRDefault="008228FE" w:rsidP="00D657F9">
      <w:pPr>
        <w:tabs>
          <w:tab w:val="num" w:pos="720"/>
        </w:tabs>
        <w:jc w:val="both"/>
        <w:rPr>
          <w:rFonts w:ascii="Times New Roman" w:hAnsi="Times New Roman" w:cs="Times New Roman"/>
          <w:sz w:val="26"/>
          <w:szCs w:val="26"/>
        </w:rPr>
      </w:pPr>
      <w:r w:rsidRPr="008228FE">
        <w:rPr>
          <w:rFonts w:ascii="Times New Roman" w:hAnsi="Times New Roman" w:cs="Times New Roman"/>
          <w:sz w:val="26"/>
          <w:szCs w:val="26"/>
        </w:rPr>
        <w:t>Các hệ thống trên tàu rất khác nhau về chức năng và mức độ quan trọng, làm gia tăng</w:t>
      </w:r>
      <w:r w:rsidR="00D657F9">
        <w:rPr>
          <w:rFonts w:ascii="Times New Roman" w:hAnsi="Times New Roman" w:cs="Times New Roman"/>
          <w:sz w:val="26"/>
          <w:szCs w:val="26"/>
        </w:rPr>
        <w:t xml:space="preserve"> b</w:t>
      </w:r>
      <w:r w:rsidRPr="008228FE">
        <w:rPr>
          <w:rFonts w:ascii="Times New Roman" w:hAnsi="Times New Roman" w:cs="Times New Roman"/>
          <w:sz w:val="26"/>
          <w:szCs w:val="26"/>
        </w:rPr>
        <w:t>ề mặt tấn công (Attack Surface)</w:t>
      </w:r>
      <w:r w:rsidR="00D657F9">
        <w:rPr>
          <w:rFonts w:ascii="Times New Roman" w:hAnsi="Times New Roman" w:cs="Times New Roman"/>
          <w:sz w:val="26"/>
          <w:szCs w:val="26"/>
        </w:rPr>
        <w:t xml:space="preserve"> và n</w:t>
      </w:r>
      <w:r w:rsidRPr="008228FE">
        <w:rPr>
          <w:rFonts w:ascii="Times New Roman" w:hAnsi="Times New Roman" w:cs="Times New Roman"/>
          <w:sz w:val="26"/>
          <w:szCs w:val="26"/>
        </w:rPr>
        <w:t xml:space="preserve">guy cơ mất an ninh mạng. </w:t>
      </w:r>
    </w:p>
    <w:p w14:paraId="1840F9E1" w14:textId="77777777" w:rsidR="008228FE" w:rsidRPr="008228FE" w:rsidRDefault="008228FE" w:rsidP="008228FE">
      <w:pPr>
        <w:jc w:val="both"/>
        <w:rPr>
          <w:rFonts w:ascii="Times New Roman" w:hAnsi="Times New Roman" w:cs="Times New Roman"/>
          <w:b/>
          <w:bCs/>
          <w:sz w:val="26"/>
          <w:szCs w:val="26"/>
        </w:rPr>
      </w:pPr>
      <w:r w:rsidRPr="008228FE">
        <w:rPr>
          <w:rFonts w:ascii="Times New Roman" w:hAnsi="Times New Roman" w:cs="Times New Roman"/>
          <w:b/>
          <w:bCs/>
          <w:sz w:val="26"/>
          <w:szCs w:val="26"/>
        </w:rPr>
        <w:t xml:space="preserve">3. </w:t>
      </w:r>
      <w:proofErr w:type="gramStart"/>
      <w:r w:rsidRPr="008228FE">
        <w:rPr>
          <w:rFonts w:ascii="Times New Roman" w:hAnsi="Times New Roman" w:cs="Times New Roman"/>
          <w:b/>
          <w:bCs/>
          <w:sz w:val="26"/>
          <w:szCs w:val="26"/>
        </w:rPr>
        <w:t>An</w:t>
      </w:r>
      <w:proofErr w:type="gramEnd"/>
      <w:r w:rsidRPr="008228FE">
        <w:rPr>
          <w:rFonts w:ascii="Times New Roman" w:hAnsi="Times New Roman" w:cs="Times New Roman"/>
          <w:b/>
          <w:bCs/>
          <w:sz w:val="26"/>
          <w:szCs w:val="26"/>
        </w:rPr>
        <w:t xml:space="preserve"> ninh mạng phải bắt đầu từ giai đoạn thiết kế</w:t>
      </w:r>
    </w:p>
    <w:p w14:paraId="0FBEDAD3" w14:textId="77777777" w:rsidR="008228FE" w:rsidRPr="008228FE" w:rsidRDefault="008228FE" w:rsidP="008228FE">
      <w:pPr>
        <w:jc w:val="both"/>
        <w:rPr>
          <w:rFonts w:ascii="Times New Roman" w:hAnsi="Times New Roman" w:cs="Times New Roman"/>
          <w:sz w:val="26"/>
          <w:szCs w:val="26"/>
        </w:rPr>
      </w:pPr>
      <w:r w:rsidRPr="008228FE">
        <w:rPr>
          <w:rFonts w:ascii="Times New Roman" w:hAnsi="Times New Roman" w:cs="Times New Roman"/>
          <w:sz w:val="26"/>
          <w:szCs w:val="26"/>
        </w:rPr>
        <w:t>Việc mô hình hóa mối đe dọa cần được thực hiện ngay từ giai đoạn thiết kế để bảo đảm các bằng chứng tuân thủ đối với UR E26/E27 được xây dựng ngay từ đầu.</w:t>
      </w:r>
    </w:p>
    <w:p w14:paraId="27DD78F7" w14:textId="29F42813" w:rsidR="008228FE" w:rsidRPr="008228FE" w:rsidRDefault="008228FE" w:rsidP="008228FE">
      <w:pPr>
        <w:jc w:val="both"/>
        <w:rPr>
          <w:rFonts w:ascii="Times New Roman" w:hAnsi="Times New Roman" w:cs="Times New Roman"/>
          <w:b/>
          <w:bCs/>
          <w:sz w:val="26"/>
          <w:szCs w:val="26"/>
        </w:rPr>
      </w:pPr>
      <w:r w:rsidRPr="008228FE">
        <w:rPr>
          <w:rFonts w:ascii="Times New Roman" w:hAnsi="Times New Roman" w:cs="Times New Roman"/>
          <w:b/>
          <w:bCs/>
          <w:sz w:val="26"/>
          <w:szCs w:val="26"/>
        </w:rPr>
        <w:t xml:space="preserve">4. </w:t>
      </w:r>
      <w:r w:rsidR="00D657F9">
        <w:rPr>
          <w:rFonts w:ascii="Times New Roman" w:hAnsi="Times New Roman" w:cs="Times New Roman"/>
          <w:b/>
          <w:bCs/>
          <w:sz w:val="26"/>
          <w:szCs w:val="26"/>
        </w:rPr>
        <w:t>Các t</w:t>
      </w:r>
      <w:r w:rsidRPr="008228FE">
        <w:rPr>
          <w:rFonts w:ascii="Times New Roman" w:hAnsi="Times New Roman" w:cs="Times New Roman"/>
          <w:b/>
          <w:bCs/>
          <w:sz w:val="26"/>
          <w:szCs w:val="26"/>
        </w:rPr>
        <w:t xml:space="preserve">àu </w:t>
      </w:r>
      <w:r w:rsidR="00D657F9">
        <w:rPr>
          <w:rFonts w:ascii="Times New Roman" w:hAnsi="Times New Roman" w:cs="Times New Roman"/>
          <w:b/>
          <w:bCs/>
          <w:sz w:val="26"/>
          <w:szCs w:val="26"/>
        </w:rPr>
        <w:t>hiện có</w:t>
      </w:r>
      <w:r w:rsidRPr="008228FE">
        <w:rPr>
          <w:rFonts w:ascii="Times New Roman" w:hAnsi="Times New Roman" w:cs="Times New Roman"/>
          <w:b/>
          <w:bCs/>
          <w:sz w:val="26"/>
          <w:szCs w:val="26"/>
        </w:rPr>
        <w:t xml:space="preserve"> cần </w:t>
      </w:r>
      <w:r w:rsidR="00D657F9">
        <w:rPr>
          <w:rFonts w:ascii="Times New Roman" w:hAnsi="Times New Roman" w:cs="Times New Roman"/>
          <w:b/>
          <w:bCs/>
          <w:sz w:val="26"/>
          <w:szCs w:val="26"/>
        </w:rPr>
        <w:t xml:space="preserve">được </w:t>
      </w:r>
      <w:r w:rsidRPr="008228FE">
        <w:rPr>
          <w:rFonts w:ascii="Times New Roman" w:hAnsi="Times New Roman" w:cs="Times New Roman"/>
          <w:b/>
          <w:bCs/>
          <w:sz w:val="26"/>
          <w:szCs w:val="26"/>
        </w:rPr>
        <w:t>mô hình hóa theo hiện trạng thực tế</w:t>
      </w:r>
    </w:p>
    <w:p w14:paraId="7E60927E" w14:textId="5F03EA45" w:rsidR="008228FE" w:rsidRPr="008228FE" w:rsidRDefault="008228FE" w:rsidP="004962A7">
      <w:pPr>
        <w:tabs>
          <w:tab w:val="num" w:pos="720"/>
        </w:tabs>
        <w:jc w:val="both"/>
        <w:rPr>
          <w:rFonts w:ascii="Times New Roman" w:hAnsi="Times New Roman" w:cs="Times New Roman"/>
          <w:sz w:val="26"/>
          <w:szCs w:val="26"/>
        </w:rPr>
      </w:pPr>
      <w:r w:rsidRPr="008228FE">
        <w:rPr>
          <w:rFonts w:ascii="Times New Roman" w:hAnsi="Times New Roman" w:cs="Times New Roman"/>
          <w:sz w:val="26"/>
          <w:szCs w:val="26"/>
        </w:rPr>
        <w:t xml:space="preserve">Đối với tàu hiện </w:t>
      </w:r>
      <w:r w:rsidR="004962A7">
        <w:rPr>
          <w:rFonts w:ascii="Times New Roman" w:hAnsi="Times New Roman" w:cs="Times New Roman"/>
          <w:sz w:val="26"/>
          <w:szCs w:val="26"/>
        </w:rPr>
        <w:t>có</w:t>
      </w:r>
      <w:r w:rsidRPr="008228FE">
        <w:rPr>
          <w:rFonts w:ascii="Times New Roman" w:hAnsi="Times New Roman" w:cs="Times New Roman"/>
          <w:sz w:val="26"/>
          <w:szCs w:val="26"/>
        </w:rPr>
        <w:t>, cần xây dựng mô hình mối đe dọa dựa trên</w:t>
      </w:r>
      <w:r w:rsidR="004962A7">
        <w:rPr>
          <w:rFonts w:ascii="Times New Roman" w:hAnsi="Times New Roman" w:cs="Times New Roman"/>
          <w:sz w:val="26"/>
          <w:szCs w:val="26"/>
        </w:rPr>
        <w:t xml:space="preserve"> các t</w:t>
      </w:r>
      <w:r w:rsidRPr="008228FE">
        <w:rPr>
          <w:rFonts w:ascii="Times New Roman" w:hAnsi="Times New Roman" w:cs="Times New Roman"/>
          <w:sz w:val="26"/>
          <w:szCs w:val="26"/>
        </w:rPr>
        <w:t>ài sản thực tế</w:t>
      </w:r>
      <w:r w:rsidR="004962A7">
        <w:rPr>
          <w:rFonts w:ascii="Times New Roman" w:hAnsi="Times New Roman" w:cs="Times New Roman"/>
          <w:sz w:val="26"/>
          <w:szCs w:val="26"/>
        </w:rPr>
        <w:t>, m</w:t>
      </w:r>
      <w:r w:rsidRPr="008228FE">
        <w:rPr>
          <w:rFonts w:ascii="Times New Roman" w:hAnsi="Times New Roman" w:cs="Times New Roman"/>
          <w:sz w:val="26"/>
          <w:szCs w:val="26"/>
        </w:rPr>
        <w:t>ạng lưới kết nối thực tế</w:t>
      </w:r>
      <w:r w:rsidR="004962A7">
        <w:rPr>
          <w:rFonts w:ascii="Times New Roman" w:hAnsi="Times New Roman" w:cs="Times New Roman"/>
          <w:sz w:val="26"/>
          <w:szCs w:val="26"/>
        </w:rPr>
        <w:t xml:space="preserve"> và h</w:t>
      </w:r>
      <w:r w:rsidRPr="008228FE">
        <w:rPr>
          <w:rFonts w:ascii="Times New Roman" w:hAnsi="Times New Roman" w:cs="Times New Roman"/>
          <w:sz w:val="26"/>
          <w:szCs w:val="26"/>
        </w:rPr>
        <w:t>oạt động khai thác thực tế. Cách tiếp cận này giúp ưu tiên đầu tư an ninh mạng hiệu quả hơn.</w:t>
      </w:r>
    </w:p>
    <w:p w14:paraId="59E0E874" w14:textId="3B7AD77D" w:rsidR="008228FE" w:rsidRPr="008228FE" w:rsidRDefault="008228FE" w:rsidP="008228FE">
      <w:pPr>
        <w:jc w:val="both"/>
        <w:rPr>
          <w:rFonts w:ascii="Times New Roman" w:hAnsi="Times New Roman" w:cs="Times New Roman"/>
          <w:b/>
          <w:bCs/>
          <w:sz w:val="26"/>
          <w:szCs w:val="26"/>
        </w:rPr>
      </w:pPr>
      <w:r w:rsidRPr="008228FE">
        <w:rPr>
          <w:rFonts w:ascii="Times New Roman" w:hAnsi="Times New Roman" w:cs="Times New Roman"/>
          <w:b/>
          <w:bCs/>
          <w:sz w:val="26"/>
          <w:szCs w:val="26"/>
        </w:rPr>
        <w:t xml:space="preserve">5. Đánh giá rủi ro phải dựa trên tác động </w:t>
      </w:r>
      <w:r w:rsidR="004962A7">
        <w:rPr>
          <w:rFonts w:ascii="Times New Roman" w:hAnsi="Times New Roman" w:cs="Times New Roman"/>
          <w:b/>
          <w:bCs/>
          <w:sz w:val="26"/>
          <w:szCs w:val="26"/>
        </w:rPr>
        <w:t xml:space="preserve">đến </w:t>
      </w:r>
      <w:r w:rsidRPr="008228FE">
        <w:rPr>
          <w:rFonts w:ascii="Times New Roman" w:hAnsi="Times New Roman" w:cs="Times New Roman"/>
          <w:b/>
          <w:bCs/>
          <w:sz w:val="26"/>
          <w:szCs w:val="26"/>
        </w:rPr>
        <w:t>khai thác</w:t>
      </w:r>
    </w:p>
    <w:p w14:paraId="6154EF87" w14:textId="539C0EBE" w:rsidR="008228FE" w:rsidRPr="008228FE" w:rsidRDefault="008228FE" w:rsidP="004962A7">
      <w:pPr>
        <w:tabs>
          <w:tab w:val="num" w:pos="720"/>
        </w:tabs>
        <w:jc w:val="both"/>
        <w:rPr>
          <w:rFonts w:ascii="Times New Roman" w:hAnsi="Times New Roman" w:cs="Times New Roman"/>
          <w:sz w:val="26"/>
          <w:szCs w:val="26"/>
        </w:rPr>
      </w:pPr>
      <w:r w:rsidRPr="008228FE">
        <w:rPr>
          <w:rFonts w:ascii="Times New Roman" w:hAnsi="Times New Roman" w:cs="Times New Roman"/>
          <w:sz w:val="26"/>
          <w:szCs w:val="26"/>
        </w:rPr>
        <w:t>Việc ưu tiên xử lý rủi ro không nên chỉ dựa trên danh mục kiểm tra (checklist) mà cần xét đến</w:t>
      </w:r>
      <w:r w:rsidR="004962A7">
        <w:rPr>
          <w:rFonts w:ascii="Times New Roman" w:hAnsi="Times New Roman" w:cs="Times New Roman"/>
          <w:sz w:val="26"/>
          <w:szCs w:val="26"/>
        </w:rPr>
        <w:t xml:space="preserve"> t</w:t>
      </w:r>
      <w:r w:rsidRPr="008228FE">
        <w:rPr>
          <w:rFonts w:ascii="Times New Roman" w:hAnsi="Times New Roman" w:cs="Times New Roman"/>
          <w:sz w:val="26"/>
          <w:szCs w:val="26"/>
        </w:rPr>
        <w:t>ác động đến hoạt động khai thác</w:t>
      </w:r>
      <w:r w:rsidR="004962A7">
        <w:rPr>
          <w:rFonts w:ascii="Times New Roman" w:hAnsi="Times New Roman" w:cs="Times New Roman"/>
          <w:sz w:val="26"/>
          <w:szCs w:val="26"/>
        </w:rPr>
        <w:t>, k</w:t>
      </w:r>
      <w:r w:rsidRPr="008228FE">
        <w:rPr>
          <w:rFonts w:ascii="Times New Roman" w:hAnsi="Times New Roman" w:cs="Times New Roman"/>
          <w:sz w:val="26"/>
          <w:szCs w:val="26"/>
        </w:rPr>
        <w:t>hả năng xảy ra tấn công</w:t>
      </w:r>
      <w:r w:rsidR="004962A7">
        <w:rPr>
          <w:rFonts w:ascii="Times New Roman" w:hAnsi="Times New Roman" w:cs="Times New Roman"/>
          <w:sz w:val="26"/>
          <w:szCs w:val="26"/>
        </w:rPr>
        <w:t>, m</w:t>
      </w:r>
      <w:r w:rsidRPr="008228FE">
        <w:rPr>
          <w:rFonts w:ascii="Times New Roman" w:hAnsi="Times New Roman" w:cs="Times New Roman"/>
          <w:sz w:val="26"/>
          <w:szCs w:val="26"/>
        </w:rPr>
        <w:t>ức độ kết nối</w:t>
      </w:r>
      <w:r w:rsidR="004962A7">
        <w:rPr>
          <w:rFonts w:ascii="Times New Roman" w:hAnsi="Times New Roman" w:cs="Times New Roman"/>
          <w:sz w:val="26"/>
          <w:szCs w:val="26"/>
        </w:rPr>
        <w:t>, r</w:t>
      </w:r>
      <w:r w:rsidRPr="008228FE">
        <w:rPr>
          <w:rFonts w:ascii="Times New Roman" w:hAnsi="Times New Roman" w:cs="Times New Roman"/>
          <w:sz w:val="26"/>
          <w:szCs w:val="26"/>
        </w:rPr>
        <w:t>ủi ro từ chuỗi cung ứng</w:t>
      </w:r>
      <w:r w:rsidR="004962A7">
        <w:rPr>
          <w:rFonts w:ascii="Times New Roman" w:hAnsi="Times New Roman" w:cs="Times New Roman"/>
          <w:sz w:val="26"/>
          <w:szCs w:val="26"/>
        </w:rPr>
        <w:t>, k</w:t>
      </w:r>
      <w:r w:rsidRPr="008228FE">
        <w:rPr>
          <w:rFonts w:ascii="Times New Roman" w:hAnsi="Times New Roman" w:cs="Times New Roman"/>
          <w:sz w:val="26"/>
          <w:szCs w:val="26"/>
        </w:rPr>
        <w:t>hả năng phục hồi sau sự cố</w:t>
      </w:r>
      <w:r w:rsidR="004962A7">
        <w:rPr>
          <w:rFonts w:ascii="Times New Roman" w:hAnsi="Times New Roman" w:cs="Times New Roman"/>
          <w:sz w:val="26"/>
          <w:szCs w:val="26"/>
        </w:rPr>
        <w:t xml:space="preserve"> và r</w:t>
      </w:r>
      <w:r w:rsidRPr="008228FE">
        <w:rPr>
          <w:rFonts w:ascii="Times New Roman" w:hAnsi="Times New Roman" w:cs="Times New Roman"/>
          <w:sz w:val="26"/>
          <w:szCs w:val="26"/>
        </w:rPr>
        <w:t xml:space="preserve">ủi ro đối với toàn đội tàu. </w:t>
      </w:r>
    </w:p>
    <w:p w14:paraId="1275EC28" w14:textId="0B7A93A2" w:rsidR="008228FE" w:rsidRPr="008228FE" w:rsidRDefault="008228FE" w:rsidP="008228FE">
      <w:pPr>
        <w:jc w:val="both"/>
        <w:rPr>
          <w:rFonts w:ascii="Times New Roman" w:hAnsi="Times New Roman" w:cs="Times New Roman"/>
          <w:b/>
          <w:bCs/>
          <w:sz w:val="26"/>
          <w:szCs w:val="26"/>
        </w:rPr>
      </w:pPr>
      <w:r w:rsidRPr="008228FE">
        <w:rPr>
          <w:rFonts w:ascii="Times New Roman" w:hAnsi="Times New Roman" w:cs="Times New Roman"/>
          <w:b/>
          <w:bCs/>
          <w:sz w:val="26"/>
          <w:szCs w:val="26"/>
        </w:rPr>
        <w:t xml:space="preserve">6. Hồ sơ an ninh mạng </w:t>
      </w:r>
      <w:r w:rsidR="004962A7">
        <w:rPr>
          <w:rFonts w:ascii="Times New Roman" w:hAnsi="Times New Roman" w:cs="Times New Roman"/>
          <w:b/>
          <w:bCs/>
          <w:sz w:val="26"/>
          <w:szCs w:val="26"/>
        </w:rPr>
        <w:t xml:space="preserve">lập bằng </w:t>
      </w:r>
      <w:r w:rsidRPr="008228FE">
        <w:rPr>
          <w:rFonts w:ascii="Times New Roman" w:hAnsi="Times New Roman" w:cs="Times New Roman"/>
          <w:b/>
          <w:bCs/>
          <w:sz w:val="26"/>
          <w:szCs w:val="26"/>
        </w:rPr>
        <w:t>thủ công có nhiều hạn chế</w:t>
      </w:r>
    </w:p>
    <w:p w14:paraId="39F2803D" w14:textId="395CE679" w:rsidR="008228FE" w:rsidRPr="008228FE" w:rsidRDefault="008228FE" w:rsidP="004962A7">
      <w:pPr>
        <w:tabs>
          <w:tab w:val="num" w:pos="720"/>
        </w:tabs>
        <w:jc w:val="both"/>
        <w:rPr>
          <w:rFonts w:ascii="Times New Roman" w:hAnsi="Times New Roman" w:cs="Times New Roman"/>
          <w:sz w:val="26"/>
          <w:szCs w:val="26"/>
        </w:rPr>
      </w:pPr>
      <w:r w:rsidRPr="008228FE">
        <w:rPr>
          <w:rFonts w:ascii="Times New Roman" w:hAnsi="Times New Roman" w:cs="Times New Roman"/>
          <w:sz w:val="26"/>
          <w:szCs w:val="26"/>
        </w:rPr>
        <w:t>Tài liệu an ninh mạng được xây dựng thủ công sau khi hệ thống đã hoàn thiện thường</w:t>
      </w:r>
      <w:r w:rsidR="004962A7">
        <w:rPr>
          <w:rFonts w:ascii="Times New Roman" w:hAnsi="Times New Roman" w:cs="Times New Roman"/>
          <w:sz w:val="26"/>
          <w:szCs w:val="26"/>
        </w:rPr>
        <w:t xml:space="preserve"> m</w:t>
      </w:r>
      <w:r w:rsidRPr="008228FE">
        <w:rPr>
          <w:rFonts w:ascii="Times New Roman" w:hAnsi="Times New Roman" w:cs="Times New Roman"/>
          <w:sz w:val="26"/>
          <w:szCs w:val="26"/>
        </w:rPr>
        <w:t>ong manh</w:t>
      </w:r>
      <w:r w:rsidR="004962A7">
        <w:rPr>
          <w:rFonts w:ascii="Times New Roman" w:hAnsi="Times New Roman" w:cs="Times New Roman"/>
          <w:sz w:val="26"/>
          <w:szCs w:val="26"/>
        </w:rPr>
        <w:t>, k</w:t>
      </w:r>
      <w:r w:rsidRPr="008228FE">
        <w:rPr>
          <w:rFonts w:ascii="Times New Roman" w:hAnsi="Times New Roman" w:cs="Times New Roman"/>
          <w:sz w:val="26"/>
          <w:szCs w:val="26"/>
        </w:rPr>
        <w:t>ém hiệu quả</w:t>
      </w:r>
      <w:r w:rsidR="004962A7">
        <w:rPr>
          <w:rFonts w:ascii="Times New Roman" w:hAnsi="Times New Roman" w:cs="Times New Roman"/>
          <w:sz w:val="26"/>
          <w:szCs w:val="26"/>
        </w:rPr>
        <w:t xml:space="preserve"> và d</w:t>
      </w:r>
      <w:r w:rsidRPr="008228FE">
        <w:rPr>
          <w:rFonts w:ascii="Times New Roman" w:hAnsi="Times New Roman" w:cs="Times New Roman"/>
          <w:sz w:val="26"/>
          <w:szCs w:val="26"/>
        </w:rPr>
        <w:t xml:space="preserve">ễ phát sinh sai lệch khi hệ thống thay đổi. </w:t>
      </w:r>
    </w:p>
    <w:p w14:paraId="272E7EE6" w14:textId="77777777" w:rsidR="008228FE" w:rsidRPr="008228FE" w:rsidRDefault="008228FE" w:rsidP="008228FE">
      <w:pPr>
        <w:jc w:val="both"/>
        <w:rPr>
          <w:rFonts w:ascii="Times New Roman" w:hAnsi="Times New Roman" w:cs="Times New Roman"/>
          <w:b/>
          <w:bCs/>
          <w:sz w:val="26"/>
          <w:szCs w:val="26"/>
        </w:rPr>
      </w:pPr>
      <w:r w:rsidRPr="008228FE">
        <w:rPr>
          <w:rFonts w:ascii="Times New Roman" w:hAnsi="Times New Roman" w:cs="Times New Roman"/>
          <w:b/>
          <w:bCs/>
          <w:sz w:val="26"/>
          <w:szCs w:val="26"/>
        </w:rPr>
        <w:lastRenderedPageBreak/>
        <w:t>7. Secure-by-Design là nền tảng của khả năng chống chịu mạng</w:t>
      </w:r>
    </w:p>
    <w:p w14:paraId="3DC7161F" w14:textId="2659FEC3" w:rsidR="008228FE" w:rsidRPr="008228FE" w:rsidRDefault="008228FE" w:rsidP="008228FE">
      <w:pPr>
        <w:jc w:val="both"/>
        <w:rPr>
          <w:rFonts w:ascii="Times New Roman" w:hAnsi="Times New Roman" w:cs="Times New Roman"/>
          <w:sz w:val="26"/>
          <w:szCs w:val="26"/>
        </w:rPr>
      </w:pPr>
      <w:r w:rsidRPr="008228FE">
        <w:rPr>
          <w:rFonts w:ascii="Times New Roman" w:hAnsi="Times New Roman" w:cs="Times New Roman"/>
          <w:sz w:val="26"/>
          <w:szCs w:val="26"/>
        </w:rPr>
        <w:t xml:space="preserve">Các nguyên tắc Secure-by-Design cùng với quy trình mô hình hóa mối đe dọa </w:t>
      </w:r>
      <w:r w:rsidR="004962A7">
        <w:rPr>
          <w:rFonts w:ascii="Times New Roman" w:hAnsi="Times New Roman" w:cs="Times New Roman"/>
          <w:sz w:val="26"/>
          <w:szCs w:val="26"/>
        </w:rPr>
        <w:t xml:space="preserve">một cách </w:t>
      </w:r>
      <w:r w:rsidRPr="008228FE">
        <w:rPr>
          <w:rFonts w:ascii="Times New Roman" w:hAnsi="Times New Roman" w:cs="Times New Roman"/>
          <w:sz w:val="26"/>
          <w:szCs w:val="26"/>
        </w:rPr>
        <w:t>có cấu trúc là nền tảng thiết yếu để xây dựng khả năng chống chịu an ninh mạng cho tàu biển.</w:t>
      </w:r>
    </w:p>
    <w:p w14:paraId="19A87190" w14:textId="77777777" w:rsidR="008228FE" w:rsidRPr="008228FE" w:rsidRDefault="008228FE" w:rsidP="008228FE">
      <w:pPr>
        <w:jc w:val="both"/>
        <w:rPr>
          <w:rFonts w:ascii="Times New Roman" w:hAnsi="Times New Roman" w:cs="Times New Roman"/>
          <w:b/>
          <w:bCs/>
          <w:sz w:val="26"/>
          <w:szCs w:val="26"/>
        </w:rPr>
      </w:pPr>
      <w:r w:rsidRPr="008228FE">
        <w:rPr>
          <w:rFonts w:ascii="Times New Roman" w:hAnsi="Times New Roman" w:cs="Times New Roman"/>
          <w:b/>
          <w:bCs/>
          <w:sz w:val="26"/>
          <w:szCs w:val="26"/>
        </w:rPr>
        <w:t>8. Mô hình hóa mối đe dọa phải toàn diện</w:t>
      </w:r>
    </w:p>
    <w:p w14:paraId="00D53409" w14:textId="788B039B" w:rsidR="008228FE" w:rsidRPr="008228FE" w:rsidRDefault="008228FE" w:rsidP="004962A7">
      <w:pPr>
        <w:tabs>
          <w:tab w:val="num" w:pos="720"/>
        </w:tabs>
        <w:jc w:val="both"/>
        <w:rPr>
          <w:rFonts w:ascii="Times New Roman" w:hAnsi="Times New Roman" w:cs="Times New Roman"/>
          <w:sz w:val="26"/>
          <w:szCs w:val="26"/>
        </w:rPr>
      </w:pPr>
      <w:r w:rsidRPr="008228FE">
        <w:rPr>
          <w:rFonts w:ascii="Times New Roman" w:hAnsi="Times New Roman" w:cs="Times New Roman"/>
          <w:sz w:val="26"/>
          <w:szCs w:val="26"/>
        </w:rPr>
        <w:t>Quy trình này cần xác định và lập bản đồ chính thức đối với</w:t>
      </w:r>
      <w:r w:rsidR="004962A7">
        <w:rPr>
          <w:rFonts w:ascii="Times New Roman" w:hAnsi="Times New Roman" w:cs="Times New Roman"/>
          <w:sz w:val="26"/>
          <w:szCs w:val="26"/>
        </w:rPr>
        <w:t xml:space="preserve"> c</w:t>
      </w:r>
      <w:r w:rsidRPr="008228FE">
        <w:rPr>
          <w:rFonts w:ascii="Times New Roman" w:hAnsi="Times New Roman" w:cs="Times New Roman"/>
          <w:sz w:val="26"/>
          <w:szCs w:val="26"/>
        </w:rPr>
        <w:t>ác chức năng của tàu</w:t>
      </w:r>
      <w:r w:rsidR="004962A7">
        <w:rPr>
          <w:rFonts w:ascii="Times New Roman" w:hAnsi="Times New Roman" w:cs="Times New Roman"/>
          <w:sz w:val="26"/>
          <w:szCs w:val="26"/>
        </w:rPr>
        <w:t>, t</w:t>
      </w:r>
      <w:r w:rsidRPr="008228FE">
        <w:rPr>
          <w:rFonts w:ascii="Times New Roman" w:hAnsi="Times New Roman" w:cs="Times New Roman"/>
          <w:sz w:val="26"/>
          <w:szCs w:val="26"/>
        </w:rPr>
        <w:t>ài sản số và thiết bị</w:t>
      </w:r>
      <w:r w:rsidR="004962A7">
        <w:rPr>
          <w:rFonts w:ascii="Times New Roman" w:hAnsi="Times New Roman" w:cs="Times New Roman"/>
          <w:sz w:val="26"/>
          <w:szCs w:val="26"/>
        </w:rPr>
        <w:t xml:space="preserve"> trên tàu, l</w:t>
      </w:r>
      <w:r w:rsidRPr="008228FE">
        <w:rPr>
          <w:rFonts w:ascii="Times New Roman" w:hAnsi="Times New Roman" w:cs="Times New Roman"/>
          <w:sz w:val="26"/>
          <w:szCs w:val="26"/>
        </w:rPr>
        <w:t>uồng dữ liệu</w:t>
      </w:r>
      <w:r w:rsidR="004962A7">
        <w:rPr>
          <w:rFonts w:ascii="Times New Roman" w:hAnsi="Times New Roman" w:cs="Times New Roman"/>
          <w:sz w:val="26"/>
          <w:szCs w:val="26"/>
        </w:rPr>
        <w:t>, r</w:t>
      </w:r>
      <w:r w:rsidRPr="008228FE">
        <w:rPr>
          <w:rFonts w:ascii="Times New Roman" w:hAnsi="Times New Roman" w:cs="Times New Roman"/>
          <w:sz w:val="26"/>
          <w:szCs w:val="26"/>
        </w:rPr>
        <w:t xml:space="preserve">anh giới </w:t>
      </w:r>
      <w:r w:rsidR="004962A7">
        <w:rPr>
          <w:rFonts w:ascii="Times New Roman" w:hAnsi="Times New Roman" w:cs="Times New Roman"/>
          <w:sz w:val="26"/>
          <w:szCs w:val="26"/>
        </w:rPr>
        <w:t xml:space="preserve">của độ </w:t>
      </w:r>
      <w:r w:rsidRPr="008228FE">
        <w:rPr>
          <w:rFonts w:ascii="Times New Roman" w:hAnsi="Times New Roman" w:cs="Times New Roman"/>
          <w:sz w:val="26"/>
          <w:szCs w:val="26"/>
        </w:rPr>
        <w:t>tin cậy (Trust Boundaries)</w:t>
      </w:r>
      <w:r w:rsidR="004962A7">
        <w:rPr>
          <w:rFonts w:ascii="Times New Roman" w:hAnsi="Times New Roman" w:cs="Times New Roman"/>
          <w:sz w:val="26"/>
          <w:szCs w:val="26"/>
        </w:rPr>
        <w:t>, c</w:t>
      </w:r>
      <w:r w:rsidRPr="008228FE">
        <w:rPr>
          <w:rFonts w:ascii="Times New Roman" w:hAnsi="Times New Roman" w:cs="Times New Roman"/>
          <w:sz w:val="26"/>
          <w:szCs w:val="26"/>
        </w:rPr>
        <w:t>ác kết nối truy cập từ xa</w:t>
      </w:r>
      <w:r w:rsidR="004962A7">
        <w:rPr>
          <w:rFonts w:ascii="Times New Roman" w:hAnsi="Times New Roman" w:cs="Times New Roman"/>
          <w:sz w:val="26"/>
          <w:szCs w:val="26"/>
        </w:rPr>
        <w:t>, c</w:t>
      </w:r>
      <w:r w:rsidRPr="008228FE">
        <w:rPr>
          <w:rFonts w:ascii="Times New Roman" w:hAnsi="Times New Roman" w:cs="Times New Roman"/>
          <w:sz w:val="26"/>
          <w:szCs w:val="26"/>
        </w:rPr>
        <w:t>huỗi cung ứng</w:t>
      </w:r>
      <w:r w:rsidR="004962A7">
        <w:rPr>
          <w:rFonts w:ascii="Times New Roman" w:hAnsi="Times New Roman" w:cs="Times New Roman"/>
          <w:sz w:val="26"/>
          <w:szCs w:val="26"/>
        </w:rPr>
        <w:t xml:space="preserve"> và c</w:t>
      </w:r>
      <w:r w:rsidRPr="008228FE">
        <w:rPr>
          <w:rFonts w:ascii="Times New Roman" w:hAnsi="Times New Roman" w:cs="Times New Roman"/>
          <w:sz w:val="26"/>
          <w:szCs w:val="26"/>
        </w:rPr>
        <w:t xml:space="preserve">ác kịch bản phục hồi sau sự cố. </w:t>
      </w:r>
    </w:p>
    <w:p w14:paraId="0E39E296" w14:textId="77777777" w:rsidR="008228FE" w:rsidRPr="008228FE" w:rsidRDefault="008228FE" w:rsidP="008228FE">
      <w:pPr>
        <w:jc w:val="both"/>
        <w:rPr>
          <w:rFonts w:ascii="Times New Roman" w:hAnsi="Times New Roman" w:cs="Times New Roman"/>
          <w:b/>
          <w:bCs/>
          <w:sz w:val="26"/>
          <w:szCs w:val="26"/>
        </w:rPr>
      </w:pPr>
      <w:r w:rsidRPr="008228FE">
        <w:rPr>
          <w:rFonts w:ascii="Times New Roman" w:hAnsi="Times New Roman" w:cs="Times New Roman"/>
          <w:b/>
          <w:bCs/>
          <w:sz w:val="26"/>
          <w:szCs w:val="26"/>
        </w:rPr>
        <w:t>9. Liên kết trực tiếp với UR E26/E27</w:t>
      </w:r>
    </w:p>
    <w:p w14:paraId="5DB65980" w14:textId="77777777" w:rsidR="008228FE" w:rsidRPr="008228FE" w:rsidRDefault="008228FE" w:rsidP="008228FE">
      <w:pPr>
        <w:jc w:val="both"/>
        <w:rPr>
          <w:rFonts w:ascii="Times New Roman" w:hAnsi="Times New Roman" w:cs="Times New Roman"/>
          <w:sz w:val="26"/>
          <w:szCs w:val="26"/>
        </w:rPr>
      </w:pPr>
      <w:r w:rsidRPr="008228FE">
        <w:rPr>
          <w:rFonts w:ascii="Times New Roman" w:hAnsi="Times New Roman" w:cs="Times New Roman"/>
          <w:sz w:val="26"/>
          <w:szCs w:val="26"/>
        </w:rPr>
        <w:t>Mô hình hóa mối đe dọa cần hỗ trợ trực tiếp việc chứng minh khả năng tuân thủ các yêu cầu của UR E26/E27 và cung cấp bằng chứng xác minh tương ứng.</w:t>
      </w:r>
    </w:p>
    <w:p w14:paraId="37947401" w14:textId="77777777" w:rsidR="008228FE" w:rsidRPr="008228FE" w:rsidRDefault="008228FE" w:rsidP="008228FE">
      <w:pPr>
        <w:jc w:val="both"/>
        <w:rPr>
          <w:rFonts w:ascii="Times New Roman" w:hAnsi="Times New Roman" w:cs="Times New Roman"/>
          <w:b/>
          <w:bCs/>
          <w:sz w:val="26"/>
          <w:szCs w:val="26"/>
        </w:rPr>
      </w:pPr>
      <w:r w:rsidRPr="008228FE">
        <w:rPr>
          <w:rFonts w:ascii="Times New Roman" w:hAnsi="Times New Roman" w:cs="Times New Roman"/>
          <w:b/>
          <w:bCs/>
          <w:sz w:val="26"/>
          <w:szCs w:val="26"/>
        </w:rPr>
        <w:t>Tác động đối với ngành hàng hải</w:t>
      </w:r>
    </w:p>
    <w:p w14:paraId="5F033B12" w14:textId="1289E660" w:rsidR="008228FE" w:rsidRPr="008228FE" w:rsidRDefault="008228FE" w:rsidP="00A959DA">
      <w:pPr>
        <w:tabs>
          <w:tab w:val="num" w:pos="720"/>
        </w:tabs>
        <w:jc w:val="both"/>
        <w:rPr>
          <w:rFonts w:ascii="Times New Roman" w:hAnsi="Times New Roman" w:cs="Times New Roman"/>
          <w:sz w:val="26"/>
          <w:szCs w:val="26"/>
        </w:rPr>
      </w:pPr>
      <w:r w:rsidRPr="008228FE">
        <w:rPr>
          <w:rFonts w:ascii="Times New Roman" w:hAnsi="Times New Roman" w:cs="Times New Roman"/>
          <w:sz w:val="26"/>
          <w:szCs w:val="26"/>
        </w:rPr>
        <w:t xml:space="preserve">Sách trắng kết luận rằng việc tuân thủ </w:t>
      </w:r>
      <w:r w:rsidRPr="008228FE">
        <w:rPr>
          <w:rFonts w:ascii="Times New Roman" w:hAnsi="Times New Roman" w:cs="Times New Roman"/>
          <w:b/>
          <w:bCs/>
          <w:sz w:val="26"/>
          <w:szCs w:val="26"/>
        </w:rPr>
        <w:t>IACS UR E26 và E27</w:t>
      </w:r>
      <w:r w:rsidRPr="008228FE">
        <w:rPr>
          <w:rFonts w:ascii="Times New Roman" w:hAnsi="Times New Roman" w:cs="Times New Roman"/>
          <w:sz w:val="26"/>
          <w:szCs w:val="26"/>
        </w:rPr>
        <w:t xml:space="preserve"> chỉ nên được xem là </w:t>
      </w:r>
      <w:r w:rsidRPr="004962A7">
        <w:rPr>
          <w:rFonts w:ascii="Times New Roman" w:hAnsi="Times New Roman" w:cs="Times New Roman"/>
          <w:color w:val="EE0000"/>
          <w:sz w:val="26"/>
          <w:szCs w:val="26"/>
        </w:rPr>
        <w:t xml:space="preserve">mức nền tối thiểu </w:t>
      </w:r>
      <w:r w:rsidRPr="008228FE">
        <w:rPr>
          <w:rFonts w:ascii="Times New Roman" w:hAnsi="Times New Roman" w:cs="Times New Roman"/>
          <w:sz w:val="26"/>
          <w:szCs w:val="26"/>
        </w:rPr>
        <w:t>chứ không phải sự bảo đảm cho an ninh vận hành thực tế.</w:t>
      </w:r>
      <w:r w:rsidR="004962A7">
        <w:rPr>
          <w:rFonts w:ascii="Times New Roman" w:hAnsi="Times New Roman" w:cs="Times New Roman"/>
          <w:sz w:val="26"/>
          <w:szCs w:val="26"/>
        </w:rPr>
        <w:t xml:space="preserve"> </w:t>
      </w:r>
      <w:r w:rsidRPr="008228FE">
        <w:rPr>
          <w:rFonts w:ascii="Times New Roman" w:hAnsi="Times New Roman" w:cs="Times New Roman"/>
          <w:sz w:val="26"/>
          <w:szCs w:val="26"/>
        </w:rPr>
        <w:t>Theo đó, các bên liên quan như</w:t>
      </w:r>
      <w:r w:rsidR="004962A7">
        <w:rPr>
          <w:rFonts w:ascii="Times New Roman" w:hAnsi="Times New Roman" w:cs="Times New Roman"/>
          <w:sz w:val="26"/>
          <w:szCs w:val="26"/>
        </w:rPr>
        <w:t xml:space="preserve"> n</w:t>
      </w:r>
      <w:r w:rsidRPr="008228FE">
        <w:rPr>
          <w:rFonts w:ascii="Times New Roman" w:hAnsi="Times New Roman" w:cs="Times New Roman"/>
          <w:sz w:val="26"/>
          <w:szCs w:val="26"/>
        </w:rPr>
        <w:t>hà máy đóng tàu</w:t>
      </w:r>
      <w:r w:rsidR="004962A7">
        <w:rPr>
          <w:rFonts w:ascii="Times New Roman" w:hAnsi="Times New Roman" w:cs="Times New Roman"/>
          <w:sz w:val="26"/>
          <w:szCs w:val="26"/>
        </w:rPr>
        <w:t>, n</w:t>
      </w:r>
      <w:r w:rsidRPr="008228FE">
        <w:rPr>
          <w:rFonts w:ascii="Times New Roman" w:hAnsi="Times New Roman" w:cs="Times New Roman"/>
          <w:sz w:val="26"/>
          <w:szCs w:val="26"/>
        </w:rPr>
        <w:t>hà cung cấp thiết bị</w:t>
      </w:r>
      <w:r w:rsidR="004962A7">
        <w:rPr>
          <w:rFonts w:ascii="Times New Roman" w:hAnsi="Times New Roman" w:cs="Times New Roman"/>
          <w:sz w:val="26"/>
          <w:szCs w:val="26"/>
        </w:rPr>
        <w:t xml:space="preserve"> và c</w:t>
      </w:r>
      <w:r w:rsidRPr="008228FE">
        <w:rPr>
          <w:rFonts w:ascii="Times New Roman" w:hAnsi="Times New Roman" w:cs="Times New Roman"/>
          <w:sz w:val="26"/>
          <w:szCs w:val="26"/>
        </w:rPr>
        <w:t>hủ tàu</w:t>
      </w:r>
      <w:r w:rsidR="004962A7">
        <w:rPr>
          <w:rFonts w:ascii="Times New Roman" w:hAnsi="Times New Roman" w:cs="Times New Roman"/>
          <w:sz w:val="26"/>
          <w:szCs w:val="26"/>
        </w:rPr>
        <w:t xml:space="preserve"> </w:t>
      </w:r>
      <w:r w:rsidRPr="008228FE">
        <w:rPr>
          <w:rFonts w:ascii="Times New Roman" w:hAnsi="Times New Roman" w:cs="Times New Roman"/>
          <w:sz w:val="26"/>
          <w:szCs w:val="26"/>
        </w:rPr>
        <w:t>có thể cần áp dụng các quy trình</w:t>
      </w:r>
      <w:r w:rsidR="00A959DA">
        <w:rPr>
          <w:rFonts w:ascii="Times New Roman" w:hAnsi="Times New Roman" w:cs="Times New Roman"/>
          <w:sz w:val="26"/>
          <w:szCs w:val="26"/>
        </w:rPr>
        <w:t xml:space="preserve"> m</w:t>
      </w:r>
      <w:r w:rsidRPr="008228FE">
        <w:rPr>
          <w:rFonts w:ascii="Times New Roman" w:hAnsi="Times New Roman" w:cs="Times New Roman"/>
          <w:sz w:val="26"/>
          <w:szCs w:val="26"/>
        </w:rPr>
        <w:t xml:space="preserve">ô hình hóa mối đe dọa </w:t>
      </w:r>
      <w:r w:rsidR="00A959DA">
        <w:rPr>
          <w:rFonts w:ascii="Times New Roman" w:hAnsi="Times New Roman" w:cs="Times New Roman"/>
          <w:sz w:val="26"/>
          <w:szCs w:val="26"/>
        </w:rPr>
        <w:t xml:space="preserve">một cách </w:t>
      </w:r>
      <w:r w:rsidRPr="008228FE">
        <w:rPr>
          <w:rFonts w:ascii="Times New Roman" w:hAnsi="Times New Roman" w:cs="Times New Roman"/>
          <w:sz w:val="26"/>
          <w:szCs w:val="26"/>
        </w:rPr>
        <w:t>có cấu trúc</w:t>
      </w:r>
      <w:r w:rsidR="00A959DA">
        <w:rPr>
          <w:rFonts w:ascii="Times New Roman" w:hAnsi="Times New Roman" w:cs="Times New Roman"/>
          <w:sz w:val="26"/>
          <w:szCs w:val="26"/>
        </w:rPr>
        <w:t>, x</w:t>
      </w:r>
      <w:r w:rsidRPr="008228FE">
        <w:rPr>
          <w:rFonts w:ascii="Times New Roman" w:hAnsi="Times New Roman" w:cs="Times New Roman"/>
          <w:sz w:val="26"/>
          <w:szCs w:val="26"/>
        </w:rPr>
        <w:t>ác minh liên tục (Continuous Verification)</w:t>
      </w:r>
      <w:r w:rsidR="00A959DA">
        <w:rPr>
          <w:rFonts w:ascii="Times New Roman" w:hAnsi="Times New Roman" w:cs="Times New Roman"/>
          <w:sz w:val="26"/>
          <w:szCs w:val="26"/>
        </w:rPr>
        <w:t xml:space="preserve"> </w:t>
      </w:r>
      <w:r w:rsidRPr="008228FE">
        <w:rPr>
          <w:rFonts w:ascii="Times New Roman" w:hAnsi="Times New Roman" w:cs="Times New Roman"/>
          <w:sz w:val="26"/>
          <w:szCs w:val="26"/>
        </w:rPr>
        <w:t xml:space="preserve">để thu hẹp khoảng cách giữa </w:t>
      </w:r>
      <w:r w:rsidRPr="008228FE">
        <w:rPr>
          <w:rFonts w:ascii="Times New Roman" w:hAnsi="Times New Roman" w:cs="Times New Roman"/>
          <w:b/>
          <w:bCs/>
          <w:sz w:val="26"/>
          <w:szCs w:val="26"/>
        </w:rPr>
        <w:t>chứng nhận tuân thủ</w:t>
      </w:r>
      <w:r w:rsidRPr="008228FE">
        <w:rPr>
          <w:rFonts w:ascii="Times New Roman" w:hAnsi="Times New Roman" w:cs="Times New Roman"/>
          <w:sz w:val="26"/>
          <w:szCs w:val="26"/>
        </w:rPr>
        <w:t xml:space="preserve"> và </w:t>
      </w:r>
      <w:r w:rsidRPr="008228FE">
        <w:rPr>
          <w:rFonts w:ascii="Times New Roman" w:hAnsi="Times New Roman" w:cs="Times New Roman"/>
          <w:b/>
          <w:bCs/>
          <w:sz w:val="26"/>
          <w:szCs w:val="26"/>
        </w:rPr>
        <w:t>khả năng chống chịu vận hành thực tế</w:t>
      </w:r>
      <w:r w:rsidRPr="008228FE">
        <w:rPr>
          <w:rFonts w:ascii="Times New Roman" w:hAnsi="Times New Roman" w:cs="Times New Roman"/>
          <w:sz w:val="26"/>
          <w:szCs w:val="26"/>
        </w:rPr>
        <w:t>.</w:t>
      </w:r>
    </w:p>
    <w:p w14:paraId="19FDFA2F" w14:textId="77777777" w:rsidR="008228FE" w:rsidRPr="008228FE" w:rsidRDefault="008228FE" w:rsidP="008228FE">
      <w:pPr>
        <w:jc w:val="both"/>
        <w:rPr>
          <w:rFonts w:ascii="Times New Roman" w:hAnsi="Times New Roman" w:cs="Times New Roman"/>
          <w:b/>
          <w:bCs/>
          <w:sz w:val="26"/>
          <w:szCs w:val="26"/>
        </w:rPr>
      </w:pPr>
      <w:r w:rsidRPr="008228FE">
        <w:rPr>
          <w:rFonts w:ascii="Times New Roman" w:hAnsi="Times New Roman" w:cs="Times New Roman"/>
          <w:b/>
          <w:bCs/>
          <w:sz w:val="26"/>
          <w:szCs w:val="26"/>
        </w:rPr>
        <w:t>Một bước chuyển trong tư duy an ninh mạng hàng hải</w:t>
      </w:r>
    </w:p>
    <w:p w14:paraId="4ECDEAC8" w14:textId="687DF54E" w:rsidR="008228FE" w:rsidRPr="00A959DA" w:rsidRDefault="008228FE" w:rsidP="008228FE">
      <w:pPr>
        <w:jc w:val="both"/>
        <w:rPr>
          <w:rFonts w:ascii="Times New Roman" w:hAnsi="Times New Roman" w:cs="Times New Roman"/>
          <w:color w:val="EE0000"/>
          <w:sz w:val="26"/>
          <w:szCs w:val="26"/>
        </w:rPr>
      </w:pPr>
      <w:r w:rsidRPr="008228FE">
        <w:rPr>
          <w:rFonts w:ascii="Times New Roman" w:hAnsi="Times New Roman" w:cs="Times New Roman"/>
          <w:sz w:val="26"/>
          <w:szCs w:val="26"/>
        </w:rPr>
        <w:t>Về bản chất, báo cáo cho rằng ngành hàng hải đang đứng trước một bước ngoặt quan trọng</w:t>
      </w:r>
      <w:r w:rsidR="00A959DA">
        <w:rPr>
          <w:rFonts w:ascii="Times New Roman" w:hAnsi="Times New Roman" w:cs="Times New Roman"/>
          <w:sz w:val="26"/>
          <w:szCs w:val="26"/>
        </w:rPr>
        <w:t xml:space="preserve"> </w:t>
      </w:r>
      <w:r w:rsidR="00A959DA" w:rsidRPr="00A959DA">
        <w:rPr>
          <w:rFonts w:ascii="Times New Roman" w:hAnsi="Times New Roman" w:cs="Times New Roman"/>
          <w:color w:val="EE0000"/>
          <w:sz w:val="26"/>
          <w:szCs w:val="26"/>
        </w:rPr>
        <w:t>t</w:t>
      </w:r>
      <w:r w:rsidRPr="00A959DA">
        <w:rPr>
          <w:rFonts w:ascii="Times New Roman" w:hAnsi="Times New Roman" w:cs="Times New Roman"/>
          <w:color w:val="EE0000"/>
          <w:sz w:val="26"/>
          <w:szCs w:val="26"/>
        </w:rPr>
        <w:t>ừ cách tiếp cận dựa trên hồ sơ tuân thủ sang cách tiếp cận dựa trên kỹ thuật và thiết kế nhằm tạo ra khả năng chống chịu an ninh mạng thực sự.</w:t>
      </w:r>
    </w:p>
    <w:p w14:paraId="4CB4E940" w14:textId="2647AB00" w:rsidR="008228FE" w:rsidRPr="008228FE" w:rsidRDefault="008228FE" w:rsidP="008228FE">
      <w:pPr>
        <w:jc w:val="both"/>
        <w:rPr>
          <w:rFonts w:ascii="Times New Roman" w:hAnsi="Times New Roman" w:cs="Times New Roman"/>
          <w:sz w:val="26"/>
          <w:szCs w:val="26"/>
        </w:rPr>
      </w:pPr>
      <w:r w:rsidRPr="008228FE">
        <w:rPr>
          <w:rFonts w:ascii="Times New Roman" w:hAnsi="Times New Roman" w:cs="Times New Roman"/>
          <w:sz w:val="26"/>
          <w:szCs w:val="26"/>
        </w:rPr>
        <w:t xml:space="preserve">Nói cách khác, thay vì chỉ chứng minh rằng tàu "đáp ứng yêu cầu của đăng kiểm", ngành hàng hải cần hướng tới mục tiêu cao hơn là bảo đảm rằng tàu có thể </w:t>
      </w:r>
      <w:r w:rsidRPr="00A959DA">
        <w:rPr>
          <w:rFonts w:ascii="Times New Roman" w:hAnsi="Times New Roman" w:cs="Times New Roman"/>
          <w:color w:val="EE0000"/>
          <w:sz w:val="26"/>
          <w:szCs w:val="26"/>
        </w:rPr>
        <w:t>phòng ngừa, chống chịu, ứng phó và phục hồi</w:t>
      </w:r>
      <w:r w:rsidR="00A959DA">
        <w:rPr>
          <w:rFonts w:ascii="Times New Roman" w:hAnsi="Times New Roman" w:cs="Times New Roman"/>
          <w:color w:val="EE0000"/>
          <w:sz w:val="26"/>
          <w:szCs w:val="26"/>
        </w:rPr>
        <w:t xml:space="preserve"> được</w:t>
      </w:r>
      <w:r w:rsidRPr="008228FE">
        <w:rPr>
          <w:rFonts w:ascii="Times New Roman" w:hAnsi="Times New Roman" w:cs="Times New Roman"/>
          <w:sz w:val="26"/>
          <w:szCs w:val="26"/>
        </w:rPr>
        <w:t xml:space="preserve"> trước các cuộc tấn công mạng trong điều kiện khai thác thực tế.</w:t>
      </w:r>
    </w:p>
    <w:p w14:paraId="3072FB48" w14:textId="57564560" w:rsidR="00C13E10" w:rsidRDefault="00A959DA" w:rsidP="00A959DA">
      <w:pPr>
        <w:jc w:val="center"/>
      </w:pPr>
      <w:r>
        <w:rPr>
          <w:b/>
          <w:bCs/>
        </w:rPr>
        <w:t>---------------------------------------------</w:t>
      </w:r>
    </w:p>
    <w:sectPr w:rsidR="00C13E10" w:rsidSect="008228FE">
      <w:pgSz w:w="12240" w:h="15840"/>
      <w:pgMar w:top="1080" w:right="81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2FA"/>
    <w:multiLevelType w:val="multilevel"/>
    <w:tmpl w:val="2402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E4460"/>
    <w:multiLevelType w:val="multilevel"/>
    <w:tmpl w:val="D01E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52619"/>
    <w:multiLevelType w:val="multilevel"/>
    <w:tmpl w:val="9CB6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B603E"/>
    <w:multiLevelType w:val="multilevel"/>
    <w:tmpl w:val="07B6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867B8"/>
    <w:multiLevelType w:val="multilevel"/>
    <w:tmpl w:val="AE90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D52E8B"/>
    <w:multiLevelType w:val="multilevel"/>
    <w:tmpl w:val="6AAA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64C83"/>
    <w:multiLevelType w:val="multilevel"/>
    <w:tmpl w:val="12FA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76A47"/>
    <w:multiLevelType w:val="multilevel"/>
    <w:tmpl w:val="D3A611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855EF"/>
    <w:multiLevelType w:val="multilevel"/>
    <w:tmpl w:val="107A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C466D"/>
    <w:multiLevelType w:val="multilevel"/>
    <w:tmpl w:val="1D6A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396012"/>
    <w:multiLevelType w:val="multilevel"/>
    <w:tmpl w:val="C568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B44969"/>
    <w:multiLevelType w:val="multilevel"/>
    <w:tmpl w:val="2EFC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819893">
    <w:abstractNumId w:val="7"/>
  </w:num>
  <w:num w:numId="2" w16cid:durableId="1265532517">
    <w:abstractNumId w:val="11"/>
  </w:num>
  <w:num w:numId="3" w16cid:durableId="1185170397">
    <w:abstractNumId w:val="4"/>
  </w:num>
  <w:num w:numId="4" w16cid:durableId="1795900952">
    <w:abstractNumId w:val="6"/>
  </w:num>
  <w:num w:numId="5" w16cid:durableId="1387529380">
    <w:abstractNumId w:val="5"/>
  </w:num>
  <w:num w:numId="6" w16cid:durableId="596793954">
    <w:abstractNumId w:val="2"/>
  </w:num>
  <w:num w:numId="7" w16cid:durableId="1733577443">
    <w:abstractNumId w:val="1"/>
  </w:num>
  <w:num w:numId="8" w16cid:durableId="374696222">
    <w:abstractNumId w:val="3"/>
  </w:num>
  <w:num w:numId="9" w16cid:durableId="1136290311">
    <w:abstractNumId w:val="0"/>
  </w:num>
  <w:num w:numId="10" w16cid:durableId="815607025">
    <w:abstractNumId w:val="9"/>
  </w:num>
  <w:num w:numId="11" w16cid:durableId="583346056">
    <w:abstractNumId w:val="10"/>
  </w:num>
  <w:num w:numId="12" w16cid:durableId="8808985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8FE"/>
    <w:rsid w:val="000501D0"/>
    <w:rsid w:val="004962A7"/>
    <w:rsid w:val="008228FE"/>
    <w:rsid w:val="00A959DA"/>
    <w:rsid w:val="00C13E10"/>
    <w:rsid w:val="00D657F9"/>
    <w:rsid w:val="00E53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A2CE"/>
  <w15:chartTrackingRefBased/>
  <w15:docId w15:val="{EF462002-F3D4-4141-868B-EF86D946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8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8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8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8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8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8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8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8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8FE"/>
    <w:rPr>
      <w:rFonts w:eastAsiaTheme="majorEastAsia" w:cstheme="majorBidi"/>
      <w:color w:val="272727" w:themeColor="text1" w:themeTint="D8"/>
    </w:rPr>
  </w:style>
  <w:style w:type="paragraph" w:styleId="Title">
    <w:name w:val="Title"/>
    <w:basedOn w:val="Normal"/>
    <w:next w:val="Normal"/>
    <w:link w:val="TitleChar"/>
    <w:uiPriority w:val="10"/>
    <w:qFormat/>
    <w:rsid w:val="00822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8FE"/>
    <w:pPr>
      <w:spacing w:before="160"/>
      <w:jc w:val="center"/>
    </w:pPr>
    <w:rPr>
      <w:i/>
      <w:iCs/>
      <w:color w:val="404040" w:themeColor="text1" w:themeTint="BF"/>
    </w:rPr>
  </w:style>
  <w:style w:type="character" w:customStyle="1" w:styleId="QuoteChar">
    <w:name w:val="Quote Char"/>
    <w:basedOn w:val="DefaultParagraphFont"/>
    <w:link w:val="Quote"/>
    <w:uiPriority w:val="29"/>
    <w:rsid w:val="008228FE"/>
    <w:rPr>
      <w:i/>
      <w:iCs/>
      <w:color w:val="404040" w:themeColor="text1" w:themeTint="BF"/>
    </w:rPr>
  </w:style>
  <w:style w:type="paragraph" w:styleId="ListParagraph">
    <w:name w:val="List Paragraph"/>
    <w:basedOn w:val="Normal"/>
    <w:uiPriority w:val="34"/>
    <w:qFormat/>
    <w:rsid w:val="008228FE"/>
    <w:pPr>
      <w:ind w:left="720"/>
      <w:contextualSpacing/>
    </w:pPr>
  </w:style>
  <w:style w:type="character" w:styleId="IntenseEmphasis">
    <w:name w:val="Intense Emphasis"/>
    <w:basedOn w:val="DefaultParagraphFont"/>
    <w:uiPriority w:val="21"/>
    <w:qFormat/>
    <w:rsid w:val="008228FE"/>
    <w:rPr>
      <w:i/>
      <w:iCs/>
      <w:color w:val="0F4761" w:themeColor="accent1" w:themeShade="BF"/>
    </w:rPr>
  </w:style>
  <w:style w:type="paragraph" w:styleId="IntenseQuote">
    <w:name w:val="Intense Quote"/>
    <w:basedOn w:val="Normal"/>
    <w:next w:val="Normal"/>
    <w:link w:val="IntenseQuoteChar"/>
    <w:uiPriority w:val="30"/>
    <w:qFormat/>
    <w:rsid w:val="00822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8FE"/>
    <w:rPr>
      <w:i/>
      <w:iCs/>
      <w:color w:val="0F4761" w:themeColor="accent1" w:themeShade="BF"/>
    </w:rPr>
  </w:style>
  <w:style w:type="character" w:styleId="IntenseReference">
    <w:name w:val="Intense Reference"/>
    <w:basedOn w:val="DefaultParagraphFont"/>
    <w:uiPriority w:val="32"/>
    <w:qFormat/>
    <w:rsid w:val="008228FE"/>
    <w:rPr>
      <w:b/>
      <w:bCs/>
      <w:smallCaps/>
      <w:color w:val="0F4761" w:themeColor="accent1" w:themeShade="BF"/>
      <w:spacing w:val="5"/>
    </w:rPr>
  </w:style>
  <w:style w:type="character" w:styleId="Hyperlink">
    <w:name w:val="Hyperlink"/>
    <w:basedOn w:val="DefaultParagraphFont"/>
    <w:uiPriority w:val="99"/>
    <w:unhideWhenUsed/>
    <w:rsid w:val="008228FE"/>
    <w:rPr>
      <w:color w:val="467886" w:themeColor="hyperlink"/>
      <w:u w:val="single"/>
    </w:rPr>
  </w:style>
  <w:style w:type="character" w:styleId="UnresolvedMention">
    <w:name w:val="Unresolved Mention"/>
    <w:basedOn w:val="DefaultParagraphFont"/>
    <w:uiPriority w:val="99"/>
    <w:semiHidden/>
    <w:unhideWhenUsed/>
    <w:rsid w:val="008228FE"/>
    <w:rPr>
      <w:color w:val="605E5C"/>
      <w:shd w:val="clear" w:color="auto" w:fill="E1DFDD"/>
    </w:rPr>
  </w:style>
  <w:style w:type="character" w:styleId="FollowedHyperlink">
    <w:name w:val="FollowedHyperlink"/>
    <w:basedOn w:val="DefaultParagraphFont"/>
    <w:uiPriority w:val="99"/>
    <w:semiHidden/>
    <w:unhideWhenUsed/>
    <w:rsid w:val="008228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category/smart-parent/cyber-secur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2026-06-10T01:11:00Z</dcterms:created>
  <dcterms:modified xsi:type="dcterms:W3CDTF">2026-06-10T01:44:00Z</dcterms:modified>
</cp:coreProperties>
</file>