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7E2D" w14:textId="3519B4E8" w:rsidR="00C13E10" w:rsidRPr="00FB1B01" w:rsidRDefault="00025A88" w:rsidP="00FB1B01">
      <w:pPr>
        <w:spacing w:after="360"/>
        <w:jc w:val="center"/>
        <w:rPr>
          <w:rFonts w:ascii="Times New Roman" w:hAnsi="Times New Roman" w:cs="Times New Roman"/>
          <w:b/>
          <w:bCs/>
          <w:sz w:val="40"/>
          <w:szCs w:val="40"/>
        </w:rPr>
      </w:pPr>
      <w:r w:rsidRPr="00FB1B01">
        <w:rPr>
          <w:rFonts w:ascii="Times New Roman" w:hAnsi="Times New Roman" w:cs="Times New Roman"/>
          <w:b/>
          <w:bCs/>
          <w:sz w:val="40"/>
          <w:szCs w:val="40"/>
        </w:rPr>
        <w:t>Những bài học kinh nghiệm Kỳ 69</w:t>
      </w:r>
    </w:p>
    <w:p w14:paraId="03766715" w14:textId="78F95474" w:rsidR="00025A88" w:rsidRPr="00FD716A" w:rsidRDefault="00FD716A" w:rsidP="00FB1B01">
      <w:pPr>
        <w:pStyle w:val="ListParagraph"/>
        <w:numPr>
          <w:ilvl w:val="0"/>
          <w:numId w:val="12"/>
        </w:numPr>
        <w:rPr>
          <w:rFonts w:ascii="Times New Roman" w:hAnsi="Times New Roman" w:cs="Times New Roman"/>
          <w:b/>
          <w:bCs/>
          <w:sz w:val="32"/>
          <w:szCs w:val="32"/>
        </w:rPr>
      </w:pPr>
      <w:r w:rsidRPr="00FD716A">
        <w:rPr>
          <w:rFonts w:ascii="Times New Roman" w:hAnsi="Times New Roman" w:cs="Times New Roman"/>
          <w:b/>
          <w:bCs/>
          <w:sz w:val="32"/>
          <w:szCs w:val="32"/>
        </w:rPr>
        <w:t>Dây buộc tàu xông ra quá nhanh là gãy tay</w:t>
      </w:r>
    </w:p>
    <w:p w14:paraId="32516285" w14:textId="60A0846D" w:rsidR="00FD716A" w:rsidRPr="00FD716A" w:rsidRDefault="00FD716A" w:rsidP="00FD716A">
      <w:pPr>
        <w:spacing w:before="120" w:after="120"/>
        <w:jc w:val="both"/>
        <w:rPr>
          <w:rFonts w:ascii="Times New Roman" w:hAnsi="Times New Roman" w:cs="Times New Roman"/>
          <w:sz w:val="26"/>
          <w:szCs w:val="26"/>
        </w:rPr>
      </w:pPr>
      <w:r w:rsidRPr="00FD716A">
        <w:rPr>
          <w:rFonts w:ascii="Times New Roman" w:hAnsi="Times New Roman" w:cs="Times New Roman"/>
          <w:sz w:val="26"/>
          <w:szCs w:val="26"/>
        </w:rPr>
        <w:t xml:space="preserve">Một tàu chở dầu đang cập cầu tại một bến cảng. Tại trạm </w:t>
      </w:r>
      <w:r>
        <w:rPr>
          <w:rFonts w:ascii="Times New Roman" w:hAnsi="Times New Roman" w:cs="Times New Roman"/>
          <w:sz w:val="26"/>
          <w:szCs w:val="26"/>
        </w:rPr>
        <w:t>làm</w:t>
      </w:r>
      <w:r w:rsidRPr="00FD716A">
        <w:rPr>
          <w:rFonts w:ascii="Times New Roman" w:hAnsi="Times New Roman" w:cs="Times New Roman"/>
          <w:sz w:val="26"/>
          <w:szCs w:val="26"/>
        </w:rPr>
        <w:t xml:space="preserve"> dây </w:t>
      </w:r>
      <w:r>
        <w:rPr>
          <w:rFonts w:ascii="Times New Roman" w:hAnsi="Times New Roman" w:cs="Times New Roman"/>
          <w:sz w:val="26"/>
          <w:szCs w:val="26"/>
        </w:rPr>
        <w:t>sau</w:t>
      </w:r>
      <w:r w:rsidRPr="00FD716A">
        <w:rPr>
          <w:rFonts w:ascii="Times New Roman" w:hAnsi="Times New Roman" w:cs="Times New Roman"/>
          <w:sz w:val="26"/>
          <w:szCs w:val="26"/>
        </w:rPr>
        <w:t xml:space="preserve"> lái, một thuyền viên nhận thấy dây buộc tàu bị chùng không được chạy ra qua </w:t>
      </w:r>
      <w:r>
        <w:rPr>
          <w:rFonts w:ascii="Times New Roman" w:hAnsi="Times New Roman" w:cs="Times New Roman"/>
          <w:sz w:val="26"/>
          <w:szCs w:val="26"/>
        </w:rPr>
        <w:t>con lăn dẫn dây (fairlead)</w:t>
      </w:r>
      <w:r w:rsidRPr="00FD716A">
        <w:rPr>
          <w:rFonts w:ascii="Times New Roman" w:hAnsi="Times New Roman" w:cs="Times New Roman"/>
          <w:sz w:val="26"/>
          <w:szCs w:val="26"/>
        </w:rPr>
        <w:t xml:space="preserve"> nên anh đã cố thúc cho dây ra nhanh hơn để chuyển sang tàu lai buộc dây.</w:t>
      </w:r>
    </w:p>
    <w:p w14:paraId="773D45E8" w14:textId="08A949EF" w:rsidR="00FD716A" w:rsidRPr="00FD716A" w:rsidRDefault="00FD716A" w:rsidP="00FD716A">
      <w:pPr>
        <w:spacing w:before="120" w:after="120"/>
        <w:jc w:val="both"/>
        <w:rPr>
          <w:rFonts w:ascii="Times New Roman" w:hAnsi="Times New Roman" w:cs="Times New Roman"/>
          <w:sz w:val="26"/>
          <w:szCs w:val="26"/>
        </w:rPr>
      </w:pPr>
      <w:r w:rsidRPr="00FD716A">
        <w:rPr>
          <w:rFonts w:ascii="Times New Roman" w:hAnsi="Times New Roman" w:cs="Times New Roman"/>
          <w:sz w:val="26"/>
          <w:szCs w:val="26"/>
        </w:rPr>
        <w:t xml:space="preserve">Trong lúc đang xử lý phần dây chùng trên boong, dây bắt đầu </w:t>
      </w:r>
      <w:r>
        <w:rPr>
          <w:rFonts w:ascii="Times New Roman" w:hAnsi="Times New Roman" w:cs="Times New Roman"/>
          <w:sz w:val="26"/>
          <w:szCs w:val="26"/>
        </w:rPr>
        <w:t>xông</w:t>
      </w:r>
      <w:r w:rsidRPr="00FD716A">
        <w:rPr>
          <w:rFonts w:ascii="Times New Roman" w:hAnsi="Times New Roman" w:cs="Times New Roman"/>
          <w:sz w:val="26"/>
          <w:szCs w:val="26"/>
        </w:rPr>
        <w:t xml:space="preserve"> ra rồi </w:t>
      </w:r>
      <w:r>
        <w:rPr>
          <w:rFonts w:ascii="Times New Roman" w:hAnsi="Times New Roman" w:cs="Times New Roman"/>
          <w:sz w:val="26"/>
          <w:szCs w:val="26"/>
        </w:rPr>
        <w:t xml:space="preserve">sau đó </w:t>
      </w:r>
      <w:r w:rsidRPr="00FD716A">
        <w:rPr>
          <w:rFonts w:ascii="Times New Roman" w:hAnsi="Times New Roman" w:cs="Times New Roman"/>
          <w:sz w:val="26"/>
          <w:szCs w:val="26"/>
        </w:rPr>
        <w:t>tăng tốc lao ra ngoài qua fairlead.</w:t>
      </w:r>
    </w:p>
    <w:p w14:paraId="04AFBAF7" w14:textId="7E8D4F2A" w:rsidR="00FD716A" w:rsidRPr="00FD716A" w:rsidRDefault="00FD716A" w:rsidP="00FD716A">
      <w:pPr>
        <w:spacing w:before="120" w:after="120"/>
        <w:jc w:val="both"/>
        <w:rPr>
          <w:rFonts w:ascii="Times New Roman" w:hAnsi="Times New Roman" w:cs="Times New Roman"/>
          <w:sz w:val="26"/>
          <w:szCs w:val="26"/>
        </w:rPr>
      </w:pPr>
      <w:r w:rsidRPr="00FD716A">
        <w:rPr>
          <w:rFonts w:ascii="Times New Roman" w:hAnsi="Times New Roman" w:cs="Times New Roman"/>
          <w:sz w:val="26"/>
          <w:szCs w:val="26"/>
        </w:rPr>
        <w:t xml:space="preserve">Sĩ quan phụ trách (OIC) tại trạm </w:t>
      </w:r>
      <w:r>
        <w:rPr>
          <w:rFonts w:ascii="Times New Roman" w:hAnsi="Times New Roman" w:cs="Times New Roman"/>
          <w:sz w:val="26"/>
          <w:szCs w:val="26"/>
        </w:rPr>
        <w:t>làm</w:t>
      </w:r>
      <w:r w:rsidRPr="00FD716A">
        <w:rPr>
          <w:rFonts w:ascii="Times New Roman" w:hAnsi="Times New Roman" w:cs="Times New Roman"/>
          <w:sz w:val="26"/>
          <w:szCs w:val="26"/>
        </w:rPr>
        <w:t xml:space="preserve"> dây </w:t>
      </w:r>
      <w:r>
        <w:rPr>
          <w:rFonts w:ascii="Times New Roman" w:hAnsi="Times New Roman" w:cs="Times New Roman"/>
          <w:sz w:val="26"/>
          <w:szCs w:val="26"/>
        </w:rPr>
        <w:t>sau</w:t>
      </w:r>
      <w:r w:rsidRPr="00FD716A">
        <w:rPr>
          <w:rFonts w:ascii="Times New Roman" w:hAnsi="Times New Roman" w:cs="Times New Roman"/>
          <w:sz w:val="26"/>
          <w:szCs w:val="26"/>
        </w:rPr>
        <w:t xml:space="preserve"> lái không nhận thấy mối nguy </w:t>
      </w:r>
      <w:r>
        <w:rPr>
          <w:rFonts w:ascii="Times New Roman" w:hAnsi="Times New Roman" w:cs="Times New Roman"/>
          <w:sz w:val="26"/>
          <w:szCs w:val="26"/>
        </w:rPr>
        <w:t xml:space="preserve">hiểm </w:t>
      </w:r>
      <w:r w:rsidRPr="00FD716A">
        <w:rPr>
          <w:rFonts w:ascii="Times New Roman" w:hAnsi="Times New Roman" w:cs="Times New Roman"/>
          <w:sz w:val="26"/>
          <w:szCs w:val="26"/>
        </w:rPr>
        <w:t xml:space="preserve">đang hình thành từ sợi dây buộc di chuyển với tốc độ cao do sự chú ý của </w:t>
      </w:r>
      <w:r>
        <w:rPr>
          <w:rFonts w:ascii="Times New Roman" w:hAnsi="Times New Roman" w:cs="Times New Roman"/>
          <w:sz w:val="26"/>
          <w:szCs w:val="26"/>
        </w:rPr>
        <w:t>anh này</w:t>
      </w:r>
      <w:r w:rsidRPr="00FD716A">
        <w:rPr>
          <w:rFonts w:ascii="Times New Roman" w:hAnsi="Times New Roman" w:cs="Times New Roman"/>
          <w:sz w:val="26"/>
          <w:szCs w:val="26"/>
        </w:rPr>
        <w:t xml:space="preserve"> đang tập trung vào tàu lai hỗ trợ. Sợi dây đã cuốn vào cánh tay của thuyền viên khi trượt ra ngoài </w:t>
      </w:r>
      <w:r>
        <w:rPr>
          <w:rFonts w:ascii="Times New Roman" w:hAnsi="Times New Roman" w:cs="Times New Roman"/>
          <w:sz w:val="26"/>
          <w:szCs w:val="26"/>
        </w:rPr>
        <w:t>làm</w:t>
      </w:r>
      <w:r w:rsidRPr="00FD716A">
        <w:rPr>
          <w:rFonts w:ascii="Times New Roman" w:hAnsi="Times New Roman" w:cs="Times New Roman"/>
          <w:sz w:val="26"/>
          <w:szCs w:val="26"/>
        </w:rPr>
        <w:t xml:space="preserve"> gãy cẳng tay trái của anh ta.</w:t>
      </w:r>
    </w:p>
    <w:p w14:paraId="64A43593" w14:textId="19E53942" w:rsidR="00FD716A" w:rsidRDefault="00FD716A" w:rsidP="00FD716A">
      <w:pPr>
        <w:spacing w:before="120" w:after="120"/>
        <w:jc w:val="both"/>
        <w:rPr>
          <w:rFonts w:ascii="Times New Roman" w:hAnsi="Times New Roman" w:cs="Times New Roman"/>
          <w:sz w:val="26"/>
          <w:szCs w:val="26"/>
        </w:rPr>
      </w:pPr>
      <w:r w:rsidRPr="00FD716A">
        <w:rPr>
          <w:rFonts w:ascii="Times New Roman" w:hAnsi="Times New Roman" w:cs="Times New Roman"/>
          <w:sz w:val="26"/>
          <w:szCs w:val="26"/>
        </w:rPr>
        <w:t xml:space="preserve">Sơ cứu đã được thực hiện và thuyền viên được đưa đi khám tại cơ sở y tế trên bờ, </w:t>
      </w:r>
      <w:r>
        <w:rPr>
          <w:rFonts w:ascii="Times New Roman" w:hAnsi="Times New Roman" w:cs="Times New Roman"/>
          <w:sz w:val="26"/>
          <w:szCs w:val="26"/>
        </w:rPr>
        <w:t>tại đó</w:t>
      </w:r>
      <w:r w:rsidRPr="00FD716A">
        <w:rPr>
          <w:rFonts w:ascii="Times New Roman" w:hAnsi="Times New Roman" w:cs="Times New Roman"/>
          <w:sz w:val="26"/>
          <w:szCs w:val="26"/>
        </w:rPr>
        <w:t xml:space="preserve"> bác sĩ khuyến nghị </w:t>
      </w:r>
      <w:r>
        <w:rPr>
          <w:rFonts w:ascii="Times New Roman" w:hAnsi="Times New Roman" w:cs="Times New Roman"/>
          <w:sz w:val="26"/>
          <w:szCs w:val="26"/>
        </w:rPr>
        <w:t xml:space="preserve">thuyền viên phải </w:t>
      </w:r>
      <w:r w:rsidRPr="00FD716A">
        <w:rPr>
          <w:rFonts w:ascii="Times New Roman" w:hAnsi="Times New Roman" w:cs="Times New Roman"/>
          <w:sz w:val="26"/>
          <w:szCs w:val="26"/>
        </w:rPr>
        <w:t>hồi hương để điều trị.</w:t>
      </w:r>
    </w:p>
    <w:p w14:paraId="16CC0C32" w14:textId="1A783932" w:rsidR="00FD716A" w:rsidRPr="00FD716A" w:rsidRDefault="00FD716A" w:rsidP="00FD716A">
      <w:pPr>
        <w:spacing w:before="120" w:after="120"/>
        <w:jc w:val="both"/>
        <w:rPr>
          <w:rFonts w:ascii="Times New Roman" w:hAnsi="Times New Roman" w:cs="Times New Roman"/>
          <w:sz w:val="26"/>
          <w:szCs w:val="26"/>
        </w:rPr>
      </w:pPr>
      <w:r w:rsidRPr="00025A88">
        <w:rPr>
          <w:noProof/>
        </w:rPr>
        <w:drawing>
          <wp:inline distT="0" distB="0" distL="0" distR="0" wp14:anchorId="1136FBB3" wp14:editId="0562AEEA">
            <wp:extent cx="5715000" cy="4305300"/>
            <wp:effectExtent l="0" t="0" r="0" b="0"/>
            <wp:docPr id="1241282363" name="Picture 2" descr="Case Study_ Mooring Line Pays Out Too Fas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se Study_ Mooring Line Pays Out Too Fas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305300"/>
                    </a:xfrm>
                    <a:prstGeom prst="rect">
                      <a:avLst/>
                    </a:prstGeom>
                    <a:noFill/>
                    <a:ln>
                      <a:noFill/>
                    </a:ln>
                  </pic:spPr>
                </pic:pic>
              </a:graphicData>
            </a:graphic>
          </wp:inline>
        </w:drawing>
      </w:r>
    </w:p>
    <w:p w14:paraId="0AA829D0" w14:textId="77777777" w:rsidR="00FD716A" w:rsidRPr="00FD716A" w:rsidRDefault="00FD716A" w:rsidP="00FD716A">
      <w:pPr>
        <w:spacing w:before="120" w:after="120"/>
        <w:jc w:val="both"/>
        <w:rPr>
          <w:rFonts w:ascii="Times New Roman" w:hAnsi="Times New Roman" w:cs="Times New Roman"/>
          <w:b/>
          <w:bCs/>
          <w:sz w:val="26"/>
          <w:szCs w:val="26"/>
        </w:rPr>
      </w:pPr>
      <w:r w:rsidRPr="00FD716A">
        <w:rPr>
          <w:rFonts w:ascii="Times New Roman" w:hAnsi="Times New Roman" w:cs="Times New Roman"/>
          <w:b/>
          <w:bCs/>
          <w:sz w:val="26"/>
          <w:szCs w:val="26"/>
        </w:rPr>
        <w:t>Bài học kinh nghiệm</w:t>
      </w:r>
    </w:p>
    <w:p w14:paraId="7058C921" w14:textId="77777777" w:rsidR="00FD716A" w:rsidRPr="00FD716A" w:rsidRDefault="00FD716A" w:rsidP="00FD716A">
      <w:pPr>
        <w:numPr>
          <w:ilvl w:val="0"/>
          <w:numId w:val="13"/>
        </w:numPr>
        <w:spacing w:before="120" w:after="120"/>
        <w:jc w:val="both"/>
        <w:rPr>
          <w:rFonts w:ascii="Times New Roman" w:hAnsi="Times New Roman" w:cs="Times New Roman"/>
          <w:sz w:val="26"/>
          <w:szCs w:val="26"/>
        </w:rPr>
      </w:pPr>
      <w:r w:rsidRPr="00FD716A">
        <w:rPr>
          <w:rFonts w:ascii="Times New Roman" w:hAnsi="Times New Roman" w:cs="Times New Roman"/>
          <w:sz w:val="26"/>
          <w:szCs w:val="26"/>
        </w:rPr>
        <w:t xml:space="preserve">Thuyền viên cần được nhắc nhở không thực hiện bất kỳ hành động nào khi thao tác với dây buộc tàu nếu chưa thông báo cho sĩ quan phụ trách (OIC) và chưa được chấp thuận. </w:t>
      </w:r>
    </w:p>
    <w:p w14:paraId="1928FC83" w14:textId="3C11A4FE" w:rsidR="00FD716A" w:rsidRPr="00FD716A" w:rsidRDefault="00FD716A" w:rsidP="00FD716A">
      <w:pPr>
        <w:numPr>
          <w:ilvl w:val="0"/>
          <w:numId w:val="13"/>
        </w:numPr>
        <w:spacing w:before="120" w:after="120"/>
        <w:jc w:val="both"/>
        <w:rPr>
          <w:rFonts w:ascii="Times New Roman" w:hAnsi="Times New Roman" w:cs="Times New Roman"/>
          <w:sz w:val="26"/>
          <w:szCs w:val="26"/>
        </w:rPr>
      </w:pPr>
      <w:r w:rsidRPr="00FD716A">
        <w:rPr>
          <w:rFonts w:ascii="Times New Roman" w:hAnsi="Times New Roman" w:cs="Times New Roman"/>
          <w:sz w:val="26"/>
          <w:szCs w:val="26"/>
        </w:rPr>
        <w:lastRenderedPageBreak/>
        <w:t xml:space="preserve">Các sĩ quan phụ trách công tác </w:t>
      </w:r>
      <w:r>
        <w:rPr>
          <w:rFonts w:ascii="Times New Roman" w:hAnsi="Times New Roman" w:cs="Times New Roman"/>
          <w:sz w:val="26"/>
          <w:szCs w:val="26"/>
        </w:rPr>
        <w:t>làm</w:t>
      </w:r>
      <w:r w:rsidRPr="00FD716A">
        <w:rPr>
          <w:rFonts w:ascii="Times New Roman" w:hAnsi="Times New Roman" w:cs="Times New Roman"/>
          <w:sz w:val="26"/>
          <w:szCs w:val="26"/>
        </w:rPr>
        <w:t xml:space="preserve"> dây cần giám sát chặt chẽ thuyền viên để bảo đảm họ không trở nên chủ quan hoặc vô tình thực hiện hành động nguy hiểm, gây nguy hiểm cho bản thân và người khác. </w:t>
      </w:r>
    </w:p>
    <w:p w14:paraId="546BFB70" w14:textId="17C323E4" w:rsidR="00FD716A" w:rsidRPr="00FD716A" w:rsidRDefault="00FD716A" w:rsidP="00FD716A">
      <w:pPr>
        <w:numPr>
          <w:ilvl w:val="0"/>
          <w:numId w:val="13"/>
        </w:numPr>
        <w:spacing w:before="120" w:after="120"/>
        <w:jc w:val="both"/>
        <w:rPr>
          <w:rFonts w:ascii="Times New Roman" w:hAnsi="Times New Roman" w:cs="Times New Roman"/>
          <w:sz w:val="26"/>
          <w:szCs w:val="26"/>
        </w:rPr>
      </w:pPr>
      <w:r w:rsidRPr="00FD716A">
        <w:rPr>
          <w:rFonts w:ascii="Times New Roman" w:hAnsi="Times New Roman" w:cs="Times New Roman"/>
          <w:sz w:val="26"/>
          <w:szCs w:val="26"/>
        </w:rPr>
        <w:t xml:space="preserve">Một dây buộc tàu nặng di chuyển với tốc độ cao là một mối nguy </w:t>
      </w:r>
      <w:r>
        <w:rPr>
          <w:rFonts w:ascii="Times New Roman" w:hAnsi="Times New Roman" w:cs="Times New Roman"/>
          <w:sz w:val="26"/>
          <w:szCs w:val="26"/>
        </w:rPr>
        <w:t xml:space="preserve">hiểm </w:t>
      </w:r>
      <w:r w:rsidRPr="00FD716A">
        <w:rPr>
          <w:rFonts w:ascii="Times New Roman" w:hAnsi="Times New Roman" w:cs="Times New Roman"/>
          <w:sz w:val="26"/>
          <w:szCs w:val="26"/>
        </w:rPr>
        <w:t xml:space="preserve">rõ ràng. Nếu dây buộc quá nặng </w:t>
      </w:r>
      <w:r>
        <w:rPr>
          <w:rFonts w:ascii="Times New Roman" w:hAnsi="Times New Roman" w:cs="Times New Roman"/>
          <w:sz w:val="26"/>
          <w:szCs w:val="26"/>
        </w:rPr>
        <w:t>tới mức khó</w:t>
      </w:r>
      <w:r w:rsidRPr="00FD716A">
        <w:rPr>
          <w:rFonts w:ascii="Times New Roman" w:hAnsi="Times New Roman" w:cs="Times New Roman"/>
          <w:sz w:val="26"/>
          <w:szCs w:val="26"/>
        </w:rPr>
        <w:t xml:space="preserve"> kiểm soát, hãy quấn một hoặc hai vòng quanh tang </w:t>
      </w:r>
      <w:r>
        <w:rPr>
          <w:rFonts w:ascii="Times New Roman" w:hAnsi="Times New Roman" w:cs="Times New Roman"/>
          <w:sz w:val="26"/>
          <w:szCs w:val="26"/>
        </w:rPr>
        <w:t xml:space="preserve">tời </w:t>
      </w:r>
      <w:r w:rsidRPr="00FD716A">
        <w:rPr>
          <w:rFonts w:ascii="Times New Roman" w:hAnsi="Times New Roman" w:cs="Times New Roman"/>
          <w:sz w:val="26"/>
          <w:szCs w:val="26"/>
        </w:rPr>
        <w:t xml:space="preserve">rồi từ từ nhả dây ra, sử dụng thêm một thuyền viên để hỗ trợ nới các vòng dây quanh tang. </w:t>
      </w:r>
    </w:p>
    <w:p w14:paraId="63FDFDCD" w14:textId="4C74A1D1" w:rsidR="00025A88" w:rsidRPr="00256E3E" w:rsidRDefault="00256E3E" w:rsidP="00FD716A">
      <w:pPr>
        <w:pStyle w:val="ListParagraph"/>
        <w:numPr>
          <w:ilvl w:val="0"/>
          <w:numId w:val="12"/>
        </w:numPr>
        <w:rPr>
          <w:rFonts w:ascii="Times New Roman" w:hAnsi="Times New Roman" w:cs="Times New Roman"/>
          <w:b/>
          <w:bCs/>
          <w:sz w:val="32"/>
          <w:szCs w:val="32"/>
        </w:rPr>
      </w:pPr>
      <w:r w:rsidRPr="00256E3E">
        <w:rPr>
          <w:rFonts w:ascii="Times New Roman" w:hAnsi="Times New Roman" w:cs="Times New Roman"/>
          <w:b/>
          <w:bCs/>
          <w:sz w:val="32"/>
          <w:szCs w:val="32"/>
        </w:rPr>
        <w:t>Thủy thủ trưởng rơi xuống biển sau khi dây cáp gắn với thiết bị chống rơi bị đứt</w:t>
      </w:r>
    </w:p>
    <w:p w14:paraId="533286A1" w14:textId="09D3A7FF" w:rsidR="00256E3E" w:rsidRPr="00256E3E" w:rsidRDefault="00256E3E" w:rsidP="00256E3E">
      <w:pPr>
        <w:spacing w:before="120" w:after="120"/>
        <w:jc w:val="both"/>
        <w:rPr>
          <w:rFonts w:ascii="Times New Roman" w:hAnsi="Times New Roman" w:cs="Times New Roman"/>
          <w:sz w:val="26"/>
          <w:szCs w:val="26"/>
        </w:rPr>
      </w:pPr>
      <w:r w:rsidRPr="00256E3E">
        <w:rPr>
          <w:rFonts w:ascii="Times New Roman" w:hAnsi="Times New Roman" w:cs="Times New Roman"/>
          <w:sz w:val="26"/>
          <w:szCs w:val="26"/>
        </w:rPr>
        <w:t xml:space="preserve">Một tàu container đang hành trình vào cảng và </w:t>
      </w:r>
      <w:r>
        <w:rPr>
          <w:rFonts w:ascii="Times New Roman" w:hAnsi="Times New Roman" w:cs="Times New Roman"/>
          <w:sz w:val="26"/>
          <w:szCs w:val="26"/>
        </w:rPr>
        <w:t>lại</w:t>
      </w:r>
      <w:r w:rsidRPr="00256E3E">
        <w:rPr>
          <w:rFonts w:ascii="Times New Roman" w:hAnsi="Times New Roman" w:cs="Times New Roman"/>
          <w:sz w:val="26"/>
          <w:szCs w:val="26"/>
        </w:rPr>
        <w:t xml:space="preserve"> gần khu vực đón hoa tiêu. Để chuẩn bị đón hoa tiêu, một số thuyền viên boong đang chuẩn bị thang hoa tiêu kết hợp </w:t>
      </w:r>
      <w:r>
        <w:rPr>
          <w:rFonts w:ascii="Times New Roman" w:hAnsi="Times New Roman" w:cs="Times New Roman"/>
          <w:sz w:val="26"/>
          <w:szCs w:val="26"/>
        </w:rPr>
        <w:t>với cầu thang mạn</w:t>
      </w:r>
      <w:r w:rsidRPr="00256E3E">
        <w:rPr>
          <w:rFonts w:ascii="Times New Roman" w:hAnsi="Times New Roman" w:cs="Times New Roman"/>
          <w:sz w:val="26"/>
          <w:szCs w:val="26"/>
        </w:rPr>
        <w:t xml:space="preserve"> Gió tương đối nhẹ khoảng 10 knot với sóng lừng cao khoảng một mét. </w:t>
      </w:r>
      <w:r>
        <w:rPr>
          <w:rFonts w:ascii="Times New Roman" w:hAnsi="Times New Roman" w:cs="Times New Roman"/>
          <w:sz w:val="26"/>
          <w:szCs w:val="26"/>
        </w:rPr>
        <w:t>Thủy thủ trưởng</w:t>
      </w:r>
      <w:r w:rsidRPr="00256E3E">
        <w:rPr>
          <w:rFonts w:ascii="Times New Roman" w:hAnsi="Times New Roman" w:cs="Times New Roman"/>
          <w:sz w:val="26"/>
          <w:szCs w:val="26"/>
        </w:rPr>
        <w:t xml:space="preserve"> yêu cầu thực tập </w:t>
      </w:r>
      <w:r>
        <w:rPr>
          <w:rFonts w:ascii="Times New Roman" w:hAnsi="Times New Roman" w:cs="Times New Roman"/>
          <w:sz w:val="26"/>
          <w:szCs w:val="26"/>
        </w:rPr>
        <w:t>thủy thủ</w:t>
      </w:r>
      <w:r w:rsidRPr="00256E3E">
        <w:rPr>
          <w:rFonts w:ascii="Times New Roman" w:hAnsi="Times New Roman" w:cs="Times New Roman"/>
          <w:sz w:val="26"/>
          <w:szCs w:val="26"/>
        </w:rPr>
        <w:t xml:space="preserve"> đi lấy áo phao. Khi thực tập sinh </w:t>
      </w:r>
      <w:r>
        <w:rPr>
          <w:rFonts w:ascii="Times New Roman" w:hAnsi="Times New Roman" w:cs="Times New Roman"/>
          <w:sz w:val="26"/>
          <w:szCs w:val="26"/>
        </w:rPr>
        <w:t xml:space="preserve">này </w:t>
      </w:r>
      <w:r w:rsidRPr="00256E3E">
        <w:rPr>
          <w:rFonts w:ascii="Times New Roman" w:hAnsi="Times New Roman" w:cs="Times New Roman"/>
          <w:sz w:val="26"/>
          <w:szCs w:val="26"/>
        </w:rPr>
        <w:t xml:space="preserve">quay lại, anh thấy </w:t>
      </w:r>
      <w:r>
        <w:rPr>
          <w:rFonts w:ascii="Times New Roman" w:hAnsi="Times New Roman" w:cs="Times New Roman"/>
          <w:sz w:val="26"/>
          <w:szCs w:val="26"/>
        </w:rPr>
        <w:t>thủy thủ trưởng</w:t>
      </w:r>
      <w:r w:rsidRPr="00256E3E">
        <w:rPr>
          <w:rFonts w:ascii="Times New Roman" w:hAnsi="Times New Roman" w:cs="Times New Roman"/>
          <w:sz w:val="26"/>
          <w:szCs w:val="26"/>
        </w:rPr>
        <w:t xml:space="preserve"> đã tháo dây chằng và hạ </w:t>
      </w:r>
      <w:r>
        <w:rPr>
          <w:rFonts w:ascii="Times New Roman" w:hAnsi="Times New Roman" w:cs="Times New Roman"/>
          <w:sz w:val="26"/>
          <w:szCs w:val="26"/>
        </w:rPr>
        <w:t>cầu thnang mạn</w:t>
      </w:r>
      <w:r w:rsidRPr="00256E3E">
        <w:rPr>
          <w:rFonts w:ascii="Times New Roman" w:hAnsi="Times New Roman" w:cs="Times New Roman"/>
          <w:sz w:val="26"/>
          <w:szCs w:val="26"/>
        </w:rPr>
        <w:t xml:space="preserve"> xuống </w:t>
      </w:r>
      <w:r>
        <w:rPr>
          <w:rFonts w:ascii="Times New Roman" w:hAnsi="Times New Roman" w:cs="Times New Roman"/>
          <w:sz w:val="26"/>
          <w:szCs w:val="26"/>
        </w:rPr>
        <w:t>thấp hơn</w:t>
      </w:r>
      <w:r w:rsidRPr="00256E3E">
        <w:rPr>
          <w:rFonts w:ascii="Times New Roman" w:hAnsi="Times New Roman" w:cs="Times New Roman"/>
          <w:sz w:val="26"/>
          <w:szCs w:val="26"/>
        </w:rPr>
        <w:t xml:space="preserve"> mức</w:t>
      </w:r>
      <w:r>
        <w:rPr>
          <w:rFonts w:ascii="Times New Roman" w:hAnsi="Times New Roman" w:cs="Times New Roman"/>
          <w:sz w:val="26"/>
          <w:szCs w:val="26"/>
        </w:rPr>
        <w:t>của sàn</w:t>
      </w:r>
      <w:r w:rsidRPr="00256E3E">
        <w:rPr>
          <w:rFonts w:ascii="Times New Roman" w:hAnsi="Times New Roman" w:cs="Times New Roman"/>
          <w:sz w:val="26"/>
          <w:szCs w:val="26"/>
        </w:rPr>
        <w:t xml:space="preserve"> boong chính. </w:t>
      </w:r>
      <w:r>
        <w:rPr>
          <w:rFonts w:ascii="Times New Roman" w:hAnsi="Times New Roman" w:cs="Times New Roman"/>
          <w:sz w:val="26"/>
          <w:szCs w:val="26"/>
        </w:rPr>
        <w:t>Thủy thủ trưởng</w:t>
      </w:r>
      <w:r w:rsidRPr="00256E3E">
        <w:rPr>
          <w:rFonts w:ascii="Times New Roman" w:hAnsi="Times New Roman" w:cs="Times New Roman"/>
          <w:sz w:val="26"/>
          <w:szCs w:val="26"/>
        </w:rPr>
        <w:t xml:space="preserve"> đã đi xuống quá nửa </w:t>
      </w:r>
      <w:r>
        <w:rPr>
          <w:rFonts w:ascii="Times New Roman" w:hAnsi="Times New Roman" w:cs="Times New Roman"/>
          <w:sz w:val="26"/>
          <w:szCs w:val="26"/>
        </w:rPr>
        <w:t xml:space="preserve">cầu </w:t>
      </w:r>
      <w:r w:rsidRPr="00256E3E">
        <w:rPr>
          <w:rFonts w:ascii="Times New Roman" w:hAnsi="Times New Roman" w:cs="Times New Roman"/>
          <w:sz w:val="26"/>
          <w:szCs w:val="26"/>
        </w:rPr>
        <w:t xml:space="preserve">thang và đang </w:t>
      </w:r>
      <w:r>
        <w:rPr>
          <w:rFonts w:ascii="Times New Roman" w:hAnsi="Times New Roman" w:cs="Times New Roman"/>
          <w:sz w:val="26"/>
          <w:szCs w:val="26"/>
        </w:rPr>
        <w:t>ngồi xổm xuống</w:t>
      </w:r>
      <w:r w:rsidRPr="00256E3E">
        <w:rPr>
          <w:rFonts w:ascii="Times New Roman" w:hAnsi="Times New Roman" w:cs="Times New Roman"/>
          <w:sz w:val="26"/>
          <w:szCs w:val="26"/>
        </w:rPr>
        <w:t xml:space="preserve"> để cố nâng lan can phía ngoài từ vị trí xếp gọn</w:t>
      </w:r>
      <w:r>
        <w:rPr>
          <w:rFonts w:ascii="Times New Roman" w:hAnsi="Times New Roman" w:cs="Times New Roman"/>
          <w:sz w:val="26"/>
          <w:szCs w:val="26"/>
        </w:rPr>
        <w:t xml:space="preserve"> lên</w:t>
      </w:r>
      <w:r w:rsidRPr="00256E3E">
        <w:rPr>
          <w:rFonts w:ascii="Times New Roman" w:hAnsi="Times New Roman" w:cs="Times New Roman"/>
          <w:sz w:val="26"/>
          <w:szCs w:val="26"/>
        </w:rPr>
        <w:t>.</w:t>
      </w:r>
    </w:p>
    <w:p w14:paraId="5463C0E7" w14:textId="16CA9EC5" w:rsidR="00256E3E" w:rsidRDefault="00256E3E" w:rsidP="00256E3E">
      <w:pPr>
        <w:spacing w:before="120" w:after="120"/>
        <w:jc w:val="both"/>
        <w:rPr>
          <w:rFonts w:ascii="Times New Roman" w:hAnsi="Times New Roman" w:cs="Times New Roman"/>
          <w:sz w:val="26"/>
          <w:szCs w:val="26"/>
        </w:rPr>
      </w:pPr>
      <w:r w:rsidRPr="00256E3E">
        <w:rPr>
          <w:rFonts w:ascii="Times New Roman" w:hAnsi="Times New Roman" w:cs="Times New Roman"/>
          <w:sz w:val="26"/>
          <w:szCs w:val="26"/>
        </w:rPr>
        <w:t xml:space="preserve">Thực tập </w:t>
      </w:r>
      <w:r>
        <w:rPr>
          <w:rFonts w:ascii="Times New Roman" w:hAnsi="Times New Roman" w:cs="Times New Roman"/>
          <w:sz w:val="26"/>
          <w:szCs w:val="26"/>
        </w:rPr>
        <w:t>thủy thủ</w:t>
      </w:r>
      <w:r w:rsidRPr="00256E3E">
        <w:rPr>
          <w:rFonts w:ascii="Times New Roman" w:hAnsi="Times New Roman" w:cs="Times New Roman"/>
          <w:sz w:val="26"/>
          <w:szCs w:val="26"/>
        </w:rPr>
        <w:t xml:space="preserve"> sau đó nhìn thấy </w:t>
      </w:r>
      <w:r>
        <w:rPr>
          <w:rFonts w:ascii="Times New Roman" w:hAnsi="Times New Roman" w:cs="Times New Roman"/>
          <w:sz w:val="26"/>
          <w:szCs w:val="26"/>
        </w:rPr>
        <w:t>thủy thủ trưởng bị</w:t>
      </w:r>
      <w:r w:rsidRPr="00256E3E">
        <w:rPr>
          <w:rFonts w:ascii="Times New Roman" w:hAnsi="Times New Roman" w:cs="Times New Roman"/>
          <w:sz w:val="26"/>
          <w:szCs w:val="26"/>
        </w:rPr>
        <w:t xml:space="preserve"> mất thăng bằng và rơi xuống biển. </w:t>
      </w:r>
      <w:r>
        <w:rPr>
          <w:rFonts w:ascii="Times New Roman" w:hAnsi="Times New Roman" w:cs="Times New Roman"/>
          <w:sz w:val="26"/>
          <w:szCs w:val="26"/>
        </w:rPr>
        <w:t>Mặc dù thủy thủ trưởng</w:t>
      </w:r>
      <w:r w:rsidRPr="00256E3E">
        <w:rPr>
          <w:rFonts w:ascii="Times New Roman" w:hAnsi="Times New Roman" w:cs="Times New Roman"/>
          <w:sz w:val="26"/>
          <w:szCs w:val="26"/>
        </w:rPr>
        <w:t xml:space="preserve"> có </w:t>
      </w:r>
      <w:r>
        <w:rPr>
          <w:rFonts w:ascii="Times New Roman" w:hAnsi="Times New Roman" w:cs="Times New Roman"/>
          <w:sz w:val="26"/>
          <w:szCs w:val="26"/>
        </w:rPr>
        <w:t>đeo</w:t>
      </w:r>
      <w:r w:rsidRPr="00256E3E">
        <w:rPr>
          <w:rFonts w:ascii="Times New Roman" w:hAnsi="Times New Roman" w:cs="Times New Roman"/>
          <w:sz w:val="26"/>
          <w:szCs w:val="26"/>
        </w:rPr>
        <w:t xml:space="preserve"> đai an toàn và thiết bị chống rơi (fall arrestor), nhưng khi trọng lượng cơ thể </w:t>
      </w:r>
      <w:r>
        <w:rPr>
          <w:rFonts w:ascii="Times New Roman" w:hAnsi="Times New Roman" w:cs="Times New Roman"/>
          <w:sz w:val="26"/>
          <w:szCs w:val="26"/>
        </w:rPr>
        <w:t xml:space="preserve">của anh này </w:t>
      </w:r>
      <w:r w:rsidRPr="00256E3E">
        <w:rPr>
          <w:rFonts w:ascii="Times New Roman" w:hAnsi="Times New Roman" w:cs="Times New Roman"/>
          <w:sz w:val="26"/>
          <w:szCs w:val="26"/>
        </w:rPr>
        <w:t>tác động lên dây của thiết bị chống rơi</w:t>
      </w:r>
      <w:r>
        <w:rPr>
          <w:rFonts w:ascii="Times New Roman" w:hAnsi="Times New Roman" w:cs="Times New Roman"/>
          <w:sz w:val="26"/>
          <w:szCs w:val="26"/>
        </w:rPr>
        <w:t xml:space="preserve"> thì </w:t>
      </w:r>
      <w:r w:rsidRPr="00256E3E">
        <w:rPr>
          <w:rFonts w:ascii="Times New Roman" w:hAnsi="Times New Roman" w:cs="Times New Roman"/>
          <w:sz w:val="26"/>
          <w:szCs w:val="26"/>
        </w:rPr>
        <w:t xml:space="preserve">sợi cáp thép mà thiết bị này gắn vào đã bị đứt. Thực tập </w:t>
      </w:r>
      <w:r>
        <w:rPr>
          <w:rFonts w:ascii="Times New Roman" w:hAnsi="Times New Roman" w:cs="Times New Roman"/>
          <w:sz w:val="26"/>
          <w:szCs w:val="26"/>
        </w:rPr>
        <w:t>thủy thủ</w:t>
      </w:r>
      <w:r w:rsidRPr="00256E3E">
        <w:rPr>
          <w:rFonts w:ascii="Times New Roman" w:hAnsi="Times New Roman" w:cs="Times New Roman"/>
          <w:sz w:val="26"/>
          <w:szCs w:val="26"/>
        </w:rPr>
        <w:t xml:space="preserve"> lập tức gọi bộ đàm VHF báo buồng lái về sự cố. Một thuyền viên khác ném phao cứu sinh xuống biển; </w:t>
      </w:r>
      <w:r>
        <w:rPr>
          <w:rFonts w:ascii="Times New Roman" w:hAnsi="Times New Roman" w:cs="Times New Roman"/>
          <w:sz w:val="26"/>
          <w:szCs w:val="26"/>
        </w:rPr>
        <w:t>thủy thủ trưởng</w:t>
      </w:r>
      <w:r w:rsidRPr="00256E3E">
        <w:rPr>
          <w:rFonts w:ascii="Times New Roman" w:hAnsi="Times New Roman" w:cs="Times New Roman"/>
          <w:sz w:val="26"/>
          <w:szCs w:val="26"/>
        </w:rPr>
        <w:t xml:space="preserve"> được nhìn thấy đang cố bơi khoảng 10–15 mét về phía phao cứu sinh.</w:t>
      </w:r>
    </w:p>
    <w:p w14:paraId="0701B3D3" w14:textId="521574FD" w:rsidR="00256E3E" w:rsidRPr="00256E3E" w:rsidRDefault="00256E3E" w:rsidP="00256E3E">
      <w:pPr>
        <w:spacing w:before="120" w:after="120"/>
        <w:jc w:val="both"/>
        <w:rPr>
          <w:rFonts w:ascii="Times New Roman" w:hAnsi="Times New Roman" w:cs="Times New Roman"/>
          <w:sz w:val="26"/>
          <w:szCs w:val="26"/>
        </w:rPr>
      </w:pPr>
      <w:r w:rsidRPr="00025A88">
        <w:rPr>
          <w:noProof/>
        </w:rPr>
        <w:drawing>
          <wp:inline distT="0" distB="0" distL="0" distR="0" wp14:anchorId="1C35FFCE" wp14:editId="7BEB2507">
            <wp:extent cx="5943600" cy="2590800"/>
            <wp:effectExtent l="0" t="0" r="0" b="0"/>
            <wp:docPr id="887479978" name="Picture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90800"/>
                    </a:xfrm>
                    <a:prstGeom prst="rect">
                      <a:avLst/>
                    </a:prstGeom>
                    <a:noFill/>
                    <a:ln>
                      <a:noFill/>
                    </a:ln>
                  </pic:spPr>
                </pic:pic>
              </a:graphicData>
            </a:graphic>
          </wp:inline>
        </w:drawing>
      </w:r>
    </w:p>
    <w:p w14:paraId="11EC45C6" w14:textId="77777777" w:rsidR="00256E3E" w:rsidRPr="00256E3E" w:rsidRDefault="00256E3E" w:rsidP="00256E3E">
      <w:pPr>
        <w:spacing w:before="120" w:after="120"/>
        <w:jc w:val="both"/>
        <w:rPr>
          <w:rFonts w:ascii="Times New Roman" w:hAnsi="Times New Roman" w:cs="Times New Roman"/>
          <w:sz w:val="26"/>
          <w:szCs w:val="26"/>
        </w:rPr>
      </w:pPr>
      <w:r w:rsidRPr="00256E3E">
        <w:rPr>
          <w:rFonts w:ascii="Times New Roman" w:hAnsi="Times New Roman" w:cs="Times New Roman"/>
          <w:sz w:val="26"/>
          <w:szCs w:val="26"/>
        </w:rPr>
        <w:t>Thuyền trưởng cho dừng máy và hỏi tàu hoa tiêu xem có nên quay tàu lại hay tiếp tục chờ hoa tiêu. Ông được yêu cầu tiếp tục chờ hoa tiêu, nhưng thay vì đưa hoa tiêu sang tàu, tàu hoa tiêu lại tiếp tục tìm kiếm nạn nhân. Phải tới 20 phút sau – tức khoảng 25 phút kể từ khi xảy ra tình huống người rơi xuống biển (MOB) – thuyền trưởng mới được yêu cầu quay tàu trở lại vị trí MOB.</w:t>
      </w:r>
    </w:p>
    <w:p w14:paraId="303D66F7" w14:textId="77777777" w:rsidR="00256E3E" w:rsidRPr="00256E3E" w:rsidRDefault="00256E3E" w:rsidP="00256E3E">
      <w:pPr>
        <w:spacing w:before="120" w:after="120"/>
        <w:jc w:val="both"/>
        <w:rPr>
          <w:rFonts w:ascii="Times New Roman" w:hAnsi="Times New Roman" w:cs="Times New Roman"/>
          <w:sz w:val="26"/>
          <w:szCs w:val="26"/>
        </w:rPr>
      </w:pPr>
      <w:r w:rsidRPr="00256E3E">
        <w:rPr>
          <w:rFonts w:ascii="Times New Roman" w:hAnsi="Times New Roman" w:cs="Times New Roman"/>
          <w:sz w:val="26"/>
          <w:szCs w:val="26"/>
        </w:rPr>
        <w:lastRenderedPageBreak/>
        <w:t>Cuộc điều tra chính thức kết luận, trong số các nguyên nhân có những điểm sau:</w:t>
      </w:r>
    </w:p>
    <w:p w14:paraId="3EA3E7C0" w14:textId="4E20DABC" w:rsidR="00256E3E" w:rsidRPr="00256E3E" w:rsidRDefault="00256E3E" w:rsidP="00256E3E">
      <w:pPr>
        <w:numPr>
          <w:ilvl w:val="0"/>
          <w:numId w:val="14"/>
        </w:numPr>
        <w:spacing w:before="120" w:after="120"/>
        <w:jc w:val="both"/>
        <w:rPr>
          <w:rFonts w:ascii="Times New Roman" w:hAnsi="Times New Roman" w:cs="Times New Roman"/>
          <w:sz w:val="26"/>
          <w:szCs w:val="26"/>
        </w:rPr>
      </w:pPr>
      <w:r w:rsidRPr="00256E3E">
        <w:rPr>
          <w:rFonts w:ascii="Times New Roman" w:hAnsi="Times New Roman" w:cs="Times New Roman"/>
          <w:sz w:val="26"/>
          <w:szCs w:val="26"/>
        </w:rPr>
        <w:t>Sợi cáp thép đường kính 8 mm dùng để gắn thiết bị chống rơi được bọc lớp nhựa bên ngoài và đã được sơn phủ. Cường lực đứt tối thiểu ban đầu của cáp ước tính khoảng 3.500 kg, nhưng tại vị trí bị đứt, khả năng chịu lực đã suy giảm nghiêm trọng do</w:t>
      </w:r>
      <w:r>
        <w:rPr>
          <w:rFonts w:ascii="Times New Roman" w:hAnsi="Times New Roman" w:cs="Times New Roman"/>
          <w:sz w:val="26"/>
          <w:szCs w:val="26"/>
        </w:rPr>
        <w:t xml:space="preserve"> bị</w:t>
      </w:r>
      <w:r w:rsidRPr="00256E3E">
        <w:rPr>
          <w:rFonts w:ascii="Times New Roman" w:hAnsi="Times New Roman" w:cs="Times New Roman"/>
          <w:sz w:val="26"/>
          <w:szCs w:val="26"/>
        </w:rPr>
        <w:t xml:space="preserve"> ăn mòn sau khi lớp nhựa bọc bị hư hỏng. </w:t>
      </w:r>
    </w:p>
    <w:p w14:paraId="30FE784F" w14:textId="77777777" w:rsidR="00256E3E" w:rsidRPr="00256E3E" w:rsidRDefault="00256E3E" w:rsidP="00256E3E">
      <w:pPr>
        <w:numPr>
          <w:ilvl w:val="0"/>
          <w:numId w:val="14"/>
        </w:numPr>
        <w:spacing w:before="120" w:after="120"/>
        <w:jc w:val="both"/>
        <w:rPr>
          <w:rFonts w:ascii="Times New Roman" w:hAnsi="Times New Roman" w:cs="Times New Roman"/>
          <w:sz w:val="26"/>
          <w:szCs w:val="26"/>
        </w:rPr>
      </w:pPr>
      <w:r w:rsidRPr="00256E3E">
        <w:rPr>
          <w:rFonts w:ascii="Times New Roman" w:hAnsi="Times New Roman" w:cs="Times New Roman"/>
          <w:sz w:val="26"/>
          <w:szCs w:val="26"/>
        </w:rPr>
        <w:t xml:space="preserve">Sợi cáp này không được đưa vào hệ thống bảo trì định kỳ hoặc sổ đăng ký cáp thép. Vì vậy không có hồ sơ nào cho thấy nó từng được kiểm tra, bảo dưỡng hoặc thử tải. </w:t>
      </w:r>
    </w:p>
    <w:p w14:paraId="2D5A3416" w14:textId="77777777" w:rsidR="00256E3E" w:rsidRPr="00256E3E" w:rsidRDefault="00256E3E" w:rsidP="00256E3E">
      <w:pPr>
        <w:numPr>
          <w:ilvl w:val="0"/>
          <w:numId w:val="14"/>
        </w:numPr>
        <w:spacing w:before="120" w:after="120"/>
        <w:jc w:val="both"/>
        <w:rPr>
          <w:rFonts w:ascii="Times New Roman" w:hAnsi="Times New Roman" w:cs="Times New Roman"/>
          <w:sz w:val="26"/>
          <w:szCs w:val="26"/>
        </w:rPr>
      </w:pPr>
      <w:r w:rsidRPr="00256E3E">
        <w:rPr>
          <w:rFonts w:ascii="Times New Roman" w:hAnsi="Times New Roman" w:cs="Times New Roman"/>
          <w:sz w:val="26"/>
          <w:szCs w:val="26"/>
        </w:rPr>
        <w:t xml:space="preserve">Thiết kế của sợi cáp và phương pháp gắn nó vào tàu không phù hợp cho mục đích neo móc dây an toàn cá nhân. </w:t>
      </w:r>
    </w:p>
    <w:p w14:paraId="788CEB1C" w14:textId="608E8F75" w:rsidR="00256E3E" w:rsidRPr="00256E3E" w:rsidRDefault="00256E3E" w:rsidP="00256E3E">
      <w:pPr>
        <w:numPr>
          <w:ilvl w:val="0"/>
          <w:numId w:val="14"/>
        </w:numPr>
        <w:spacing w:before="120" w:after="120"/>
        <w:jc w:val="both"/>
        <w:rPr>
          <w:rFonts w:ascii="Times New Roman" w:hAnsi="Times New Roman" w:cs="Times New Roman"/>
          <w:sz w:val="26"/>
          <w:szCs w:val="26"/>
        </w:rPr>
      </w:pPr>
      <w:r w:rsidRPr="00256E3E">
        <w:rPr>
          <w:rFonts w:ascii="Times New Roman" w:hAnsi="Times New Roman" w:cs="Times New Roman"/>
          <w:sz w:val="26"/>
          <w:szCs w:val="26"/>
        </w:rPr>
        <w:t xml:space="preserve">Việc ứng phó khẩn cấp trên tàu đối với tình huống </w:t>
      </w:r>
      <w:r>
        <w:rPr>
          <w:rFonts w:ascii="Times New Roman" w:hAnsi="Times New Roman" w:cs="Times New Roman"/>
          <w:sz w:val="26"/>
          <w:szCs w:val="26"/>
        </w:rPr>
        <w:t>người</w:t>
      </w:r>
      <w:r w:rsidRPr="00256E3E">
        <w:rPr>
          <w:rFonts w:ascii="Times New Roman" w:hAnsi="Times New Roman" w:cs="Times New Roman"/>
          <w:sz w:val="26"/>
          <w:szCs w:val="26"/>
        </w:rPr>
        <w:t xml:space="preserve"> rơi xuống biển không tuân theo </w:t>
      </w:r>
      <w:r>
        <w:rPr>
          <w:rFonts w:ascii="Times New Roman" w:hAnsi="Times New Roman" w:cs="Times New Roman"/>
          <w:sz w:val="26"/>
          <w:szCs w:val="26"/>
        </w:rPr>
        <w:t>cách làm</w:t>
      </w:r>
      <w:r w:rsidRPr="00256E3E">
        <w:rPr>
          <w:rFonts w:ascii="Times New Roman" w:hAnsi="Times New Roman" w:cs="Times New Roman"/>
          <w:sz w:val="26"/>
          <w:szCs w:val="26"/>
        </w:rPr>
        <w:t xml:space="preserve"> tốt của ngành, vốn yêu cầu tàu phải quay lại vị trí MOB nhanh nhất có thể. </w:t>
      </w:r>
    </w:p>
    <w:p w14:paraId="19A9DA73" w14:textId="0B8852DD" w:rsidR="00025A88" w:rsidRPr="00025A88" w:rsidRDefault="00256E3E" w:rsidP="00256E3E">
      <w:pPr>
        <w:jc w:val="center"/>
      </w:pPr>
      <w:r w:rsidRPr="00025A88">
        <w:rPr>
          <w:noProof/>
        </w:rPr>
        <w:drawing>
          <wp:inline distT="0" distB="0" distL="0" distR="0" wp14:anchorId="07DF9087" wp14:editId="21BD5120">
            <wp:extent cx="6156960" cy="2832465"/>
            <wp:effectExtent l="0" t="0" r="0" b="6350"/>
            <wp:docPr id="793791664"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1056" cy="2834349"/>
                    </a:xfrm>
                    <a:prstGeom prst="rect">
                      <a:avLst/>
                    </a:prstGeom>
                    <a:noFill/>
                    <a:ln>
                      <a:noFill/>
                    </a:ln>
                  </pic:spPr>
                </pic:pic>
              </a:graphicData>
            </a:graphic>
          </wp:inline>
        </w:drawing>
      </w:r>
    </w:p>
    <w:p w14:paraId="00B40254" w14:textId="77777777" w:rsidR="00256E3E" w:rsidRPr="00256E3E" w:rsidRDefault="00256E3E" w:rsidP="00256E3E">
      <w:pPr>
        <w:spacing w:before="120" w:after="120"/>
        <w:jc w:val="both"/>
        <w:rPr>
          <w:rFonts w:ascii="Times New Roman" w:hAnsi="Times New Roman" w:cs="Times New Roman"/>
          <w:b/>
          <w:bCs/>
          <w:sz w:val="26"/>
          <w:szCs w:val="26"/>
        </w:rPr>
      </w:pPr>
      <w:r w:rsidRPr="00256E3E">
        <w:rPr>
          <w:rFonts w:ascii="Times New Roman" w:hAnsi="Times New Roman" w:cs="Times New Roman"/>
          <w:b/>
          <w:bCs/>
          <w:sz w:val="26"/>
          <w:szCs w:val="26"/>
        </w:rPr>
        <w:t>Bài học kinh nghiệm</w:t>
      </w:r>
    </w:p>
    <w:p w14:paraId="14C9FA2E" w14:textId="77777777" w:rsidR="00256E3E" w:rsidRPr="00256E3E" w:rsidRDefault="00256E3E" w:rsidP="00256E3E">
      <w:pPr>
        <w:numPr>
          <w:ilvl w:val="0"/>
          <w:numId w:val="15"/>
        </w:numPr>
        <w:spacing w:before="120" w:after="120"/>
        <w:jc w:val="both"/>
        <w:rPr>
          <w:rFonts w:ascii="Times New Roman" w:hAnsi="Times New Roman" w:cs="Times New Roman"/>
          <w:sz w:val="26"/>
          <w:szCs w:val="26"/>
        </w:rPr>
      </w:pPr>
      <w:r w:rsidRPr="00256E3E">
        <w:rPr>
          <w:rFonts w:ascii="Times New Roman" w:hAnsi="Times New Roman" w:cs="Times New Roman"/>
          <w:sz w:val="26"/>
          <w:szCs w:val="26"/>
        </w:rPr>
        <w:t xml:space="preserve">Khi làm việc ngoài mạn tàu, luôn phải mặc áo phao cứu sinh. </w:t>
      </w:r>
    </w:p>
    <w:p w14:paraId="238F69E4" w14:textId="7B22ECC7" w:rsidR="00256E3E" w:rsidRPr="00256E3E" w:rsidRDefault="00256E3E" w:rsidP="00256E3E">
      <w:pPr>
        <w:numPr>
          <w:ilvl w:val="0"/>
          <w:numId w:val="15"/>
        </w:numPr>
        <w:spacing w:before="120" w:after="120"/>
        <w:jc w:val="both"/>
        <w:rPr>
          <w:rFonts w:ascii="Times New Roman" w:hAnsi="Times New Roman" w:cs="Times New Roman"/>
          <w:sz w:val="26"/>
          <w:szCs w:val="26"/>
        </w:rPr>
      </w:pPr>
      <w:r w:rsidRPr="00256E3E">
        <w:rPr>
          <w:rFonts w:ascii="Times New Roman" w:hAnsi="Times New Roman" w:cs="Times New Roman"/>
          <w:sz w:val="26"/>
          <w:szCs w:val="26"/>
        </w:rPr>
        <w:t xml:space="preserve">Cáp thép bọc nhựa tuy có vẻ là một giải pháp tốt nhưng không thể kiểm tra </w:t>
      </w:r>
      <w:r>
        <w:rPr>
          <w:rFonts w:ascii="Times New Roman" w:hAnsi="Times New Roman" w:cs="Times New Roman"/>
          <w:sz w:val="26"/>
          <w:szCs w:val="26"/>
        </w:rPr>
        <w:t xml:space="preserve">sự </w:t>
      </w:r>
      <w:r w:rsidRPr="00256E3E">
        <w:rPr>
          <w:rFonts w:ascii="Times New Roman" w:hAnsi="Times New Roman" w:cs="Times New Roman"/>
          <w:sz w:val="26"/>
          <w:szCs w:val="26"/>
        </w:rPr>
        <w:t xml:space="preserve">ăn mòn </w:t>
      </w:r>
      <w:r>
        <w:rPr>
          <w:rFonts w:ascii="Times New Roman" w:hAnsi="Times New Roman" w:cs="Times New Roman"/>
          <w:sz w:val="26"/>
          <w:szCs w:val="26"/>
        </w:rPr>
        <w:t>ở bên trong được</w:t>
      </w:r>
      <w:r w:rsidRPr="00256E3E">
        <w:rPr>
          <w:rFonts w:ascii="Times New Roman" w:hAnsi="Times New Roman" w:cs="Times New Roman"/>
          <w:sz w:val="26"/>
          <w:szCs w:val="26"/>
        </w:rPr>
        <w:t xml:space="preserve">. Chỉ cần một điểm hư hỏng nhỏ trên lớp nhựa cũng đủ để nước biển xâm nhập vào bên trong cáp và gây ăn mòn mà không thể phát hiện </w:t>
      </w:r>
      <w:r>
        <w:rPr>
          <w:rFonts w:ascii="Times New Roman" w:hAnsi="Times New Roman" w:cs="Times New Roman"/>
          <w:sz w:val="26"/>
          <w:szCs w:val="26"/>
        </w:rPr>
        <w:t xml:space="preserve">được </w:t>
      </w:r>
      <w:r w:rsidRPr="00256E3E">
        <w:rPr>
          <w:rFonts w:ascii="Times New Roman" w:hAnsi="Times New Roman" w:cs="Times New Roman"/>
          <w:sz w:val="26"/>
          <w:szCs w:val="26"/>
        </w:rPr>
        <w:t xml:space="preserve">bằng mắt thường. </w:t>
      </w:r>
    </w:p>
    <w:p w14:paraId="4FDE1121" w14:textId="77777777" w:rsidR="00256E3E" w:rsidRPr="00256E3E" w:rsidRDefault="00256E3E" w:rsidP="00256E3E">
      <w:pPr>
        <w:numPr>
          <w:ilvl w:val="0"/>
          <w:numId w:val="15"/>
        </w:numPr>
        <w:spacing w:before="120" w:after="120"/>
        <w:jc w:val="both"/>
        <w:rPr>
          <w:rFonts w:ascii="Times New Roman" w:hAnsi="Times New Roman" w:cs="Times New Roman"/>
          <w:sz w:val="26"/>
          <w:szCs w:val="26"/>
        </w:rPr>
      </w:pPr>
      <w:r w:rsidRPr="00256E3E">
        <w:rPr>
          <w:rFonts w:ascii="Times New Roman" w:hAnsi="Times New Roman" w:cs="Times New Roman"/>
          <w:sz w:val="26"/>
          <w:szCs w:val="26"/>
        </w:rPr>
        <w:t>Khi xảy ra tình huống người rơi xuống biển trên tàu, mọi yếu tố khác đều là thứ yếu. Quy trình MOB phải được triển khai nhanh nhất có thể.</w:t>
      </w:r>
    </w:p>
    <w:p w14:paraId="6530C91D" w14:textId="08FD8D39" w:rsidR="00025A88" w:rsidRPr="00DD3D8B" w:rsidRDefault="00DD3D8B" w:rsidP="00DD3D8B">
      <w:pPr>
        <w:pStyle w:val="ListParagraph"/>
        <w:numPr>
          <w:ilvl w:val="0"/>
          <w:numId w:val="12"/>
        </w:numPr>
        <w:rPr>
          <w:rFonts w:ascii="Times New Roman" w:hAnsi="Times New Roman" w:cs="Times New Roman"/>
          <w:b/>
          <w:bCs/>
          <w:sz w:val="32"/>
          <w:szCs w:val="32"/>
        </w:rPr>
      </w:pPr>
      <w:r w:rsidRPr="00DD3D8B">
        <w:rPr>
          <w:rFonts w:ascii="Times New Roman" w:hAnsi="Times New Roman" w:cs="Times New Roman"/>
          <w:b/>
          <w:bCs/>
          <w:sz w:val="32"/>
          <w:szCs w:val="32"/>
        </w:rPr>
        <w:t>Giàn giáo đổ sập; hai thuyền viên bị thương nặng</w:t>
      </w:r>
    </w:p>
    <w:p w14:paraId="27248E69" w14:textId="345C0DB5" w:rsidR="00DD3D8B" w:rsidRPr="00DD3D8B" w:rsidRDefault="00DD3D8B" w:rsidP="00DD3D8B">
      <w:pPr>
        <w:spacing w:before="120" w:after="120"/>
        <w:jc w:val="both"/>
        <w:rPr>
          <w:rFonts w:ascii="Times New Roman" w:hAnsi="Times New Roman" w:cs="Times New Roman"/>
          <w:sz w:val="26"/>
          <w:szCs w:val="26"/>
        </w:rPr>
      </w:pPr>
      <w:r w:rsidRPr="00DD3D8B">
        <w:rPr>
          <w:rFonts w:ascii="Times New Roman" w:hAnsi="Times New Roman" w:cs="Times New Roman"/>
          <w:sz w:val="26"/>
          <w:szCs w:val="26"/>
        </w:rPr>
        <w:t xml:space="preserve">Một giàn giáo đã được lắp dựng </w:t>
      </w:r>
      <w:r>
        <w:rPr>
          <w:rFonts w:ascii="Times New Roman" w:hAnsi="Times New Roman" w:cs="Times New Roman"/>
          <w:sz w:val="26"/>
          <w:szCs w:val="26"/>
        </w:rPr>
        <w:t xml:space="preserve">lên </w:t>
      </w:r>
      <w:r w:rsidRPr="00DD3D8B">
        <w:rPr>
          <w:rFonts w:ascii="Times New Roman" w:hAnsi="Times New Roman" w:cs="Times New Roman"/>
          <w:sz w:val="26"/>
          <w:szCs w:val="26"/>
        </w:rPr>
        <w:t xml:space="preserve">trên nắp hầm hàng số 4 của một tàu hàng </w:t>
      </w:r>
      <w:r>
        <w:rPr>
          <w:rFonts w:ascii="Times New Roman" w:hAnsi="Times New Roman" w:cs="Times New Roman"/>
          <w:sz w:val="26"/>
          <w:szCs w:val="26"/>
        </w:rPr>
        <w:t>bách hóa</w:t>
      </w:r>
      <w:r w:rsidRPr="00DD3D8B">
        <w:rPr>
          <w:rFonts w:ascii="Times New Roman" w:hAnsi="Times New Roman" w:cs="Times New Roman"/>
          <w:sz w:val="26"/>
          <w:szCs w:val="26"/>
        </w:rPr>
        <w:t xml:space="preserve"> để hai thuyền viên sơn cần cẩu khi tàu đang hành trình trên biển. Biển </w:t>
      </w:r>
      <w:r>
        <w:rPr>
          <w:rFonts w:ascii="Times New Roman" w:hAnsi="Times New Roman" w:cs="Times New Roman"/>
          <w:sz w:val="26"/>
          <w:szCs w:val="26"/>
        </w:rPr>
        <w:t>sóng</w:t>
      </w:r>
      <w:r w:rsidRPr="00DD3D8B">
        <w:rPr>
          <w:rFonts w:ascii="Times New Roman" w:hAnsi="Times New Roman" w:cs="Times New Roman"/>
          <w:sz w:val="26"/>
          <w:szCs w:val="26"/>
        </w:rPr>
        <w:t xml:space="preserve"> nhẹ và hầu như không có sóng lừng.</w:t>
      </w:r>
    </w:p>
    <w:p w14:paraId="40780AB7" w14:textId="449F2F19" w:rsidR="00DD3D8B" w:rsidRDefault="00DD3D8B" w:rsidP="00DD3D8B">
      <w:pPr>
        <w:spacing w:before="120" w:after="120"/>
        <w:jc w:val="both"/>
        <w:rPr>
          <w:rFonts w:ascii="Times New Roman" w:hAnsi="Times New Roman" w:cs="Times New Roman"/>
          <w:sz w:val="26"/>
          <w:szCs w:val="26"/>
        </w:rPr>
      </w:pPr>
      <w:r w:rsidRPr="00DD3D8B">
        <w:rPr>
          <w:rFonts w:ascii="Times New Roman" w:hAnsi="Times New Roman" w:cs="Times New Roman"/>
          <w:sz w:val="26"/>
          <w:szCs w:val="26"/>
        </w:rPr>
        <w:lastRenderedPageBreak/>
        <w:t xml:space="preserve">Giấy phép làm việc (permit to work) đã được cấp và bản đánh giá rủi ro chung đã được xem xét. Cả hai thuyền viên đều mang đầy đủ trang bị bảo hộ cá nhân (PPE) và dây </w:t>
      </w:r>
      <w:r>
        <w:rPr>
          <w:rFonts w:ascii="Times New Roman" w:hAnsi="Times New Roman" w:cs="Times New Roman"/>
          <w:sz w:val="26"/>
          <w:szCs w:val="26"/>
        </w:rPr>
        <w:t xml:space="preserve">đai </w:t>
      </w:r>
      <w:r w:rsidRPr="00DD3D8B">
        <w:rPr>
          <w:rFonts w:ascii="Times New Roman" w:hAnsi="Times New Roman" w:cs="Times New Roman"/>
          <w:sz w:val="26"/>
          <w:szCs w:val="26"/>
        </w:rPr>
        <w:t>an toàn.</w:t>
      </w:r>
    </w:p>
    <w:p w14:paraId="136782C4" w14:textId="22095F5F" w:rsidR="00DD3D8B" w:rsidRPr="00DD3D8B" w:rsidRDefault="00DD3D8B" w:rsidP="00DD3D8B">
      <w:pPr>
        <w:spacing w:before="120" w:after="120"/>
        <w:jc w:val="center"/>
        <w:rPr>
          <w:rFonts w:ascii="Times New Roman" w:hAnsi="Times New Roman" w:cs="Times New Roman"/>
          <w:sz w:val="26"/>
          <w:szCs w:val="26"/>
        </w:rPr>
      </w:pPr>
      <w:r w:rsidRPr="00025A88">
        <w:rPr>
          <w:noProof/>
        </w:rPr>
        <w:drawing>
          <wp:inline distT="0" distB="0" distL="0" distR="0" wp14:anchorId="5C9C7E9A" wp14:editId="7AB1B189">
            <wp:extent cx="5943600" cy="3977005"/>
            <wp:effectExtent l="0" t="0" r="0" b="4445"/>
            <wp:docPr id="1555345130" name="Picture 8" descr="Scafflod And Work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cafflod And Worker">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77005"/>
                    </a:xfrm>
                    <a:prstGeom prst="rect">
                      <a:avLst/>
                    </a:prstGeom>
                    <a:noFill/>
                    <a:ln>
                      <a:noFill/>
                    </a:ln>
                  </pic:spPr>
                </pic:pic>
              </a:graphicData>
            </a:graphic>
          </wp:inline>
        </w:drawing>
      </w:r>
    </w:p>
    <w:p w14:paraId="583FEDA3" w14:textId="18704C6A" w:rsidR="00DD3D8B" w:rsidRPr="00DD3D8B" w:rsidRDefault="00DD3D8B" w:rsidP="00DD3D8B">
      <w:pPr>
        <w:spacing w:before="120" w:after="120"/>
        <w:jc w:val="both"/>
        <w:rPr>
          <w:rFonts w:ascii="Times New Roman" w:hAnsi="Times New Roman" w:cs="Times New Roman"/>
          <w:sz w:val="26"/>
          <w:szCs w:val="26"/>
        </w:rPr>
      </w:pPr>
      <w:r w:rsidRPr="00DD3D8B">
        <w:rPr>
          <w:rFonts w:ascii="Times New Roman" w:hAnsi="Times New Roman" w:cs="Times New Roman"/>
          <w:sz w:val="26"/>
          <w:szCs w:val="26"/>
        </w:rPr>
        <w:t xml:space="preserve">Sau khi hoàn thành việc sơn các phần có thể tiếp cận </w:t>
      </w:r>
      <w:r>
        <w:rPr>
          <w:rFonts w:ascii="Times New Roman" w:hAnsi="Times New Roman" w:cs="Times New Roman"/>
          <w:sz w:val="26"/>
          <w:szCs w:val="26"/>
        </w:rPr>
        <w:t xml:space="preserve">được </w:t>
      </w:r>
      <w:r w:rsidRPr="00DD3D8B">
        <w:rPr>
          <w:rFonts w:ascii="Times New Roman" w:hAnsi="Times New Roman" w:cs="Times New Roman"/>
          <w:sz w:val="26"/>
          <w:szCs w:val="26"/>
        </w:rPr>
        <w:t>của cần cẩu, hai thuyền viên đã nới dây chằng cố định phía trên, tháo dây an toàn và bắt đầu trèo xuống giàn giáo từ hai phía đối diện nhau. Trong lúc họ đang leo xuống, con tàu bất ngờ bị lắc ngang và giàn giáo bị nghiêng rồi đổ sập xuống nắp hầm hàng, kéo theo cả hai người.</w:t>
      </w:r>
    </w:p>
    <w:p w14:paraId="278C7A48" w14:textId="77777777" w:rsidR="00DD3D8B" w:rsidRPr="00DD3D8B" w:rsidRDefault="00DD3D8B" w:rsidP="00DD3D8B">
      <w:pPr>
        <w:spacing w:before="120" w:after="120"/>
        <w:jc w:val="both"/>
        <w:rPr>
          <w:rFonts w:ascii="Times New Roman" w:hAnsi="Times New Roman" w:cs="Times New Roman"/>
          <w:sz w:val="26"/>
          <w:szCs w:val="26"/>
        </w:rPr>
      </w:pPr>
      <w:r w:rsidRPr="00DD3D8B">
        <w:rPr>
          <w:rFonts w:ascii="Times New Roman" w:hAnsi="Times New Roman" w:cs="Times New Roman"/>
          <w:sz w:val="26"/>
          <w:szCs w:val="26"/>
        </w:rPr>
        <w:t>Hai nạn nhân bị thương nặng và tàu buộc phải khẩn cấp đổi hướng để tổ chức sơ tán y tế. Một người phải phẫu thuật và cả hai sau đó được hồi hương dưới sự hộ tống y tế để tiếp tục điều trị tại quê nhà.</w:t>
      </w:r>
    </w:p>
    <w:p w14:paraId="533BDD7E" w14:textId="567C9AFA" w:rsidR="00DD3D8B" w:rsidRPr="00DD3D8B" w:rsidRDefault="00DD3D8B" w:rsidP="00DD3D8B">
      <w:pPr>
        <w:spacing w:before="120" w:after="120"/>
        <w:jc w:val="both"/>
        <w:rPr>
          <w:rFonts w:ascii="Times New Roman" w:hAnsi="Times New Roman" w:cs="Times New Roman"/>
          <w:sz w:val="26"/>
          <w:szCs w:val="26"/>
        </w:rPr>
      </w:pPr>
      <w:r w:rsidRPr="00DD3D8B">
        <w:rPr>
          <w:rFonts w:ascii="Times New Roman" w:hAnsi="Times New Roman" w:cs="Times New Roman"/>
          <w:sz w:val="26"/>
          <w:szCs w:val="26"/>
        </w:rPr>
        <w:t xml:space="preserve">Cuộc điều tra của công ty cho thấy tai nạn xảy ra do nhiều </w:t>
      </w:r>
      <w:r>
        <w:rPr>
          <w:rFonts w:ascii="Times New Roman" w:hAnsi="Times New Roman" w:cs="Times New Roman"/>
          <w:sz w:val="26"/>
          <w:szCs w:val="26"/>
        </w:rPr>
        <w:t>cách làm</w:t>
      </w:r>
      <w:r w:rsidRPr="00DD3D8B">
        <w:rPr>
          <w:rFonts w:ascii="Times New Roman" w:hAnsi="Times New Roman" w:cs="Times New Roman"/>
          <w:sz w:val="26"/>
          <w:szCs w:val="26"/>
        </w:rPr>
        <w:t xml:space="preserve"> và điều kiện làm việc không đạt chuẩn trên tàu, bao gồm:</w:t>
      </w:r>
    </w:p>
    <w:p w14:paraId="3AAD1399" w14:textId="513BD6B7" w:rsidR="00DD3D8B" w:rsidRPr="00DD3D8B" w:rsidRDefault="00DD3D8B" w:rsidP="00DD3D8B">
      <w:pPr>
        <w:numPr>
          <w:ilvl w:val="0"/>
          <w:numId w:val="16"/>
        </w:numPr>
        <w:spacing w:before="120" w:after="120"/>
        <w:jc w:val="both"/>
        <w:rPr>
          <w:rFonts w:ascii="Times New Roman" w:hAnsi="Times New Roman" w:cs="Times New Roman"/>
          <w:sz w:val="26"/>
          <w:szCs w:val="26"/>
        </w:rPr>
      </w:pPr>
      <w:r w:rsidRPr="00DD3D8B">
        <w:rPr>
          <w:rFonts w:ascii="Times New Roman" w:hAnsi="Times New Roman" w:cs="Times New Roman"/>
          <w:sz w:val="26"/>
          <w:szCs w:val="26"/>
        </w:rPr>
        <w:t>Lập kế hoạch và chuẩn bị công việc không đầy đủ. Không phải tất cả các rủi ro liên quan đến công việc được giao đều được xem xét</w:t>
      </w:r>
      <w:r>
        <w:rPr>
          <w:rFonts w:ascii="Times New Roman" w:hAnsi="Times New Roman" w:cs="Times New Roman"/>
          <w:sz w:val="26"/>
          <w:szCs w:val="26"/>
        </w:rPr>
        <w:t xml:space="preserve"> đến</w:t>
      </w:r>
      <w:r w:rsidRPr="00DD3D8B">
        <w:rPr>
          <w:rFonts w:ascii="Times New Roman" w:hAnsi="Times New Roman" w:cs="Times New Roman"/>
          <w:sz w:val="26"/>
          <w:szCs w:val="26"/>
        </w:rPr>
        <w:t xml:space="preserve">, </w:t>
      </w:r>
      <w:r>
        <w:rPr>
          <w:rFonts w:ascii="Times New Roman" w:hAnsi="Times New Roman" w:cs="Times New Roman"/>
          <w:sz w:val="26"/>
          <w:szCs w:val="26"/>
        </w:rPr>
        <w:t>nhất</w:t>
      </w:r>
      <w:r w:rsidRPr="00DD3D8B">
        <w:rPr>
          <w:rFonts w:ascii="Times New Roman" w:hAnsi="Times New Roman" w:cs="Times New Roman"/>
          <w:sz w:val="26"/>
          <w:szCs w:val="26"/>
        </w:rPr>
        <w:t xml:space="preserve"> là khả năng điều kiện biển thay đổi nhanh chóng, khiến công việc trên giàn giáo trở nên nguy hiểm. </w:t>
      </w:r>
    </w:p>
    <w:p w14:paraId="1CD5B2D8" w14:textId="77777777" w:rsidR="00DD3D8B" w:rsidRPr="00DD3D8B" w:rsidRDefault="00DD3D8B" w:rsidP="00DD3D8B">
      <w:pPr>
        <w:numPr>
          <w:ilvl w:val="0"/>
          <w:numId w:val="16"/>
        </w:numPr>
        <w:spacing w:before="120" w:after="120"/>
        <w:jc w:val="both"/>
        <w:rPr>
          <w:rFonts w:ascii="Times New Roman" w:hAnsi="Times New Roman" w:cs="Times New Roman"/>
          <w:sz w:val="26"/>
          <w:szCs w:val="26"/>
        </w:rPr>
      </w:pPr>
      <w:r w:rsidRPr="00DD3D8B">
        <w:rPr>
          <w:rFonts w:ascii="Times New Roman" w:hAnsi="Times New Roman" w:cs="Times New Roman"/>
          <w:sz w:val="26"/>
          <w:szCs w:val="26"/>
        </w:rPr>
        <w:t xml:space="preserve">Không bảo đảm giàn giáo được cố định đúng cách trong khi hai thuyền viên đang trèo xuống. Dây cố định phía trên đã bị nới lỏng, làm giàn giáo mất ổn định trong khi vẫn còn người ở trên đó. </w:t>
      </w:r>
    </w:p>
    <w:p w14:paraId="4D3ACF47" w14:textId="5DE6BB55" w:rsidR="00DD3D8B" w:rsidRPr="00DD3D8B" w:rsidRDefault="00DD3D8B" w:rsidP="00DD3D8B">
      <w:pPr>
        <w:numPr>
          <w:ilvl w:val="0"/>
          <w:numId w:val="16"/>
        </w:numPr>
        <w:spacing w:before="120" w:after="120"/>
        <w:jc w:val="both"/>
        <w:rPr>
          <w:rFonts w:ascii="Times New Roman" w:hAnsi="Times New Roman" w:cs="Times New Roman"/>
          <w:sz w:val="26"/>
          <w:szCs w:val="26"/>
        </w:rPr>
      </w:pPr>
      <w:r w:rsidRPr="00DD3D8B">
        <w:rPr>
          <w:rFonts w:ascii="Times New Roman" w:hAnsi="Times New Roman" w:cs="Times New Roman"/>
          <w:sz w:val="26"/>
          <w:szCs w:val="26"/>
        </w:rPr>
        <w:t xml:space="preserve">Dây </w:t>
      </w:r>
      <w:r>
        <w:rPr>
          <w:rFonts w:ascii="Times New Roman" w:hAnsi="Times New Roman" w:cs="Times New Roman"/>
          <w:sz w:val="26"/>
          <w:szCs w:val="26"/>
        </w:rPr>
        <w:t xml:space="preserve">đai </w:t>
      </w:r>
      <w:r w:rsidRPr="00DD3D8B">
        <w:rPr>
          <w:rFonts w:ascii="Times New Roman" w:hAnsi="Times New Roman" w:cs="Times New Roman"/>
          <w:sz w:val="26"/>
          <w:szCs w:val="26"/>
        </w:rPr>
        <w:t xml:space="preserve">an toàn không được sử dụng khi hai thuyền viên trèo xuống giàn giáo. </w:t>
      </w:r>
    </w:p>
    <w:p w14:paraId="642EA338" w14:textId="77777777" w:rsidR="00DD3D8B" w:rsidRPr="00DD3D8B" w:rsidRDefault="00DD3D8B" w:rsidP="00DD3D8B">
      <w:pPr>
        <w:numPr>
          <w:ilvl w:val="0"/>
          <w:numId w:val="16"/>
        </w:numPr>
        <w:spacing w:before="120" w:after="120"/>
        <w:jc w:val="both"/>
        <w:rPr>
          <w:rFonts w:ascii="Times New Roman" w:hAnsi="Times New Roman" w:cs="Times New Roman"/>
          <w:sz w:val="26"/>
          <w:szCs w:val="26"/>
        </w:rPr>
      </w:pPr>
      <w:r w:rsidRPr="00DD3D8B">
        <w:rPr>
          <w:rFonts w:ascii="Times New Roman" w:hAnsi="Times New Roman" w:cs="Times New Roman"/>
          <w:sz w:val="26"/>
          <w:szCs w:val="26"/>
        </w:rPr>
        <w:lastRenderedPageBreak/>
        <w:t xml:space="preserve">Hai nạn nhân cùng trèo xuống một lúc. Điều này có thể khiến giàn giáo càng mất ổn định hơn nếu việc di chuyển không được thực hiện đồng bộ. </w:t>
      </w:r>
    </w:p>
    <w:p w14:paraId="6C387FAC" w14:textId="77777777" w:rsidR="00DD3D8B" w:rsidRPr="00DD3D8B" w:rsidRDefault="00DD3D8B" w:rsidP="00DD3D8B">
      <w:pPr>
        <w:spacing w:before="120" w:after="120"/>
        <w:jc w:val="both"/>
        <w:rPr>
          <w:rFonts w:ascii="Times New Roman" w:hAnsi="Times New Roman" w:cs="Times New Roman"/>
          <w:b/>
          <w:bCs/>
          <w:sz w:val="26"/>
          <w:szCs w:val="26"/>
        </w:rPr>
      </w:pPr>
      <w:r w:rsidRPr="00DD3D8B">
        <w:rPr>
          <w:rFonts w:ascii="Times New Roman" w:hAnsi="Times New Roman" w:cs="Times New Roman"/>
          <w:b/>
          <w:bCs/>
          <w:sz w:val="26"/>
          <w:szCs w:val="26"/>
        </w:rPr>
        <w:t>Bài học kinh nghiệm</w:t>
      </w:r>
    </w:p>
    <w:p w14:paraId="4E86CBA4" w14:textId="3AE1E085" w:rsidR="00DD3D8B" w:rsidRPr="00DD3D8B" w:rsidRDefault="00DD3D8B" w:rsidP="00DD3D8B">
      <w:pPr>
        <w:numPr>
          <w:ilvl w:val="0"/>
          <w:numId w:val="17"/>
        </w:numPr>
        <w:spacing w:before="120" w:after="120"/>
        <w:jc w:val="both"/>
        <w:rPr>
          <w:rFonts w:ascii="Times New Roman" w:hAnsi="Times New Roman" w:cs="Times New Roman"/>
          <w:sz w:val="26"/>
          <w:szCs w:val="26"/>
        </w:rPr>
      </w:pPr>
      <w:r w:rsidRPr="00DD3D8B">
        <w:rPr>
          <w:rFonts w:ascii="Times New Roman" w:hAnsi="Times New Roman" w:cs="Times New Roman"/>
          <w:sz w:val="26"/>
          <w:szCs w:val="26"/>
        </w:rPr>
        <w:t>Biện pháp chống ngã phải được sử dụng khi có nguy cơ ngã từ độ cao từ hai mét trở lên. Luôn phải sử dụng dây</w:t>
      </w:r>
      <w:r>
        <w:rPr>
          <w:rFonts w:ascii="Times New Roman" w:hAnsi="Times New Roman" w:cs="Times New Roman"/>
          <w:sz w:val="26"/>
          <w:szCs w:val="26"/>
        </w:rPr>
        <w:t xml:space="preserve"> đai</w:t>
      </w:r>
      <w:r w:rsidRPr="00DD3D8B">
        <w:rPr>
          <w:rFonts w:ascii="Times New Roman" w:hAnsi="Times New Roman" w:cs="Times New Roman"/>
          <w:sz w:val="26"/>
          <w:szCs w:val="26"/>
        </w:rPr>
        <w:t xml:space="preserve"> an toàn được phê duyệt, bao gồm thiết bị chống rơi, bộ cuộn quán tính (inertia reel) hoặc dây cứu sinh, kể cả </w:t>
      </w:r>
      <w:r>
        <w:rPr>
          <w:rFonts w:ascii="Times New Roman" w:hAnsi="Times New Roman" w:cs="Times New Roman"/>
          <w:sz w:val="26"/>
          <w:szCs w:val="26"/>
        </w:rPr>
        <w:t>trong lúc</w:t>
      </w:r>
      <w:r w:rsidRPr="00DD3D8B">
        <w:rPr>
          <w:rFonts w:ascii="Times New Roman" w:hAnsi="Times New Roman" w:cs="Times New Roman"/>
          <w:sz w:val="26"/>
          <w:szCs w:val="26"/>
        </w:rPr>
        <w:t xml:space="preserve"> trèo lên hoặc trèo xuống, và phải móc vào một điểm cố định chắc chắn trên kết cấu </w:t>
      </w:r>
      <w:r>
        <w:rPr>
          <w:rFonts w:ascii="Times New Roman" w:hAnsi="Times New Roman" w:cs="Times New Roman"/>
          <w:sz w:val="26"/>
          <w:szCs w:val="26"/>
        </w:rPr>
        <w:t xml:space="preserve">của </w:t>
      </w:r>
      <w:r w:rsidRPr="00DD3D8B">
        <w:rPr>
          <w:rFonts w:ascii="Times New Roman" w:hAnsi="Times New Roman" w:cs="Times New Roman"/>
          <w:sz w:val="26"/>
          <w:szCs w:val="26"/>
        </w:rPr>
        <w:t xml:space="preserve">tàu. </w:t>
      </w:r>
    </w:p>
    <w:p w14:paraId="243F2A9F" w14:textId="77777777" w:rsidR="00DD3D8B" w:rsidRPr="00DD3D8B" w:rsidRDefault="00DD3D8B" w:rsidP="00DD3D8B">
      <w:pPr>
        <w:numPr>
          <w:ilvl w:val="0"/>
          <w:numId w:val="17"/>
        </w:numPr>
        <w:spacing w:before="120" w:after="120"/>
        <w:jc w:val="both"/>
        <w:rPr>
          <w:rFonts w:ascii="Times New Roman" w:hAnsi="Times New Roman" w:cs="Times New Roman"/>
          <w:sz w:val="26"/>
          <w:szCs w:val="26"/>
        </w:rPr>
      </w:pPr>
      <w:r w:rsidRPr="00DD3D8B">
        <w:rPr>
          <w:rFonts w:ascii="Times New Roman" w:hAnsi="Times New Roman" w:cs="Times New Roman"/>
          <w:sz w:val="26"/>
          <w:szCs w:val="26"/>
        </w:rPr>
        <w:t xml:space="preserve">Việc dựng giàn giáo khi tàu đang hành trình trên biển có thể nguy hiểm vì điều kiện thời tiết và trạng thái biển có thể thay đổi rất nhanh. </w:t>
      </w:r>
    </w:p>
    <w:p w14:paraId="2652D9A6" w14:textId="2377A877" w:rsidR="00DD3D8B" w:rsidRPr="00DD3D8B" w:rsidRDefault="00DD3D8B" w:rsidP="00DD3D8B">
      <w:pPr>
        <w:numPr>
          <w:ilvl w:val="0"/>
          <w:numId w:val="17"/>
        </w:numPr>
        <w:spacing w:before="120" w:after="120"/>
        <w:jc w:val="both"/>
        <w:rPr>
          <w:rFonts w:ascii="Times New Roman" w:hAnsi="Times New Roman" w:cs="Times New Roman"/>
          <w:sz w:val="26"/>
          <w:szCs w:val="26"/>
        </w:rPr>
      </w:pPr>
      <w:r w:rsidRPr="00DD3D8B">
        <w:rPr>
          <w:rFonts w:ascii="Times New Roman" w:hAnsi="Times New Roman" w:cs="Times New Roman"/>
          <w:sz w:val="26"/>
          <w:szCs w:val="26"/>
        </w:rPr>
        <w:t xml:space="preserve">Khi sử dụng giàn giáo, phải cố định đầy đủ từ mọi phía, đặc biệt là phần </w:t>
      </w:r>
      <w:r>
        <w:rPr>
          <w:rFonts w:ascii="Times New Roman" w:hAnsi="Times New Roman" w:cs="Times New Roman"/>
          <w:sz w:val="26"/>
          <w:szCs w:val="26"/>
        </w:rPr>
        <w:t xml:space="preserve">ở </w:t>
      </w:r>
      <w:r w:rsidRPr="00DD3D8B">
        <w:rPr>
          <w:rFonts w:ascii="Times New Roman" w:hAnsi="Times New Roman" w:cs="Times New Roman"/>
          <w:sz w:val="26"/>
          <w:szCs w:val="26"/>
        </w:rPr>
        <w:t xml:space="preserve">phía trên. </w:t>
      </w:r>
    </w:p>
    <w:p w14:paraId="53747E82" w14:textId="77777777" w:rsidR="00DD3D8B" w:rsidRPr="00DD3D8B" w:rsidRDefault="00DD3D8B" w:rsidP="00DD3D8B">
      <w:pPr>
        <w:numPr>
          <w:ilvl w:val="0"/>
          <w:numId w:val="17"/>
        </w:numPr>
        <w:spacing w:before="120" w:after="120"/>
        <w:jc w:val="both"/>
        <w:rPr>
          <w:rFonts w:ascii="Times New Roman" w:hAnsi="Times New Roman" w:cs="Times New Roman"/>
          <w:sz w:val="26"/>
          <w:szCs w:val="26"/>
        </w:rPr>
      </w:pPr>
      <w:r w:rsidRPr="00DD3D8B">
        <w:rPr>
          <w:rFonts w:ascii="Times New Roman" w:hAnsi="Times New Roman" w:cs="Times New Roman"/>
          <w:sz w:val="26"/>
          <w:szCs w:val="26"/>
        </w:rPr>
        <w:t xml:space="preserve">Các bản đánh giá rủi ro chung thường không đủ cho nhiều tình huống; việc đánh giá rủi ro luôn phải được xây dựng cụ thể cho từng công việc. </w:t>
      </w:r>
    </w:p>
    <w:p w14:paraId="64296159" w14:textId="2DDDE793" w:rsidR="00025A88" w:rsidRPr="00DD3D8B" w:rsidRDefault="00DD3D8B" w:rsidP="00DD3D8B">
      <w:pPr>
        <w:pStyle w:val="Heading1"/>
        <w:numPr>
          <w:ilvl w:val="0"/>
          <w:numId w:val="12"/>
        </w:numPr>
        <w:spacing w:before="0" w:after="0" w:line="450" w:lineRule="atLeast"/>
        <w:rPr>
          <w:rFonts w:ascii="Times New Roman" w:hAnsi="Times New Roman" w:cs="Times New Roman"/>
          <w:b/>
          <w:bCs/>
          <w:color w:val="auto"/>
          <w:sz w:val="32"/>
          <w:szCs w:val="32"/>
        </w:rPr>
      </w:pPr>
      <w:r w:rsidRPr="00DD3D8B">
        <w:rPr>
          <w:rFonts w:ascii="Times New Roman" w:hAnsi="Times New Roman" w:cs="Times New Roman"/>
          <w:b/>
          <w:bCs/>
          <w:color w:val="auto"/>
          <w:sz w:val="32"/>
          <w:szCs w:val="32"/>
        </w:rPr>
        <w:t>Bình khí nitơ phát nổ khiến một thuyền viên thiệt mạng</w:t>
      </w:r>
    </w:p>
    <w:p w14:paraId="65C0C778" w14:textId="45637491" w:rsidR="00DD3D8B" w:rsidRPr="00DD3D8B" w:rsidRDefault="00D16BAA" w:rsidP="00DD3D8B">
      <w:pPr>
        <w:pStyle w:val="NormalWeb"/>
        <w:shd w:val="clear" w:color="auto" w:fill="FFFFFF"/>
        <w:spacing w:before="120" w:beforeAutospacing="0" w:after="120" w:afterAutospacing="0"/>
        <w:jc w:val="both"/>
        <w:rPr>
          <w:sz w:val="26"/>
          <w:szCs w:val="26"/>
        </w:rPr>
      </w:pPr>
      <w:r>
        <w:rPr>
          <w:rFonts w:ascii="Lato" w:hAnsi="Lato"/>
          <w:noProof/>
          <w:color w:val="215387"/>
          <w:sz w:val="27"/>
          <w:szCs w:val="27"/>
        </w:rPr>
        <w:drawing>
          <wp:inline distT="0" distB="0" distL="0" distR="0" wp14:anchorId="137BB3A6" wp14:editId="0BA79A09">
            <wp:extent cx="5943600" cy="3348355"/>
            <wp:effectExtent l="0" t="0" r="0" b="4445"/>
            <wp:docPr id="260641415" name="Picture 9" descr="nitrogen cylinder_rupture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itrogen cylinder_rupture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8355"/>
                    </a:xfrm>
                    <a:prstGeom prst="rect">
                      <a:avLst/>
                    </a:prstGeom>
                    <a:noFill/>
                    <a:ln>
                      <a:noFill/>
                    </a:ln>
                  </pic:spPr>
                </pic:pic>
              </a:graphicData>
            </a:graphic>
          </wp:inline>
        </w:drawing>
      </w:r>
      <w:r w:rsidR="00DD3D8B" w:rsidRPr="00DD3D8B">
        <w:rPr>
          <w:sz w:val="26"/>
          <w:szCs w:val="26"/>
        </w:rPr>
        <w:t xml:space="preserve">Công việc bảo dưỡng xuồng cứu sinh trên một tàu khách đang được tiến hành khi tàu </w:t>
      </w:r>
      <w:r w:rsidR="00DD3D8B">
        <w:rPr>
          <w:sz w:val="26"/>
          <w:szCs w:val="26"/>
        </w:rPr>
        <w:t>nằm</w:t>
      </w:r>
      <w:r w:rsidR="00DD3D8B" w:rsidRPr="00DD3D8B">
        <w:rPr>
          <w:sz w:val="26"/>
          <w:szCs w:val="26"/>
        </w:rPr>
        <w:t xml:space="preserve"> tại cảng. Một trong bốn bình khí nitơ của “hệ thống tích năng” dùng cho việc hạ xuồng cứu sinh khẩn cấp (tức </w:t>
      </w:r>
      <w:r>
        <w:rPr>
          <w:sz w:val="26"/>
          <w:szCs w:val="26"/>
        </w:rPr>
        <w:t xml:space="preserve">là </w:t>
      </w:r>
      <w:r w:rsidR="00DD3D8B" w:rsidRPr="00DD3D8B">
        <w:rPr>
          <w:sz w:val="26"/>
          <w:szCs w:val="26"/>
        </w:rPr>
        <w:t xml:space="preserve">trong trường hợp tàu </w:t>
      </w:r>
      <w:r>
        <w:rPr>
          <w:sz w:val="26"/>
          <w:szCs w:val="26"/>
        </w:rPr>
        <w:t xml:space="preserve">bị </w:t>
      </w:r>
      <w:r w:rsidR="00DD3D8B" w:rsidRPr="00DD3D8B">
        <w:rPr>
          <w:sz w:val="26"/>
          <w:szCs w:val="26"/>
        </w:rPr>
        <w:t>mất điện hoàn toàn) đã bị giảm áp suất; đồng hồ chỉ còn 165 bar trong khi áp suất yêu cầu phải nằm trong khoảng từ 180 đến 210 bar. Các bình khí này được lưu trữ tại một khu vực có mái che ngoài trời và thường xuyên tiếp xúc với môi trường biển khắc nghiệt.</w:t>
      </w:r>
    </w:p>
    <w:p w14:paraId="2FB125D4" w14:textId="08583E5B" w:rsidR="00DD3D8B" w:rsidRPr="00DD3D8B" w:rsidRDefault="00DD3D8B" w:rsidP="00D16BAA">
      <w:pPr>
        <w:pStyle w:val="NormalWeb"/>
        <w:shd w:val="clear" w:color="auto" w:fill="FFFFFF"/>
        <w:spacing w:before="120" w:beforeAutospacing="0" w:after="120" w:afterAutospacing="0"/>
        <w:jc w:val="both"/>
        <w:rPr>
          <w:sz w:val="26"/>
          <w:szCs w:val="26"/>
        </w:rPr>
      </w:pPr>
      <w:r w:rsidRPr="00DD3D8B">
        <w:rPr>
          <w:sz w:val="26"/>
          <w:szCs w:val="26"/>
        </w:rPr>
        <w:t xml:space="preserve">Các đầu nối đã được kiểm tra nhưng không phát hiện rò rỉ. Người ta quyết định thay cụm phân phối khí nén (manifold) để khắc phục tình trạng này. Hệ thống được đưa về áp suất môi trường theo đúng quy trình. Sau đó manifold được thay mới và thuyền viên bắt đầu nạp áp lại cho hệ thống, cũng theo đúng quy trình. Tuy nhiên, không có bất kỳ cảnh báo nào trước đó, một bình </w:t>
      </w:r>
      <w:r w:rsidRPr="00DD3D8B">
        <w:rPr>
          <w:sz w:val="26"/>
          <w:szCs w:val="26"/>
        </w:rPr>
        <w:lastRenderedPageBreak/>
        <w:t xml:space="preserve">khí bất ngờ bị nổ làm các mảnh kim loại và mảnh vỡ bắn tung tóe. Vụ nổ đã gây thương tích chí mạng cho một thuyền viên đứng </w:t>
      </w:r>
      <w:r w:rsidR="00D16BAA">
        <w:rPr>
          <w:sz w:val="26"/>
          <w:szCs w:val="26"/>
        </w:rPr>
        <w:t xml:space="preserve">ở </w:t>
      </w:r>
      <w:r w:rsidRPr="00DD3D8B">
        <w:rPr>
          <w:sz w:val="26"/>
          <w:szCs w:val="26"/>
        </w:rPr>
        <w:t>gần đó.</w:t>
      </w:r>
    </w:p>
    <w:p w14:paraId="3A050AAF" w14:textId="77777777" w:rsidR="00DD3D8B" w:rsidRPr="00DD3D8B" w:rsidRDefault="00DD3D8B" w:rsidP="00DD3D8B">
      <w:pPr>
        <w:pStyle w:val="NormalWeb"/>
        <w:shd w:val="clear" w:color="auto" w:fill="FFFFFF"/>
        <w:spacing w:before="120" w:beforeAutospacing="0" w:after="120" w:afterAutospacing="0"/>
        <w:rPr>
          <w:sz w:val="26"/>
          <w:szCs w:val="26"/>
        </w:rPr>
      </w:pPr>
      <w:r w:rsidRPr="00DD3D8B">
        <w:rPr>
          <w:sz w:val="26"/>
          <w:szCs w:val="26"/>
        </w:rPr>
        <w:t>Cho đến nay, cuộc điều tra chính thức phát hiện rằng:</w:t>
      </w:r>
    </w:p>
    <w:p w14:paraId="6E77BF27" w14:textId="53512892" w:rsidR="00DD3D8B" w:rsidRPr="00DD3D8B" w:rsidRDefault="00DD3D8B" w:rsidP="00D16BAA">
      <w:pPr>
        <w:pStyle w:val="NormalWeb"/>
        <w:numPr>
          <w:ilvl w:val="0"/>
          <w:numId w:val="18"/>
        </w:numPr>
        <w:shd w:val="clear" w:color="auto" w:fill="FFFFFF"/>
        <w:spacing w:before="120" w:beforeAutospacing="0" w:after="120" w:afterAutospacing="0"/>
        <w:jc w:val="both"/>
        <w:rPr>
          <w:sz w:val="26"/>
          <w:szCs w:val="26"/>
        </w:rPr>
      </w:pPr>
      <w:r w:rsidRPr="00DD3D8B">
        <w:rPr>
          <w:sz w:val="26"/>
          <w:szCs w:val="26"/>
        </w:rPr>
        <w:t xml:space="preserve">Bình khí bị nổ đã bị ăn mòn nghiêm trọng ở bề mặt bên ngoài, khiến độ dày </w:t>
      </w:r>
      <w:r w:rsidR="00D16BAA">
        <w:rPr>
          <w:sz w:val="26"/>
          <w:szCs w:val="26"/>
        </w:rPr>
        <w:t xml:space="preserve">của </w:t>
      </w:r>
      <w:r w:rsidRPr="00DD3D8B">
        <w:rPr>
          <w:sz w:val="26"/>
          <w:szCs w:val="26"/>
        </w:rPr>
        <w:t xml:space="preserve">thành bình tại vị trí nổ giảm tới 75%. </w:t>
      </w:r>
    </w:p>
    <w:p w14:paraId="02ED245F" w14:textId="77777777" w:rsidR="00DD3D8B" w:rsidRPr="00DD3D8B" w:rsidRDefault="00DD3D8B" w:rsidP="00DD3D8B">
      <w:pPr>
        <w:pStyle w:val="NormalWeb"/>
        <w:numPr>
          <w:ilvl w:val="0"/>
          <w:numId w:val="18"/>
        </w:numPr>
        <w:shd w:val="clear" w:color="auto" w:fill="FFFFFF"/>
        <w:spacing w:before="120" w:beforeAutospacing="0" w:after="120" w:afterAutospacing="0"/>
        <w:rPr>
          <w:sz w:val="26"/>
          <w:szCs w:val="26"/>
        </w:rPr>
      </w:pPr>
      <w:r w:rsidRPr="00DD3D8B">
        <w:rPr>
          <w:sz w:val="26"/>
          <w:szCs w:val="26"/>
        </w:rPr>
        <w:t xml:space="preserve">Nhiều bình khí khác trên tàu cũng được phát hiện có mức độ ăn mòn bên ngoài tương tự. </w:t>
      </w:r>
    </w:p>
    <w:p w14:paraId="5E9904E3" w14:textId="77777777" w:rsidR="00DD3D8B" w:rsidRPr="00DD3D8B" w:rsidRDefault="00DD3D8B" w:rsidP="00D16BAA">
      <w:pPr>
        <w:pStyle w:val="NormalWeb"/>
        <w:numPr>
          <w:ilvl w:val="0"/>
          <w:numId w:val="18"/>
        </w:numPr>
        <w:shd w:val="clear" w:color="auto" w:fill="FFFFFF"/>
        <w:spacing w:before="120" w:beforeAutospacing="0" w:after="120" w:afterAutospacing="0"/>
        <w:jc w:val="both"/>
        <w:rPr>
          <w:sz w:val="26"/>
          <w:szCs w:val="26"/>
        </w:rPr>
      </w:pPr>
      <w:r w:rsidRPr="00DD3D8B">
        <w:rPr>
          <w:sz w:val="26"/>
          <w:szCs w:val="26"/>
        </w:rPr>
        <w:t xml:space="preserve">Chế độ kiểm tra hiện tại đối với các bình khí loại này có thể chưa đủ để phát hiện các bình không còn an toàn. </w:t>
      </w:r>
    </w:p>
    <w:p w14:paraId="2F5D5109" w14:textId="77777777" w:rsidR="00DD3D8B" w:rsidRPr="00D16BAA" w:rsidRDefault="00DD3D8B" w:rsidP="00DD3D8B">
      <w:pPr>
        <w:pStyle w:val="NormalWeb"/>
        <w:shd w:val="clear" w:color="auto" w:fill="FFFFFF"/>
        <w:spacing w:before="120" w:beforeAutospacing="0" w:after="120" w:afterAutospacing="0"/>
        <w:rPr>
          <w:b/>
          <w:bCs/>
          <w:sz w:val="26"/>
          <w:szCs w:val="26"/>
        </w:rPr>
      </w:pPr>
      <w:r w:rsidRPr="00D16BAA">
        <w:rPr>
          <w:b/>
          <w:bCs/>
          <w:sz w:val="26"/>
          <w:szCs w:val="26"/>
        </w:rPr>
        <w:t>Bài học kinh nghiệm</w:t>
      </w:r>
    </w:p>
    <w:p w14:paraId="29FA8536" w14:textId="77777777" w:rsidR="00DD3D8B" w:rsidRPr="00DD3D8B" w:rsidRDefault="00DD3D8B" w:rsidP="00DD3D8B">
      <w:pPr>
        <w:pStyle w:val="NormalWeb"/>
        <w:numPr>
          <w:ilvl w:val="0"/>
          <w:numId w:val="19"/>
        </w:numPr>
        <w:shd w:val="clear" w:color="auto" w:fill="FFFFFF"/>
        <w:spacing w:before="120" w:beforeAutospacing="0" w:after="120" w:afterAutospacing="0"/>
        <w:rPr>
          <w:sz w:val="26"/>
          <w:szCs w:val="26"/>
        </w:rPr>
      </w:pPr>
      <w:r w:rsidRPr="00DD3D8B">
        <w:rPr>
          <w:sz w:val="26"/>
          <w:szCs w:val="26"/>
        </w:rPr>
        <w:t>Mặc dù các bình khí được kiểm tra hằng năm, lớp gỉ sét bề mặt dường như chưa làm dấy lên nghi ngờ về tính toàn vẹn kết cấu của các bình. Việc đo độ dày thành bình có thể là một bước cần thiết để kiểm soát rủi ro.</w:t>
      </w:r>
    </w:p>
    <w:p w14:paraId="66AA4AB0" w14:textId="24425247" w:rsidR="00025A88" w:rsidRPr="00D16BAA" w:rsidRDefault="00D16BAA" w:rsidP="00D16BAA">
      <w:pPr>
        <w:pStyle w:val="ListParagraph"/>
        <w:numPr>
          <w:ilvl w:val="0"/>
          <w:numId w:val="12"/>
        </w:numPr>
        <w:shd w:val="clear" w:color="auto" w:fill="FFFFFF"/>
        <w:rPr>
          <w:rFonts w:ascii="Times New Roman" w:hAnsi="Times New Roman" w:cs="Times New Roman"/>
          <w:b/>
          <w:bCs/>
          <w:sz w:val="32"/>
          <w:szCs w:val="32"/>
        </w:rPr>
      </w:pPr>
      <w:r w:rsidRPr="00D16BAA">
        <w:rPr>
          <w:rFonts w:ascii="Times New Roman" w:hAnsi="Times New Roman" w:cs="Times New Roman"/>
          <w:b/>
          <w:bCs/>
          <w:sz w:val="32"/>
          <w:szCs w:val="32"/>
        </w:rPr>
        <w:t>Điều động quay trở gặp sự cố</w:t>
      </w:r>
    </w:p>
    <w:p w14:paraId="3B96A007" w14:textId="1A0362DC" w:rsidR="00D16BAA" w:rsidRPr="00D16BAA" w:rsidRDefault="00D16BAA" w:rsidP="00D16BAA">
      <w:pPr>
        <w:shd w:val="clear" w:color="auto" w:fill="FFFFFF"/>
        <w:spacing w:before="120" w:after="120"/>
        <w:jc w:val="both"/>
        <w:rPr>
          <w:rFonts w:ascii="Times New Roman" w:hAnsi="Times New Roman" w:cs="Times New Roman"/>
          <w:sz w:val="26"/>
          <w:szCs w:val="26"/>
        </w:rPr>
      </w:pPr>
      <w:r w:rsidRPr="00D16BAA">
        <w:rPr>
          <w:rFonts w:ascii="Times New Roman" w:hAnsi="Times New Roman" w:cs="Times New Roman"/>
          <w:sz w:val="26"/>
          <w:szCs w:val="26"/>
        </w:rPr>
        <w:t xml:space="preserve">Con tàu đang </w:t>
      </w:r>
      <w:r>
        <w:rPr>
          <w:rFonts w:ascii="Times New Roman" w:hAnsi="Times New Roman" w:cs="Times New Roman"/>
          <w:sz w:val="26"/>
          <w:szCs w:val="26"/>
        </w:rPr>
        <w:t>buộc</w:t>
      </w:r>
      <w:r w:rsidRPr="00D16BAA">
        <w:rPr>
          <w:rFonts w:ascii="Times New Roman" w:hAnsi="Times New Roman" w:cs="Times New Roman"/>
          <w:sz w:val="26"/>
          <w:szCs w:val="26"/>
        </w:rPr>
        <w:t xml:space="preserve"> cầu mạn trái. Tàu rời </w:t>
      </w:r>
      <w:r>
        <w:rPr>
          <w:rFonts w:ascii="Times New Roman" w:hAnsi="Times New Roman" w:cs="Times New Roman"/>
          <w:sz w:val="26"/>
          <w:szCs w:val="26"/>
        </w:rPr>
        <w:t>cầu</w:t>
      </w:r>
      <w:r w:rsidRPr="00D16BAA">
        <w:rPr>
          <w:rFonts w:ascii="Times New Roman" w:hAnsi="Times New Roman" w:cs="Times New Roman"/>
          <w:sz w:val="26"/>
          <w:szCs w:val="26"/>
        </w:rPr>
        <w:t xml:space="preserve"> vào ban đêm dưới sự dẫn tàu của hoa tiêu và có sự hỗ trợ của </w:t>
      </w:r>
      <w:r>
        <w:rPr>
          <w:rFonts w:ascii="Times New Roman" w:hAnsi="Times New Roman" w:cs="Times New Roman"/>
          <w:sz w:val="26"/>
          <w:szCs w:val="26"/>
        </w:rPr>
        <w:t>3</w:t>
      </w:r>
      <w:r w:rsidRPr="00D16BAA">
        <w:rPr>
          <w:rFonts w:ascii="Times New Roman" w:hAnsi="Times New Roman" w:cs="Times New Roman"/>
          <w:sz w:val="26"/>
          <w:szCs w:val="26"/>
        </w:rPr>
        <w:t xml:space="preserve"> tàu lai, trong đó </w:t>
      </w:r>
      <w:r>
        <w:rPr>
          <w:rFonts w:ascii="Times New Roman" w:hAnsi="Times New Roman" w:cs="Times New Roman"/>
          <w:sz w:val="26"/>
          <w:szCs w:val="26"/>
        </w:rPr>
        <w:t>2</w:t>
      </w:r>
      <w:r w:rsidRPr="00D16BAA">
        <w:rPr>
          <w:rFonts w:ascii="Times New Roman" w:hAnsi="Times New Roman" w:cs="Times New Roman"/>
          <w:sz w:val="26"/>
          <w:szCs w:val="26"/>
        </w:rPr>
        <w:t xml:space="preserve"> tàu đã buộc dây hỗ trợ và một tàu ở chế độ chờ. Sau khi rời cầu an toàn, tàu bắt đầu quay phải để đi vào luồng.</w:t>
      </w:r>
    </w:p>
    <w:p w14:paraId="1C85F3CD" w14:textId="1E98CF95" w:rsidR="00D16BAA" w:rsidRPr="00D16BAA" w:rsidRDefault="00D16BAA" w:rsidP="00D16BAA">
      <w:pPr>
        <w:shd w:val="clear" w:color="auto" w:fill="FFFFFF"/>
        <w:spacing w:before="120" w:after="120"/>
        <w:jc w:val="both"/>
        <w:rPr>
          <w:rFonts w:ascii="Times New Roman" w:hAnsi="Times New Roman" w:cs="Times New Roman"/>
          <w:sz w:val="26"/>
          <w:szCs w:val="26"/>
        </w:rPr>
      </w:pPr>
      <w:r w:rsidRPr="00D16BAA">
        <w:rPr>
          <w:rFonts w:ascii="Times New Roman" w:hAnsi="Times New Roman" w:cs="Times New Roman"/>
          <w:sz w:val="26"/>
          <w:szCs w:val="26"/>
        </w:rPr>
        <w:t xml:space="preserve">Vài phút sau, tốc độ quay trở của tàu </w:t>
      </w:r>
      <w:r>
        <w:rPr>
          <w:rFonts w:ascii="Times New Roman" w:hAnsi="Times New Roman" w:cs="Times New Roman"/>
          <w:sz w:val="26"/>
          <w:szCs w:val="26"/>
        </w:rPr>
        <w:t xml:space="preserve">bị </w:t>
      </w:r>
      <w:r w:rsidRPr="00D16BAA">
        <w:rPr>
          <w:rFonts w:ascii="Times New Roman" w:hAnsi="Times New Roman" w:cs="Times New Roman"/>
          <w:sz w:val="26"/>
          <w:szCs w:val="26"/>
        </w:rPr>
        <w:t xml:space="preserve">chậm lại và </w:t>
      </w:r>
      <w:r>
        <w:rPr>
          <w:rFonts w:ascii="Times New Roman" w:hAnsi="Times New Roman" w:cs="Times New Roman"/>
          <w:sz w:val="26"/>
          <w:szCs w:val="26"/>
        </w:rPr>
        <w:t>tổ</w:t>
      </w:r>
      <w:r w:rsidRPr="00D16BAA">
        <w:rPr>
          <w:rFonts w:ascii="Times New Roman" w:hAnsi="Times New Roman" w:cs="Times New Roman"/>
          <w:sz w:val="26"/>
          <w:szCs w:val="26"/>
        </w:rPr>
        <w:t xml:space="preserve"> buồng lái nhận ra rằng tàu đã </w:t>
      </w:r>
      <w:r>
        <w:rPr>
          <w:rFonts w:ascii="Times New Roman" w:hAnsi="Times New Roman" w:cs="Times New Roman"/>
          <w:sz w:val="26"/>
          <w:szCs w:val="26"/>
        </w:rPr>
        <w:t>bị dạt</w:t>
      </w:r>
      <w:r w:rsidRPr="00D16BAA">
        <w:rPr>
          <w:rFonts w:ascii="Times New Roman" w:hAnsi="Times New Roman" w:cs="Times New Roman"/>
          <w:sz w:val="26"/>
          <w:szCs w:val="26"/>
        </w:rPr>
        <w:t xml:space="preserve"> xuống phía nam nhiều hơn dự kiến, </w:t>
      </w:r>
      <w:r>
        <w:rPr>
          <w:rFonts w:ascii="Times New Roman" w:hAnsi="Times New Roman" w:cs="Times New Roman"/>
          <w:sz w:val="26"/>
          <w:szCs w:val="26"/>
        </w:rPr>
        <w:t>lại</w:t>
      </w:r>
      <w:r w:rsidRPr="00D16BAA">
        <w:rPr>
          <w:rFonts w:ascii="Times New Roman" w:hAnsi="Times New Roman" w:cs="Times New Roman"/>
          <w:sz w:val="26"/>
          <w:szCs w:val="26"/>
        </w:rPr>
        <w:t xml:space="preserve"> rất gần khu vực nước nông. Cùng lúc đó, máy đo sâu hiển thị gần như bằng không.</w:t>
      </w:r>
    </w:p>
    <w:p w14:paraId="59E6CF58" w14:textId="592136D5" w:rsidR="00D16BAA" w:rsidRPr="00D16BAA" w:rsidRDefault="00D16BAA" w:rsidP="00D16BAA">
      <w:pPr>
        <w:shd w:val="clear" w:color="auto" w:fill="FFFFFF"/>
        <w:spacing w:before="120" w:after="120"/>
        <w:jc w:val="both"/>
        <w:rPr>
          <w:rFonts w:ascii="Times New Roman" w:hAnsi="Times New Roman" w:cs="Times New Roman"/>
          <w:sz w:val="26"/>
          <w:szCs w:val="26"/>
        </w:rPr>
      </w:pPr>
      <w:r w:rsidRPr="00D16BAA">
        <w:rPr>
          <w:rFonts w:ascii="Times New Roman" w:hAnsi="Times New Roman" w:cs="Times New Roman"/>
          <w:sz w:val="26"/>
          <w:szCs w:val="26"/>
        </w:rPr>
        <w:t>Với sự hỗ trợ của các tàu lai, con tàu được đưa trở lại phía bắc và tiếp tục hành trình trong luồng mà không xảy ra thêm sự cố nào. Tất cả các két được đo kiểm</w:t>
      </w:r>
      <w:r>
        <w:rPr>
          <w:rFonts w:ascii="Times New Roman" w:hAnsi="Times New Roman" w:cs="Times New Roman"/>
          <w:sz w:val="26"/>
          <w:szCs w:val="26"/>
        </w:rPr>
        <w:t xml:space="preserve"> tra</w:t>
      </w:r>
      <w:r w:rsidRPr="00D16BAA">
        <w:rPr>
          <w:rFonts w:ascii="Times New Roman" w:hAnsi="Times New Roman" w:cs="Times New Roman"/>
          <w:sz w:val="26"/>
          <w:szCs w:val="26"/>
        </w:rPr>
        <w:t xml:space="preserve"> trong và sau khi đi qua luồng, đồng thời các thử nghiệm hoạt động </w:t>
      </w:r>
      <w:r>
        <w:rPr>
          <w:rFonts w:ascii="Times New Roman" w:hAnsi="Times New Roman" w:cs="Times New Roman"/>
          <w:sz w:val="26"/>
          <w:szCs w:val="26"/>
        </w:rPr>
        <w:t xml:space="preserve">của </w:t>
      </w:r>
      <w:r w:rsidRPr="00D16BAA">
        <w:rPr>
          <w:rFonts w:ascii="Times New Roman" w:hAnsi="Times New Roman" w:cs="Times New Roman"/>
          <w:sz w:val="26"/>
          <w:szCs w:val="26"/>
        </w:rPr>
        <w:t xml:space="preserve">máy chính và bánh lái cũng được thực hiện. Không phát hiện nước tràn vào hay bất thường nào, vì vậy với sự đồng ý của Đăng kiểm, tàu tiếp tục hành trình đến cảng tiếp theo để tiến hành kiểm tra </w:t>
      </w:r>
      <w:r>
        <w:rPr>
          <w:rFonts w:ascii="Times New Roman" w:hAnsi="Times New Roman" w:cs="Times New Roman"/>
          <w:sz w:val="26"/>
          <w:szCs w:val="26"/>
        </w:rPr>
        <w:t xml:space="preserve">phần </w:t>
      </w:r>
      <w:r w:rsidRPr="00D16BAA">
        <w:rPr>
          <w:rFonts w:ascii="Times New Roman" w:hAnsi="Times New Roman" w:cs="Times New Roman"/>
          <w:sz w:val="26"/>
          <w:szCs w:val="26"/>
        </w:rPr>
        <w:t>dưới nước.</w:t>
      </w:r>
    </w:p>
    <w:p w14:paraId="06AD54F0" w14:textId="77777777" w:rsidR="00D16BAA" w:rsidRPr="00D16BAA" w:rsidRDefault="00D16BAA" w:rsidP="00D16BAA">
      <w:pPr>
        <w:shd w:val="clear" w:color="auto" w:fill="FFFFFF"/>
        <w:spacing w:before="120" w:after="120"/>
        <w:jc w:val="both"/>
        <w:rPr>
          <w:rFonts w:ascii="Times New Roman" w:hAnsi="Times New Roman" w:cs="Times New Roman"/>
          <w:sz w:val="26"/>
          <w:szCs w:val="26"/>
        </w:rPr>
      </w:pPr>
      <w:r w:rsidRPr="00D16BAA">
        <w:rPr>
          <w:rFonts w:ascii="Times New Roman" w:hAnsi="Times New Roman" w:cs="Times New Roman"/>
          <w:sz w:val="26"/>
          <w:szCs w:val="26"/>
        </w:rPr>
        <w:t>Cuộc điều tra của công ty phát hiện, trong số các nguyên nhân có những điểm sau:</w:t>
      </w:r>
    </w:p>
    <w:p w14:paraId="42A0393A" w14:textId="77777777" w:rsidR="00D16BAA" w:rsidRPr="00D16BAA" w:rsidRDefault="00D16BAA" w:rsidP="00D16BAA">
      <w:pPr>
        <w:numPr>
          <w:ilvl w:val="0"/>
          <w:numId w:val="20"/>
        </w:numPr>
        <w:shd w:val="clear" w:color="auto" w:fill="FFFFFF"/>
        <w:spacing w:before="120" w:after="120"/>
        <w:jc w:val="both"/>
        <w:rPr>
          <w:rFonts w:ascii="Times New Roman" w:hAnsi="Times New Roman" w:cs="Times New Roman"/>
          <w:sz w:val="26"/>
          <w:szCs w:val="26"/>
        </w:rPr>
      </w:pPr>
      <w:r w:rsidRPr="00D16BAA">
        <w:rPr>
          <w:rFonts w:ascii="Times New Roman" w:hAnsi="Times New Roman" w:cs="Times New Roman"/>
          <w:sz w:val="26"/>
          <w:szCs w:val="26"/>
        </w:rPr>
        <w:t xml:space="preserve">Việc trao đổi thông tin giữa Thuyền trưởng và Hoa tiêu không bao gồm thỏa thuận cụ thể về thao tác điều động/quay trở của tàu sau khi rời cầu. </w:t>
      </w:r>
    </w:p>
    <w:p w14:paraId="17C04F33" w14:textId="1168705B" w:rsidR="00D16BAA" w:rsidRPr="00D16BAA" w:rsidRDefault="00D16BAA" w:rsidP="00D16BAA">
      <w:pPr>
        <w:numPr>
          <w:ilvl w:val="0"/>
          <w:numId w:val="20"/>
        </w:numPr>
        <w:shd w:val="clear" w:color="auto" w:fill="FFFFFF"/>
        <w:spacing w:before="120" w:after="120"/>
        <w:jc w:val="both"/>
        <w:rPr>
          <w:rFonts w:ascii="Times New Roman" w:hAnsi="Times New Roman" w:cs="Times New Roman"/>
          <w:sz w:val="26"/>
          <w:szCs w:val="26"/>
        </w:rPr>
      </w:pPr>
      <w:r w:rsidRPr="00D16BAA">
        <w:rPr>
          <w:rFonts w:ascii="Times New Roman" w:hAnsi="Times New Roman" w:cs="Times New Roman"/>
          <w:sz w:val="26"/>
          <w:szCs w:val="26"/>
        </w:rPr>
        <w:t xml:space="preserve">Vị trí của tàu trong quá trình quay trở đã không được </w:t>
      </w:r>
      <w:r>
        <w:rPr>
          <w:rFonts w:ascii="Times New Roman" w:hAnsi="Times New Roman" w:cs="Times New Roman"/>
          <w:sz w:val="26"/>
          <w:szCs w:val="26"/>
        </w:rPr>
        <w:t>tổ</w:t>
      </w:r>
      <w:r w:rsidRPr="00D16BAA">
        <w:rPr>
          <w:rFonts w:ascii="Times New Roman" w:hAnsi="Times New Roman" w:cs="Times New Roman"/>
          <w:sz w:val="26"/>
          <w:szCs w:val="26"/>
        </w:rPr>
        <w:t xml:space="preserve"> buồng lái giám sát đầy đủ. </w:t>
      </w:r>
    </w:p>
    <w:p w14:paraId="47AB04EF" w14:textId="2C3504A7" w:rsidR="00D16BAA" w:rsidRDefault="00D16BAA" w:rsidP="00D16BAA">
      <w:pPr>
        <w:numPr>
          <w:ilvl w:val="0"/>
          <w:numId w:val="20"/>
        </w:numPr>
        <w:shd w:val="clear" w:color="auto" w:fill="FFFFFF"/>
        <w:spacing w:before="120" w:after="120"/>
        <w:jc w:val="both"/>
        <w:rPr>
          <w:rFonts w:ascii="Times New Roman" w:hAnsi="Times New Roman" w:cs="Times New Roman"/>
          <w:sz w:val="26"/>
          <w:szCs w:val="26"/>
        </w:rPr>
      </w:pPr>
      <w:r w:rsidRPr="00D16BAA">
        <w:rPr>
          <w:rFonts w:ascii="Times New Roman" w:hAnsi="Times New Roman" w:cs="Times New Roman"/>
          <w:sz w:val="26"/>
          <w:szCs w:val="26"/>
        </w:rPr>
        <w:t xml:space="preserve">Các chỉ thị của hoa tiêu đối với thuyền trưởng </w:t>
      </w:r>
      <w:r>
        <w:rPr>
          <w:rFonts w:ascii="Times New Roman" w:hAnsi="Times New Roman" w:cs="Times New Roman"/>
          <w:sz w:val="26"/>
          <w:szCs w:val="26"/>
        </w:rPr>
        <w:t xml:space="preserve">các </w:t>
      </w:r>
      <w:r w:rsidRPr="00D16BAA">
        <w:rPr>
          <w:rFonts w:ascii="Times New Roman" w:hAnsi="Times New Roman" w:cs="Times New Roman"/>
          <w:sz w:val="26"/>
          <w:szCs w:val="26"/>
        </w:rPr>
        <w:t xml:space="preserve">tàu lai trong quá trình điều động được thực hiện bằng ngôn ngữ địa phương mà các thành viên còn lại của </w:t>
      </w:r>
      <w:r>
        <w:rPr>
          <w:rFonts w:ascii="Times New Roman" w:hAnsi="Times New Roman" w:cs="Times New Roman"/>
          <w:sz w:val="26"/>
          <w:szCs w:val="26"/>
        </w:rPr>
        <w:t>tổ</w:t>
      </w:r>
      <w:r w:rsidRPr="00D16BAA">
        <w:rPr>
          <w:rFonts w:ascii="Times New Roman" w:hAnsi="Times New Roman" w:cs="Times New Roman"/>
          <w:sz w:val="26"/>
          <w:szCs w:val="26"/>
        </w:rPr>
        <w:t xml:space="preserve"> buồng lái không hiểu được. </w:t>
      </w:r>
    </w:p>
    <w:p w14:paraId="4D57EA71" w14:textId="69A5BD7B" w:rsidR="00D16BAA" w:rsidRPr="00D16BAA" w:rsidRDefault="00D16BAA" w:rsidP="00D16BAA">
      <w:pPr>
        <w:shd w:val="clear" w:color="auto" w:fill="FFFFFF"/>
        <w:spacing w:before="120" w:after="120"/>
        <w:ind w:left="360"/>
        <w:jc w:val="both"/>
        <w:rPr>
          <w:rFonts w:ascii="Times New Roman" w:hAnsi="Times New Roman" w:cs="Times New Roman"/>
          <w:sz w:val="26"/>
          <w:szCs w:val="26"/>
        </w:rPr>
      </w:pPr>
      <w:r w:rsidRPr="00025A88">
        <w:rPr>
          <w:rFonts w:ascii="Lato" w:hAnsi="Lato" w:cs="Times New Roman"/>
          <w:noProof/>
          <w:color w:val="2D3748"/>
          <w:sz w:val="30"/>
          <w:szCs w:val="30"/>
        </w:rPr>
        <w:lastRenderedPageBreak/>
        <w:drawing>
          <wp:inline distT="0" distB="0" distL="0" distR="0" wp14:anchorId="1662F892" wp14:editId="6DE6A731">
            <wp:extent cx="5943600" cy="3472815"/>
            <wp:effectExtent l="0" t="0" r="0" b="0"/>
            <wp:docPr id="759201611" name="Picture 11" descr="case study turning manoevre goes wro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ase study turning manoevre goes wro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472815"/>
                    </a:xfrm>
                    <a:prstGeom prst="rect">
                      <a:avLst/>
                    </a:prstGeom>
                    <a:noFill/>
                    <a:ln>
                      <a:noFill/>
                    </a:ln>
                  </pic:spPr>
                </pic:pic>
              </a:graphicData>
            </a:graphic>
          </wp:inline>
        </w:drawing>
      </w:r>
    </w:p>
    <w:p w14:paraId="06E92184" w14:textId="77777777" w:rsidR="00D16BAA" w:rsidRPr="00D16BAA" w:rsidRDefault="00D16BAA" w:rsidP="00D16BAA">
      <w:pPr>
        <w:shd w:val="clear" w:color="auto" w:fill="FFFFFF"/>
        <w:spacing w:before="120" w:after="120"/>
        <w:jc w:val="both"/>
        <w:rPr>
          <w:rFonts w:ascii="Times New Roman" w:hAnsi="Times New Roman" w:cs="Times New Roman"/>
          <w:b/>
          <w:bCs/>
          <w:sz w:val="26"/>
          <w:szCs w:val="26"/>
        </w:rPr>
      </w:pPr>
      <w:r w:rsidRPr="00D16BAA">
        <w:rPr>
          <w:rFonts w:ascii="Times New Roman" w:hAnsi="Times New Roman" w:cs="Times New Roman"/>
          <w:b/>
          <w:bCs/>
          <w:sz w:val="26"/>
          <w:szCs w:val="26"/>
        </w:rPr>
        <w:t>Bài học kinh nghiệm</w:t>
      </w:r>
    </w:p>
    <w:p w14:paraId="38B76C84" w14:textId="77777777" w:rsidR="00D16BAA" w:rsidRPr="00D16BAA" w:rsidRDefault="00D16BAA" w:rsidP="00D16BAA">
      <w:pPr>
        <w:numPr>
          <w:ilvl w:val="0"/>
          <w:numId w:val="21"/>
        </w:numPr>
        <w:shd w:val="clear" w:color="auto" w:fill="FFFFFF"/>
        <w:spacing w:before="120" w:after="120"/>
        <w:jc w:val="both"/>
        <w:rPr>
          <w:rFonts w:ascii="Times New Roman" w:hAnsi="Times New Roman" w:cs="Times New Roman"/>
          <w:sz w:val="26"/>
          <w:szCs w:val="26"/>
        </w:rPr>
      </w:pPr>
      <w:r w:rsidRPr="00D16BAA">
        <w:rPr>
          <w:rFonts w:ascii="Times New Roman" w:hAnsi="Times New Roman" w:cs="Times New Roman"/>
          <w:sz w:val="26"/>
          <w:szCs w:val="26"/>
        </w:rPr>
        <w:t xml:space="preserve">Sự thống nhất nhận thức về kế hoạch điều động giữa hoa tiêu và đội ngũ buồng lái là một biện pháp phòng vệ hiệu quả chống lại các hậu quả ngoài ý muốn. </w:t>
      </w:r>
    </w:p>
    <w:p w14:paraId="6FCADA31" w14:textId="77777777" w:rsidR="00D16BAA" w:rsidRPr="00D16BAA" w:rsidRDefault="00D16BAA" w:rsidP="00D16BAA">
      <w:pPr>
        <w:numPr>
          <w:ilvl w:val="0"/>
          <w:numId w:val="21"/>
        </w:numPr>
        <w:shd w:val="clear" w:color="auto" w:fill="FFFFFF"/>
        <w:spacing w:before="120" w:after="120"/>
        <w:jc w:val="both"/>
        <w:rPr>
          <w:rFonts w:ascii="Times New Roman" w:hAnsi="Times New Roman" w:cs="Times New Roman"/>
          <w:sz w:val="26"/>
          <w:szCs w:val="26"/>
        </w:rPr>
      </w:pPr>
      <w:r w:rsidRPr="00D16BAA">
        <w:rPr>
          <w:rFonts w:ascii="Times New Roman" w:hAnsi="Times New Roman" w:cs="Times New Roman"/>
          <w:sz w:val="26"/>
          <w:szCs w:val="26"/>
        </w:rPr>
        <w:t xml:space="preserve">Bóng tối làm thay đổi mọi thứ. Việc giám sát chặt chẽ vị trí tàu khi điều động trong cảng và hành hải ở vùng nước hạn chế luôn rất quan trọng, nhưng càng quan trọng hơn nhiều vào ban đêm. </w:t>
      </w:r>
    </w:p>
    <w:p w14:paraId="54218CA0" w14:textId="223B9213" w:rsidR="00D16BAA" w:rsidRPr="00D16BAA" w:rsidRDefault="00D16BAA" w:rsidP="00D16BAA">
      <w:pPr>
        <w:numPr>
          <w:ilvl w:val="0"/>
          <w:numId w:val="21"/>
        </w:numPr>
        <w:shd w:val="clear" w:color="auto" w:fill="FFFFFF"/>
        <w:spacing w:before="120" w:after="120"/>
        <w:jc w:val="both"/>
        <w:rPr>
          <w:rFonts w:ascii="Times New Roman" w:hAnsi="Times New Roman" w:cs="Times New Roman"/>
          <w:sz w:val="26"/>
          <w:szCs w:val="26"/>
        </w:rPr>
      </w:pPr>
      <w:r w:rsidRPr="00D16BAA">
        <w:rPr>
          <w:rFonts w:ascii="Times New Roman" w:hAnsi="Times New Roman" w:cs="Times New Roman"/>
          <w:sz w:val="26"/>
          <w:szCs w:val="26"/>
        </w:rPr>
        <w:t xml:space="preserve">Nếu các lệnh điều động tàu lai được thực hiện bằng ngôn ngữ mà </w:t>
      </w:r>
      <w:r>
        <w:rPr>
          <w:rFonts w:ascii="Times New Roman" w:hAnsi="Times New Roman" w:cs="Times New Roman"/>
          <w:sz w:val="26"/>
          <w:szCs w:val="26"/>
        </w:rPr>
        <w:t>tổ</w:t>
      </w:r>
      <w:r w:rsidRPr="00D16BAA">
        <w:rPr>
          <w:rFonts w:ascii="Times New Roman" w:hAnsi="Times New Roman" w:cs="Times New Roman"/>
          <w:sz w:val="26"/>
          <w:szCs w:val="26"/>
        </w:rPr>
        <w:t xml:space="preserve"> buồng lái không hiểu, hãy yêu cầu hoa tiêu thường xuyên thông báo lại cho </w:t>
      </w:r>
      <w:r>
        <w:rPr>
          <w:rFonts w:ascii="Times New Roman" w:hAnsi="Times New Roman" w:cs="Times New Roman"/>
          <w:sz w:val="26"/>
          <w:szCs w:val="26"/>
        </w:rPr>
        <w:t>tổ</w:t>
      </w:r>
      <w:r w:rsidRPr="00D16BAA">
        <w:rPr>
          <w:rFonts w:ascii="Times New Roman" w:hAnsi="Times New Roman" w:cs="Times New Roman"/>
          <w:sz w:val="26"/>
          <w:szCs w:val="26"/>
        </w:rPr>
        <w:t xml:space="preserve"> buồng lái biết.</w:t>
      </w:r>
    </w:p>
    <w:p w14:paraId="6ED22149" w14:textId="7C04D26F" w:rsidR="00025A88" w:rsidRPr="00E54C69" w:rsidRDefault="00E54C69" w:rsidP="00E54C69">
      <w:pPr>
        <w:pStyle w:val="Heading1"/>
        <w:numPr>
          <w:ilvl w:val="0"/>
          <w:numId w:val="12"/>
        </w:numPr>
        <w:spacing w:before="0" w:after="0" w:line="450" w:lineRule="atLeast"/>
        <w:rPr>
          <w:rFonts w:ascii="Times New Roman" w:hAnsi="Times New Roman" w:cs="Times New Roman"/>
          <w:b/>
          <w:bCs/>
          <w:color w:val="auto"/>
          <w:sz w:val="32"/>
          <w:szCs w:val="32"/>
        </w:rPr>
      </w:pPr>
      <w:r w:rsidRPr="00E54C69">
        <w:rPr>
          <w:rFonts w:ascii="Times New Roman" w:hAnsi="Times New Roman" w:cs="Times New Roman"/>
          <w:b/>
          <w:bCs/>
          <w:color w:val="auto"/>
          <w:sz w:val="32"/>
          <w:szCs w:val="32"/>
        </w:rPr>
        <w:t>Nghi ngờ lạm dụng rượu dẫn đến tình huống suýt va chạm</w:t>
      </w:r>
    </w:p>
    <w:p w14:paraId="3DBE55BC" w14:textId="0D512829" w:rsidR="00E54C69" w:rsidRPr="00E54C69" w:rsidRDefault="00E54C69" w:rsidP="00E54C69">
      <w:pPr>
        <w:pStyle w:val="NormalWeb"/>
        <w:shd w:val="clear" w:color="auto" w:fill="FFFFFF"/>
        <w:spacing w:before="120" w:beforeAutospacing="0" w:after="120" w:afterAutospacing="0"/>
        <w:jc w:val="both"/>
        <w:rPr>
          <w:sz w:val="26"/>
          <w:szCs w:val="26"/>
        </w:rPr>
      </w:pPr>
      <w:r w:rsidRPr="00E54C69">
        <w:rPr>
          <w:sz w:val="26"/>
          <w:szCs w:val="26"/>
        </w:rPr>
        <w:t xml:space="preserve">Một tàu </w:t>
      </w:r>
      <w:r>
        <w:rPr>
          <w:sz w:val="26"/>
          <w:szCs w:val="26"/>
        </w:rPr>
        <w:t>lai</w:t>
      </w:r>
      <w:r w:rsidRPr="00E54C69">
        <w:rPr>
          <w:sz w:val="26"/>
          <w:szCs w:val="26"/>
        </w:rPr>
        <w:t xml:space="preserve"> đang lai dắt một giàn khai thác dầu bằng dây kéo dài khoảng 1.000 mét trong điều kiện tầm nhìn và thời tiết biển tốt. Một tình huống tiếp cận nguy hiểm đang hình thành với một tàu hàng ở phía mạn phải. Do đang kéo giàn</w:t>
      </w:r>
      <w:r>
        <w:rPr>
          <w:sz w:val="26"/>
          <w:szCs w:val="26"/>
        </w:rPr>
        <w:t xml:space="preserve"> nên</w:t>
      </w:r>
      <w:r w:rsidRPr="00E54C69">
        <w:rPr>
          <w:sz w:val="26"/>
          <w:szCs w:val="26"/>
        </w:rPr>
        <w:t xml:space="preserve"> tàu kéo không thể </w:t>
      </w:r>
      <w:r>
        <w:rPr>
          <w:sz w:val="26"/>
          <w:szCs w:val="26"/>
        </w:rPr>
        <w:t>điều</w:t>
      </w:r>
      <w:r w:rsidRPr="00E54C69">
        <w:rPr>
          <w:sz w:val="26"/>
          <w:szCs w:val="26"/>
        </w:rPr>
        <w:t xml:space="preserve"> động tránh va.</w:t>
      </w:r>
    </w:p>
    <w:p w14:paraId="49EBD381" w14:textId="2BDF511A" w:rsidR="00E54C69" w:rsidRPr="00E54C69" w:rsidRDefault="00E54C69" w:rsidP="00E54C69">
      <w:pPr>
        <w:pStyle w:val="NormalWeb"/>
        <w:shd w:val="clear" w:color="auto" w:fill="FFFFFF"/>
        <w:spacing w:before="120" w:beforeAutospacing="0" w:after="120" w:afterAutospacing="0"/>
        <w:jc w:val="both"/>
        <w:rPr>
          <w:sz w:val="26"/>
          <w:szCs w:val="26"/>
        </w:rPr>
      </w:pPr>
      <w:r w:rsidRPr="00E54C69">
        <w:rPr>
          <w:sz w:val="26"/>
          <w:szCs w:val="26"/>
        </w:rPr>
        <w:t xml:space="preserve">Sĩ quan trực ca (OOW) của tàu </w:t>
      </w:r>
      <w:r>
        <w:rPr>
          <w:sz w:val="26"/>
          <w:szCs w:val="26"/>
        </w:rPr>
        <w:t>lai</w:t>
      </w:r>
      <w:r w:rsidRPr="00E54C69">
        <w:rPr>
          <w:sz w:val="26"/>
          <w:szCs w:val="26"/>
        </w:rPr>
        <w:t xml:space="preserve"> đã liên lạc với tàu hàng và yêu cầu tàu hàng đổi hướng sang trái để đi vòng phía sau </w:t>
      </w:r>
      <w:r>
        <w:rPr>
          <w:sz w:val="26"/>
          <w:szCs w:val="26"/>
        </w:rPr>
        <w:t>lái của</w:t>
      </w:r>
      <w:r w:rsidRPr="00E54C69">
        <w:rPr>
          <w:sz w:val="26"/>
          <w:szCs w:val="26"/>
        </w:rPr>
        <w:t xml:space="preserve"> giàn khoan. OOW của tàu hàng, đồng thời là Thuyền trưởng, xác nhận đồng ý và bắt đầu đổi hướng sang trái, nhưng rất chậm.</w:t>
      </w:r>
    </w:p>
    <w:p w14:paraId="771DDD44" w14:textId="5AC90B9B" w:rsidR="00E54C69" w:rsidRPr="00E54C69" w:rsidRDefault="00E54C69" w:rsidP="00E54C69">
      <w:pPr>
        <w:pStyle w:val="NormalWeb"/>
        <w:shd w:val="clear" w:color="auto" w:fill="FFFFFF"/>
        <w:spacing w:before="120" w:beforeAutospacing="0" w:after="120" w:afterAutospacing="0"/>
        <w:jc w:val="both"/>
        <w:rPr>
          <w:sz w:val="26"/>
          <w:szCs w:val="26"/>
        </w:rPr>
      </w:pPr>
      <w:r w:rsidRPr="00E54C69">
        <w:rPr>
          <w:sz w:val="26"/>
          <w:szCs w:val="26"/>
        </w:rPr>
        <w:t xml:space="preserve">Vài phút sau, OOW của tàu </w:t>
      </w:r>
      <w:r>
        <w:rPr>
          <w:sz w:val="26"/>
          <w:szCs w:val="26"/>
        </w:rPr>
        <w:t>lai</w:t>
      </w:r>
      <w:r w:rsidRPr="00E54C69">
        <w:rPr>
          <w:sz w:val="26"/>
          <w:szCs w:val="26"/>
        </w:rPr>
        <w:t xml:space="preserve"> lại liên lạc với Thuyền trưởng tàu hàng và nhấn mạnh rằng họ cần đổi hướng sang trái nhanh hơn vì CPA giữa giàn khoan và tàu hàng bằng 0.</w:t>
      </w:r>
    </w:p>
    <w:p w14:paraId="4FBE7F00" w14:textId="202F5D20" w:rsidR="00E54C69" w:rsidRPr="00E54C69" w:rsidRDefault="00E54C69" w:rsidP="00E54C69">
      <w:pPr>
        <w:pStyle w:val="NormalWeb"/>
        <w:shd w:val="clear" w:color="auto" w:fill="FFFFFF"/>
        <w:spacing w:before="120" w:beforeAutospacing="0" w:after="120" w:afterAutospacing="0"/>
        <w:jc w:val="both"/>
        <w:rPr>
          <w:sz w:val="26"/>
          <w:szCs w:val="26"/>
        </w:rPr>
      </w:pPr>
      <w:r w:rsidRPr="00E54C69">
        <w:rPr>
          <w:sz w:val="26"/>
          <w:szCs w:val="26"/>
        </w:rPr>
        <w:t xml:space="preserve">Sau thêm một số trao đổi, Thuyền trưởng tàu hàng mới nhận ra rằng tàu của mình sắp đi vào khoảng giữa </w:t>
      </w:r>
      <w:r>
        <w:rPr>
          <w:sz w:val="26"/>
          <w:szCs w:val="26"/>
        </w:rPr>
        <w:t xml:space="preserve">của </w:t>
      </w:r>
      <w:r w:rsidRPr="00E54C69">
        <w:rPr>
          <w:sz w:val="26"/>
          <w:szCs w:val="26"/>
        </w:rPr>
        <w:t xml:space="preserve">tàu </w:t>
      </w:r>
      <w:r>
        <w:rPr>
          <w:sz w:val="26"/>
          <w:szCs w:val="26"/>
        </w:rPr>
        <w:t>lai</w:t>
      </w:r>
      <w:r w:rsidRPr="00E54C69">
        <w:rPr>
          <w:sz w:val="26"/>
          <w:szCs w:val="26"/>
        </w:rPr>
        <w:t xml:space="preserve"> và giàn khoan đang được kéo, nên ông đã bẻ lái gấp sang trái và đi qua phía </w:t>
      </w:r>
      <w:r>
        <w:rPr>
          <w:sz w:val="26"/>
          <w:szCs w:val="26"/>
        </w:rPr>
        <w:t>sau lái</w:t>
      </w:r>
      <w:r w:rsidRPr="00E54C69">
        <w:rPr>
          <w:sz w:val="26"/>
          <w:szCs w:val="26"/>
        </w:rPr>
        <w:t xml:space="preserve"> giàn khoan với khoảng cách khoảng 260 mét.</w:t>
      </w:r>
    </w:p>
    <w:p w14:paraId="5A1B023C" w14:textId="77777777" w:rsidR="00E54C69" w:rsidRPr="00E54C69" w:rsidRDefault="00E54C69" w:rsidP="00E54C69">
      <w:pPr>
        <w:pStyle w:val="NormalWeb"/>
        <w:shd w:val="clear" w:color="auto" w:fill="FFFFFF"/>
        <w:spacing w:before="120" w:beforeAutospacing="0" w:after="120" w:afterAutospacing="0"/>
        <w:jc w:val="both"/>
        <w:rPr>
          <w:sz w:val="26"/>
          <w:szCs w:val="26"/>
        </w:rPr>
      </w:pPr>
      <w:r w:rsidRPr="00E54C69">
        <w:rPr>
          <w:sz w:val="26"/>
          <w:szCs w:val="26"/>
        </w:rPr>
        <w:t>Một cuộc điều tra do công ty quản lý tàu hàng tiến hành sau khi công ty tàu kéo báo cáo về vụ việc suýt va chạm này.</w:t>
      </w:r>
    </w:p>
    <w:p w14:paraId="59318C77" w14:textId="4EF79954" w:rsidR="00E54C69" w:rsidRDefault="00E54C69" w:rsidP="00E54C69">
      <w:pPr>
        <w:pStyle w:val="NormalWeb"/>
        <w:shd w:val="clear" w:color="auto" w:fill="FFFFFF"/>
        <w:spacing w:before="120" w:beforeAutospacing="0" w:after="120" w:afterAutospacing="0"/>
        <w:jc w:val="both"/>
        <w:rPr>
          <w:sz w:val="26"/>
          <w:szCs w:val="26"/>
        </w:rPr>
      </w:pPr>
      <w:r w:rsidRPr="00E54C69">
        <w:rPr>
          <w:sz w:val="26"/>
          <w:szCs w:val="26"/>
        </w:rPr>
        <w:lastRenderedPageBreak/>
        <w:t xml:space="preserve">Từ dữ liệu trên thiết bị ghi dữ liệu hành trình (VDR), người ta phát hiện rằng Thuyền trưởng tàu hàng </w:t>
      </w:r>
      <w:r>
        <w:rPr>
          <w:sz w:val="26"/>
          <w:szCs w:val="26"/>
        </w:rPr>
        <w:t>dẫn tàu</w:t>
      </w:r>
      <w:r w:rsidRPr="00E54C69">
        <w:rPr>
          <w:sz w:val="26"/>
          <w:szCs w:val="26"/>
        </w:rPr>
        <w:t xml:space="preserve"> hoàn toàn bằng quan sát trực quan và không hề có bất kỳ thông tin CPA nào, vì cả hai radar đều được đặt ở chế độ standby trong suốt tình huống nguy hiểm.</w:t>
      </w:r>
      <w:r>
        <w:rPr>
          <w:sz w:val="26"/>
          <w:szCs w:val="26"/>
        </w:rPr>
        <w:t xml:space="preserve"> </w:t>
      </w:r>
    </w:p>
    <w:p w14:paraId="51226103" w14:textId="50A339DF" w:rsidR="00E54C69" w:rsidRPr="00E54C69" w:rsidRDefault="00E54C69" w:rsidP="00E54C69">
      <w:pPr>
        <w:pStyle w:val="NormalWeb"/>
        <w:shd w:val="clear" w:color="auto" w:fill="FFFFFF"/>
        <w:spacing w:before="120" w:beforeAutospacing="0" w:after="120" w:afterAutospacing="0"/>
        <w:jc w:val="center"/>
        <w:rPr>
          <w:sz w:val="26"/>
          <w:szCs w:val="26"/>
        </w:rPr>
      </w:pPr>
      <w:r>
        <w:rPr>
          <w:rFonts w:ascii="Lato" w:hAnsi="Lato"/>
          <w:noProof/>
          <w:color w:val="2D3748"/>
          <w:sz w:val="27"/>
          <w:szCs w:val="27"/>
        </w:rPr>
        <w:drawing>
          <wp:inline distT="0" distB="0" distL="0" distR="0" wp14:anchorId="20EFFB0D" wp14:editId="603DBA9E">
            <wp:extent cx="3891800" cy="4853940"/>
            <wp:effectExtent l="0" t="0" r="0" b="3810"/>
            <wp:docPr id="655240946" name="Picture 12" descr="Image 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Credits: nautinst.or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1335" cy="4865833"/>
                    </a:xfrm>
                    <a:prstGeom prst="rect">
                      <a:avLst/>
                    </a:prstGeom>
                    <a:noFill/>
                    <a:ln>
                      <a:noFill/>
                    </a:ln>
                  </pic:spPr>
                </pic:pic>
              </a:graphicData>
            </a:graphic>
          </wp:inline>
        </w:drawing>
      </w:r>
    </w:p>
    <w:p w14:paraId="5CE694CF" w14:textId="1DA7F1E5" w:rsidR="00E54C69" w:rsidRPr="00E54C69" w:rsidRDefault="00E54C69" w:rsidP="00E54C69">
      <w:pPr>
        <w:pStyle w:val="NormalWeb"/>
        <w:shd w:val="clear" w:color="auto" w:fill="FFFFFF"/>
        <w:spacing w:before="120" w:beforeAutospacing="0" w:after="120" w:afterAutospacing="0"/>
        <w:jc w:val="both"/>
        <w:rPr>
          <w:sz w:val="26"/>
          <w:szCs w:val="26"/>
        </w:rPr>
      </w:pPr>
      <w:r w:rsidRPr="00E54C69">
        <w:rPr>
          <w:sz w:val="26"/>
          <w:szCs w:val="26"/>
        </w:rPr>
        <w:t xml:space="preserve">Theo ghi âm VDR, ban đầu Thuyền trưởng đã điều khiển tàu hàng hướng về phía </w:t>
      </w:r>
      <w:r>
        <w:rPr>
          <w:sz w:val="26"/>
          <w:szCs w:val="26"/>
        </w:rPr>
        <w:t>sau lái của</w:t>
      </w:r>
      <w:r w:rsidRPr="00E54C69">
        <w:rPr>
          <w:sz w:val="26"/>
          <w:szCs w:val="26"/>
        </w:rPr>
        <w:t xml:space="preserve"> tàu </w:t>
      </w:r>
      <w:r>
        <w:rPr>
          <w:sz w:val="26"/>
          <w:szCs w:val="26"/>
        </w:rPr>
        <w:t>lai</w:t>
      </w:r>
      <w:r w:rsidRPr="00E54C69">
        <w:rPr>
          <w:sz w:val="26"/>
          <w:szCs w:val="26"/>
        </w:rPr>
        <w:t xml:space="preserve">, có lẽ không nhận thức được rằng giữa tàu </w:t>
      </w:r>
      <w:r>
        <w:rPr>
          <w:sz w:val="26"/>
          <w:szCs w:val="26"/>
        </w:rPr>
        <w:t>lai</w:t>
      </w:r>
      <w:r w:rsidRPr="00E54C69">
        <w:rPr>
          <w:sz w:val="26"/>
          <w:szCs w:val="26"/>
        </w:rPr>
        <w:t xml:space="preserve"> và giàn khoan có dây kéo nối liền.</w:t>
      </w:r>
      <w:r>
        <w:rPr>
          <w:sz w:val="26"/>
          <w:szCs w:val="26"/>
        </w:rPr>
        <w:t xml:space="preserve"> </w:t>
      </w:r>
    </w:p>
    <w:p w14:paraId="14E7B267" w14:textId="77777777" w:rsidR="00E54C69" w:rsidRPr="00E54C69" w:rsidRDefault="00E54C69" w:rsidP="00E54C69">
      <w:pPr>
        <w:pStyle w:val="NormalWeb"/>
        <w:shd w:val="clear" w:color="auto" w:fill="FFFFFF"/>
        <w:spacing w:before="120" w:beforeAutospacing="0" w:after="120" w:afterAutospacing="0"/>
        <w:jc w:val="both"/>
        <w:rPr>
          <w:sz w:val="26"/>
          <w:szCs w:val="26"/>
        </w:rPr>
      </w:pPr>
      <w:r w:rsidRPr="00E54C69">
        <w:rPr>
          <w:sz w:val="26"/>
          <w:szCs w:val="26"/>
        </w:rPr>
        <w:t>Sau đó, người ta phát hiện ba sĩ quan cấp cao của tàu gồm Thuyền trưởng, Đại phó và Máy trưởng đều có vấn đề nghiêm trọng về sử dụng rượu bia. Các thuyền viên cấp dưới đều biết sự việc nhưng sợ báo cáo với ban quản lý công ty.</w:t>
      </w:r>
    </w:p>
    <w:p w14:paraId="17B3CDCC" w14:textId="77777777" w:rsidR="00E54C69" w:rsidRPr="00E54C69" w:rsidRDefault="00E54C69" w:rsidP="00E54C69">
      <w:pPr>
        <w:pStyle w:val="NormalWeb"/>
        <w:shd w:val="clear" w:color="auto" w:fill="FFFFFF"/>
        <w:spacing w:before="120" w:beforeAutospacing="0" w:after="120" w:afterAutospacing="0"/>
        <w:jc w:val="both"/>
        <w:rPr>
          <w:sz w:val="26"/>
          <w:szCs w:val="26"/>
        </w:rPr>
      </w:pPr>
      <w:r w:rsidRPr="00E54C69">
        <w:rPr>
          <w:sz w:val="26"/>
          <w:szCs w:val="26"/>
        </w:rPr>
        <w:t>Dựa trên diễn biến sự việc, rất có khả năng Thuyền trưởng – khi đang làm nhiệm vụ OOW – đã bị ảnh hưởng bởi rượu tại thời điểm xảy ra vụ việc.</w:t>
      </w:r>
    </w:p>
    <w:p w14:paraId="67EABD4F" w14:textId="77777777" w:rsidR="00E54C69" w:rsidRPr="00E54C69" w:rsidRDefault="00E54C69" w:rsidP="00E54C69">
      <w:pPr>
        <w:pStyle w:val="NormalWeb"/>
        <w:shd w:val="clear" w:color="auto" w:fill="FFFFFF"/>
        <w:spacing w:before="120" w:beforeAutospacing="0" w:after="120" w:afterAutospacing="0"/>
        <w:jc w:val="both"/>
        <w:rPr>
          <w:b/>
          <w:bCs/>
          <w:sz w:val="26"/>
          <w:szCs w:val="26"/>
        </w:rPr>
      </w:pPr>
      <w:r w:rsidRPr="00E54C69">
        <w:rPr>
          <w:b/>
          <w:bCs/>
          <w:sz w:val="26"/>
          <w:szCs w:val="26"/>
        </w:rPr>
        <w:t>Bài học kinh nghiệm</w:t>
      </w:r>
    </w:p>
    <w:p w14:paraId="336D745D" w14:textId="77777777" w:rsidR="00E54C69" w:rsidRPr="00E54C69" w:rsidRDefault="00E54C69" w:rsidP="00E54C69">
      <w:pPr>
        <w:pStyle w:val="NormalWeb"/>
        <w:numPr>
          <w:ilvl w:val="0"/>
          <w:numId w:val="22"/>
        </w:numPr>
        <w:shd w:val="clear" w:color="auto" w:fill="FFFFFF"/>
        <w:spacing w:before="120" w:beforeAutospacing="0" w:after="120" w:afterAutospacing="0"/>
        <w:jc w:val="both"/>
        <w:rPr>
          <w:sz w:val="26"/>
          <w:szCs w:val="26"/>
        </w:rPr>
      </w:pPr>
      <w:r w:rsidRPr="00E54C69">
        <w:rPr>
          <w:sz w:val="26"/>
          <w:szCs w:val="26"/>
        </w:rPr>
        <w:t xml:space="preserve">Bất kể cấp bậc của bạn là gì, luôn tìm cách thông báo cho ban quản lý về tình trạng lạm dụng rượu bia trên tàu – tính mạng của bạn có thể phụ thuộc vào điều đó. </w:t>
      </w:r>
    </w:p>
    <w:p w14:paraId="0915E682" w14:textId="77777777" w:rsidR="00E54C69" w:rsidRPr="00E54C69" w:rsidRDefault="00E54C69" w:rsidP="00E54C69">
      <w:pPr>
        <w:pStyle w:val="NormalWeb"/>
        <w:numPr>
          <w:ilvl w:val="0"/>
          <w:numId w:val="22"/>
        </w:numPr>
        <w:shd w:val="clear" w:color="auto" w:fill="FFFFFF"/>
        <w:spacing w:before="120" w:beforeAutospacing="0" w:after="120" w:afterAutospacing="0"/>
        <w:jc w:val="both"/>
        <w:rPr>
          <w:sz w:val="26"/>
          <w:szCs w:val="26"/>
        </w:rPr>
      </w:pPr>
      <w:r w:rsidRPr="00E54C69">
        <w:rPr>
          <w:sz w:val="26"/>
          <w:szCs w:val="26"/>
        </w:rPr>
        <w:t>Hệ thống quản lý an toàn (SMS) của công ty cần có quy trình cho phép báo cáo mọi thiếu sót tới ban quản lý công ty, bao gồm cả tình trạng sử dụng ma túy và rượu bia của thuyền viên và Thuyền trưởng.</w:t>
      </w:r>
    </w:p>
    <w:p w14:paraId="6DC52A5E" w14:textId="0BD8F9BC" w:rsidR="00025A88" w:rsidRDefault="00025A88" w:rsidP="00E54C69">
      <w:pPr>
        <w:shd w:val="clear" w:color="auto" w:fill="FFFFFF"/>
        <w:rPr>
          <w:rFonts w:ascii="Arial" w:hAnsi="Arial" w:cs="Arial"/>
          <w:color w:val="2D3748"/>
        </w:rPr>
      </w:pPr>
    </w:p>
    <w:p w14:paraId="148AF4F9" w14:textId="44202430" w:rsidR="00025A88" w:rsidRPr="004870ED" w:rsidRDefault="004870ED" w:rsidP="00E54C69">
      <w:pPr>
        <w:pStyle w:val="ListParagraph"/>
        <w:numPr>
          <w:ilvl w:val="0"/>
          <w:numId w:val="12"/>
        </w:numPr>
        <w:shd w:val="clear" w:color="auto" w:fill="FFFFFF"/>
        <w:rPr>
          <w:rFonts w:ascii="Times New Roman" w:hAnsi="Times New Roman" w:cs="Times New Roman"/>
          <w:b/>
          <w:bCs/>
          <w:sz w:val="32"/>
          <w:szCs w:val="32"/>
        </w:rPr>
      </w:pPr>
      <w:r w:rsidRPr="004870ED">
        <w:rPr>
          <w:rFonts w:ascii="Times New Roman" w:hAnsi="Times New Roman" w:cs="Times New Roman"/>
          <w:b/>
          <w:bCs/>
          <w:sz w:val="32"/>
          <w:szCs w:val="32"/>
        </w:rPr>
        <w:lastRenderedPageBreak/>
        <w:t>Chỉ một bước lùi nhỏ của thuyền viên cũng dẫn đến chấn thương</w:t>
      </w:r>
    </w:p>
    <w:p w14:paraId="2F31EE0A" w14:textId="22E46880" w:rsidR="004870ED" w:rsidRPr="004870ED" w:rsidRDefault="004870ED" w:rsidP="004870ED">
      <w:pPr>
        <w:shd w:val="clear" w:color="auto" w:fill="FFFFFF"/>
        <w:spacing w:before="120" w:after="120"/>
        <w:jc w:val="both"/>
        <w:rPr>
          <w:rFonts w:ascii="Times New Roman" w:hAnsi="Times New Roman" w:cs="Times New Roman"/>
          <w:sz w:val="26"/>
          <w:szCs w:val="26"/>
        </w:rPr>
      </w:pPr>
      <w:r w:rsidRPr="004870ED">
        <w:rPr>
          <w:rFonts w:ascii="Times New Roman" w:hAnsi="Times New Roman" w:cs="Times New Roman"/>
          <w:sz w:val="26"/>
          <w:szCs w:val="26"/>
        </w:rPr>
        <w:t xml:space="preserve">Hai thuyền viên thuộc bộ phận máy đang làm việc trên boong với nhiệm vụ chuẩn bị manifold để tiếp nhận </w:t>
      </w:r>
      <w:r>
        <w:rPr>
          <w:rFonts w:ascii="Times New Roman" w:hAnsi="Times New Roman" w:cs="Times New Roman"/>
          <w:sz w:val="26"/>
          <w:szCs w:val="26"/>
        </w:rPr>
        <w:t>nhiên liệu</w:t>
      </w:r>
      <w:r w:rsidRPr="004870ED">
        <w:rPr>
          <w:rFonts w:ascii="Times New Roman" w:hAnsi="Times New Roman" w:cs="Times New Roman"/>
          <w:sz w:val="26"/>
          <w:szCs w:val="26"/>
        </w:rPr>
        <w:t xml:space="preserve">. Trong khi họ đang trải bạt </w:t>
      </w:r>
      <w:r>
        <w:rPr>
          <w:rFonts w:ascii="Times New Roman" w:hAnsi="Times New Roman" w:cs="Times New Roman"/>
          <w:sz w:val="26"/>
          <w:szCs w:val="26"/>
        </w:rPr>
        <w:t xml:space="preserve">ở </w:t>
      </w:r>
      <w:r w:rsidRPr="004870ED">
        <w:rPr>
          <w:rFonts w:ascii="Times New Roman" w:hAnsi="Times New Roman" w:cs="Times New Roman"/>
          <w:sz w:val="26"/>
          <w:szCs w:val="26"/>
        </w:rPr>
        <w:t xml:space="preserve">dưới </w:t>
      </w:r>
      <w:r>
        <w:rPr>
          <w:rFonts w:ascii="Times New Roman" w:hAnsi="Times New Roman" w:cs="Times New Roman"/>
          <w:sz w:val="26"/>
          <w:szCs w:val="26"/>
        </w:rPr>
        <w:t>họng</w:t>
      </w:r>
      <w:r w:rsidRPr="004870ED">
        <w:rPr>
          <w:rFonts w:ascii="Times New Roman" w:hAnsi="Times New Roman" w:cs="Times New Roman"/>
          <w:sz w:val="26"/>
          <w:szCs w:val="26"/>
        </w:rPr>
        <w:t xml:space="preserve"> </w:t>
      </w:r>
      <w:r>
        <w:rPr>
          <w:rFonts w:ascii="Times New Roman" w:hAnsi="Times New Roman" w:cs="Times New Roman"/>
          <w:sz w:val="26"/>
          <w:szCs w:val="26"/>
        </w:rPr>
        <w:t>nhận</w:t>
      </w:r>
      <w:r w:rsidRPr="004870ED">
        <w:rPr>
          <w:rFonts w:ascii="Times New Roman" w:hAnsi="Times New Roman" w:cs="Times New Roman"/>
          <w:sz w:val="26"/>
          <w:szCs w:val="26"/>
        </w:rPr>
        <w:t xml:space="preserve"> nhiên liệu, một người đã bước lùi về phía sau và trượt khỏi tấm grating của </w:t>
      </w:r>
      <w:r>
        <w:rPr>
          <w:rFonts w:ascii="Times New Roman" w:hAnsi="Times New Roman" w:cs="Times New Roman"/>
          <w:sz w:val="26"/>
          <w:szCs w:val="26"/>
        </w:rPr>
        <w:t>họng nhận nhiên liệu</w:t>
      </w:r>
      <w:r w:rsidRPr="004870ED">
        <w:rPr>
          <w:rFonts w:ascii="Times New Roman" w:hAnsi="Times New Roman" w:cs="Times New Roman"/>
          <w:sz w:val="26"/>
          <w:szCs w:val="26"/>
        </w:rPr>
        <w:t>, nơi không có lan can bảo vệ.</w:t>
      </w:r>
    </w:p>
    <w:p w14:paraId="2985C954" w14:textId="77777777" w:rsidR="004870ED" w:rsidRDefault="004870ED" w:rsidP="004870ED">
      <w:pPr>
        <w:shd w:val="clear" w:color="auto" w:fill="FFFFFF"/>
        <w:spacing w:before="120" w:after="120"/>
        <w:jc w:val="both"/>
        <w:rPr>
          <w:rFonts w:ascii="Times New Roman" w:hAnsi="Times New Roman" w:cs="Times New Roman"/>
          <w:sz w:val="26"/>
          <w:szCs w:val="26"/>
        </w:rPr>
      </w:pPr>
      <w:r w:rsidRPr="004870ED">
        <w:rPr>
          <w:rFonts w:ascii="Times New Roman" w:hAnsi="Times New Roman" w:cs="Times New Roman"/>
          <w:sz w:val="26"/>
          <w:szCs w:val="26"/>
        </w:rPr>
        <w:t>Người này ngã ngửa về phía boong thấp hơn khoảng một mét và theo phản xạ đã cố bám vào tấm grating để giữ thăng bằng. Khi làm vậy, ngón áp út bàn tay trái của anh bị kẹt giữa các khe grating như thể hiện trong các hình mô phỏng bên dưới. Khi toàn bộ trọng lượng cơ thể dồn lên bàn tay bị mắc kẹt, anh đã bị rách ngón tay.</w:t>
      </w:r>
    </w:p>
    <w:p w14:paraId="0455AF1F" w14:textId="7A59F959" w:rsidR="004870ED" w:rsidRPr="004870ED" w:rsidRDefault="004870ED" w:rsidP="004870ED">
      <w:pPr>
        <w:shd w:val="clear" w:color="auto" w:fill="FFFFFF"/>
        <w:spacing w:before="120" w:after="120"/>
        <w:jc w:val="both"/>
        <w:rPr>
          <w:rFonts w:ascii="Times New Roman" w:hAnsi="Times New Roman" w:cs="Times New Roman"/>
          <w:sz w:val="26"/>
          <w:szCs w:val="26"/>
        </w:rPr>
      </w:pPr>
      <w:r w:rsidRPr="00025A88">
        <w:rPr>
          <w:rFonts w:ascii="Lato" w:hAnsi="Lato" w:cs="Times New Roman"/>
          <w:noProof/>
          <w:color w:val="2D3748"/>
          <w:sz w:val="30"/>
          <w:szCs w:val="30"/>
        </w:rPr>
        <w:drawing>
          <wp:inline distT="0" distB="0" distL="0" distR="0" wp14:anchorId="68BFC025" wp14:editId="1F3B2C2D">
            <wp:extent cx="5943600" cy="2529205"/>
            <wp:effectExtent l="0" t="0" r="0" b="4445"/>
            <wp:docPr id="1461253477" name="Picture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529205"/>
                    </a:xfrm>
                    <a:prstGeom prst="rect">
                      <a:avLst/>
                    </a:prstGeom>
                    <a:noFill/>
                    <a:ln>
                      <a:noFill/>
                    </a:ln>
                  </pic:spPr>
                </pic:pic>
              </a:graphicData>
            </a:graphic>
          </wp:inline>
        </w:drawing>
      </w:r>
    </w:p>
    <w:p w14:paraId="0C89713D" w14:textId="77777777" w:rsidR="004870ED" w:rsidRPr="004870ED" w:rsidRDefault="004870ED" w:rsidP="004870ED">
      <w:pPr>
        <w:shd w:val="clear" w:color="auto" w:fill="FFFFFF"/>
        <w:spacing w:before="120" w:after="120"/>
        <w:jc w:val="both"/>
        <w:rPr>
          <w:rFonts w:ascii="Times New Roman" w:hAnsi="Times New Roman" w:cs="Times New Roman"/>
          <w:sz w:val="26"/>
          <w:szCs w:val="26"/>
        </w:rPr>
      </w:pPr>
      <w:r w:rsidRPr="004870ED">
        <w:rPr>
          <w:rFonts w:ascii="Times New Roman" w:hAnsi="Times New Roman" w:cs="Times New Roman"/>
          <w:sz w:val="26"/>
          <w:szCs w:val="26"/>
        </w:rPr>
        <w:t>Nạn nhân ngay lập tức được sơ cứu. Mặc dù vết thương tương đối nhẹ, tai nạn này hoàn toàn có thể nghiêm trọng hơn nhiều, thậm chí có thể phải hồi hương nếu ngón tay bị gãy.</w:t>
      </w:r>
    </w:p>
    <w:p w14:paraId="0FC9DCD9" w14:textId="77777777" w:rsidR="004870ED" w:rsidRPr="004870ED" w:rsidRDefault="004870ED" w:rsidP="004870ED">
      <w:pPr>
        <w:shd w:val="clear" w:color="auto" w:fill="FFFFFF"/>
        <w:spacing w:before="120" w:after="120"/>
        <w:jc w:val="both"/>
        <w:rPr>
          <w:rFonts w:ascii="Times New Roman" w:hAnsi="Times New Roman" w:cs="Times New Roman"/>
          <w:b/>
          <w:bCs/>
          <w:sz w:val="26"/>
          <w:szCs w:val="26"/>
        </w:rPr>
      </w:pPr>
      <w:r w:rsidRPr="004870ED">
        <w:rPr>
          <w:rFonts w:ascii="Times New Roman" w:hAnsi="Times New Roman" w:cs="Times New Roman"/>
          <w:b/>
          <w:bCs/>
          <w:sz w:val="26"/>
          <w:szCs w:val="26"/>
        </w:rPr>
        <w:t>Bài học kinh nghiệm</w:t>
      </w:r>
    </w:p>
    <w:p w14:paraId="4E2A2056" w14:textId="72CA8D23" w:rsidR="004870ED" w:rsidRPr="004870ED" w:rsidRDefault="004870ED" w:rsidP="004870ED">
      <w:pPr>
        <w:numPr>
          <w:ilvl w:val="0"/>
          <w:numId w:val="23"/>
        </w:numPr>
        <w:shd w:val="clear" w:color="auto" w:fill="FFFFFF"/>
        <w:spacing w:before="120" w:after="120"/>
        <w:jc w:val="both"/>
        <w:rPr>
          <w:rFonts w:ascii="Times New Roman" w:hAnsi="Times New Roman" w:cs="Times New Roman"/>
          <w:sz w:val="26"/>
          <w:szCs w:val="26"/>
        </w:rPr>
      </w:pPr>
      <w:r>
        <w:rPr>
          <w:rFonts w:ascii="Times New Roman" w:hAnsi="Times New Roman" w:cs="Times New Roman"/>
          <w:sz w:val="26"/>
          <w:szCs w:val="26"/>
        </w:rPr>
        <w:t>N</w:t>
      </w:r>
      <w:r w:rsidRPr="004870ED">
        <w:rPr>
          <w:rFonts w:ascii="Times New Roman" w:hAnsi="Times New Roman" w:cs="Times New Roman"/>
          <w:sz w:val="26"/>
          <w:szCs w:val="26"/>
        </w:rPr>
        <w:t xml:space="preserve">hững công việc thường ngày vốn luôn được thực hiện theo một cách quen thuộc vẫn có thể tồn tại các rủi ro mà thuyền viên không nhận ra. Bạn sẽ làm gì để ngăn tai nạn này xảy ra? </w:t>
      </w:r>
    </w:p>
    <w:p w14:paraId="4127633A" w14:textId="00AE0C29" w:rsidR="004870ED" w:rsidRPr="004870ED" w:rsidRDefault="004870ED" w:rsidP="004870ED">
      <w:pPr>
        <w:numPr>
          <w:ilvl w:val="0"/>
          <w:numId w:val="23"/>
        </w:numPr>
        <w:shd w:val="clear" w:color="auto" w:fill="FFFFFF"/>
        <w:spacing w:before="120" w:after="120"/>
        <w:jc w:val="both"/>
        <w:rPr>
          <w:rFonts w:ascii="Times New Roman" w:hAnsi="Times New Roman" w:cs="Times New Roman"/>
          <w:sz w:val="26"/>
          <w:szCs w:val="26"/>
        </w:rPr>
      </w:pPr>
      <w:r w:rsidRPr="004870ED">
        <w:rPr>
          <w:rFonts w:ascii="Times New Roman" w:hAnsi="Times New Roman" w:cs="Times New Roman"/>
          <w:sz w:val="26"/>
          <w:szCs w:val="26"/>
        </w:rPr>
        <w:t xml:space="preserve">Việc duy trì nhận thức tình huống trong khi thực hiện bất kỳ công việc nào là cực kỳ quan trọng. </w:t>
      </w:r>
    </w:p>
    <w:p w14:paraId="1F1675B3" w14:textId="77777777" w:rsidR="004870ED" w:rsidRPr="004870ED" w:rsidRDefault="004870ED" w:rsidP="004870ED">
      <w:pPr>
        <w:numPr>
          <w:ilvl w:val="0"/>
          <w:numId w:val="23"/>
        </w:numPr>
        <w:shd w:val="clear" w:color="auto" w:fill="FFFFFF"/>
        <w:spacing w:before="120" w:after="120"/>
        <w:jc w:val="both"/>
        <w:rPr>
          <w:rFonts w:ascii="Times New Roman" w:hAnsi="Times New Roman" w:cs="Times New Roman"/>
          <w:sz w:val="26"/>
          <w:szCs w:val="26"/>
        </w:rPr>
      </w:pPr>
      <w:r w:rsidRPr="004870ED">
        <w:rPr>
          <w:rFonts w:ascii="Times New Roman" w:hAnsi="Times New Roman" w:cs="Times New Roman"/>
          <w:sz w:val="26"/>
          <w:szCs w:val="26"/>
        </w:rPr>
        <w:t xml:space="preserve">Thực hiện đánh giá rủi ro tại hiện trường (và liên tục cập nhật trong quá trình làm việc) nhằm nhận diện mọi mối nguy tiềm ẩn tại nơi làm việc là một hành vi an toàn then chốt. </w:t>
      </w:r>
    </w:p>
    <w:p w14:paraId="3BAE0E66" w14:textId="7712B652" w:rsidR="004870ED" w:rsidRDefault="004870ED" w:rsidP="004870ED">
      <w:pPr>
        <w:numPr>
          <w:ilvl w:val="0"/>
          <w:numId w:val="23"/>
        </w:numPr>
        <w:shd w:val="clear" w:color="auto" w:fill="FFFFFF"/>
        <w:spacing w:before="120" w:after="120"/>
        <w:jc w:val="both"/>
        <w:rPr>
          <w:rFonts w:ascii="Times New Roman" w:hAnsi="Times New Roman" w:cs="Times New Roman"/>
          <w:sz w:val="26"/>
          <w:szCs w:val="26"/>
        </w:rPr>
      </w:pPr>
      <w:r w:rsidRPr="004870ED">
        <w:rPr>
          <w:rFonts w:ascii="Times New Roman" w:hAnsi="Times New Roman" w:cs="Times New Roman"/>
          <w:sz w:val="26"/>
          <w:szCs w:val="26"/>
        </w:rPr>
        <w:t>IMO hiện định nghĩa “an toàn” là “không tồn tại các mức rủi ro không thể chấp nhận được”. Con tàu của bạn có thực sự an toàn không?</w:t>
      </w:r>
    </w:p>
    <w:p w14:paraId="08B719CC" w14:textId="77777777" w:rsidR="004870ED" w:rsidRDefault="004870ED" w:rsidP="004870ED">
      <w:pPr>
        <w:shd w:val="clear" w:color="auto" w:fill="FFFFFF"/>
        <w:spacing w:before="120" w:after="120"/>
        <w:ind w:left="720"/>
        <w:jc w:val="both"/>
        <w:rPr>
          <w:rFonts w:ascii="Times New Roman" w:hAnsi="Times New Roman" w:cs="Times New Roman"/>
          <w:sz w:val="26"/>
          <w:szCs w:val="26"/>
        </w:rPr>
      </w:pPr>
    </w:p>
    <w:p w14:paraId="0FF27974" w14:textId="77777777" w:rsidR="004870ED" w:rsidRDefault="004870ED" w:rsidP="004870ED">
      <w:pPr>
        <w:shd w:val="clear" w:color="auto" w:fill="FFFFFF"/>
        <w:spacing w:before="120" w:after="120"/>
        <w:ind w:left="720"/>
        <w:jc w:val="both"/>
        <w:rPr>
          <w:rFonts w:ascii="Times New Roman" w:hAnsi="Times New Roman" w:cs="Times New Roman"/>
          <w:sz w:val="26"/>
          <w:szCs w:val="26"/>
        </w:rPr>
      </w:pPr>
    </w:p>
    <w:p w14:paraId="3FABF59E" w14:textId="77777777" w:rsidR="004870ED" w:rsidRPr="004870ED" w:rsidRDefault="004870ED" w:rsidP="004870ED">
      <w:pPr>
        <w:shd w:val="clear" w:color="auto" w:fill="FFFFFF"/>
        <w:spacing w:before="120" w:after="120"/>
        <w:ind w:left="720"/>
        <w:jc w:val="both"/>
        <w:rPr>
          <w:rFonts w:ascii="Times New Roman" w:hAnsi="Times New Roman" w:cs="Times New Roman"/>
          <w:sz w:val="26"/>
          <w:szCs w:val="26"/>
        </w:rPr>
      </w:pPr>
    </w:p>
    <w:p w14:paraId="7A6DEA3F" w14:textId="03456845" w:rsidR="00025A88" w:rsidRPr="004870ED" w:rsidRDefault="004870ED" w:rsidP="004870ED">
      <w:pPr>
        <w:pStyle w:val="ListParagraph"/>
        <w:numPr>
          <w:ilvl w:val="0"/>
          <w:numId w:val="12"/>
        </w:numPr>
        <w:shd w:val="clear" w:color="auto" w:fill="FFFFFF"/>
        <w:rPr>
          <w:rFonts w:ascii="Times New Roman" w:hAnsi="Times New Roman" w:cs="Times New Roman"/>
          <w:b/>
          <w:bCs/>
          <w:sz w:val="32"/>
          <w:szCs w:val="32"/>
        </w:rPr>
      </w:pPr>
      <w:r w:rsidRPr="004870ED">
        <w:rPr>
          <w:rFonts w:ascii="Times New Roman" w:hAnsi="Times New Roman" w:cs="Times New Roman"/>
          <w:b/>
          <w:bCs/>
          <w:sz w:val="32"/>
          <w:szCs w:val="32"/>
        </w:rPr>
        <w:lastRenderedPageBreak/>
        <w:t xml:space="preserve">Thuyền viên bị chấn thương tay trong khi </w:t>
      </w:r>
      <w:r>
        <w:rPr>
          <w:rFonts w:ascii="Times New Roman" w:hAnsi="Times New Roman" w:cs="Times New Roman"/>
          <w:b/>
          <w:bCs/>
          <w:sz w:val="32"/>
          <w:szCs w:val="32"/>
        </w:rPr>
        <w:t>làm dây</w:t>
      </w:r>
    </w:p>
    <w:p w14:paraId="43DD2EE9" w14:textId="6C6AE903" w:rsidR="004870ED" w:rsidRDefault="004870ED" w:rsidP="004870ED">
      <w:pPr>
        <w:shd w:val="clear" w:color="auto" w:fill="FFFFFF"/>
        <w:spacing w:before="120" w:after="120"/>
        <w:jc w:val="both"/>
        <w:rPr>
          <w:rFonts w:ascii="Times New Roman" w:hAnsi="Times New Roman" w:cs="Times New Roman"/>
          <w:sz w:val="26"/>
          <w:szCs w:val="26"/>
        </w:rPr>
      </w:pPr>
      <w:r w:rsidRPr="004870ED">
        <w:rPr>
          <w:rFonts w:ascii="Times New Roman" w:hAnsi="Times New Roman" w:cs="Times New Roman"/>
          <w:sz w:val="26"/>
          <w:szCs w:val="26"/>
        </w:rPr>
        <w:t xml:space="preserve">Một tàu đang chuẩn bị rời cảng. Thuyền trưởng và hoa tiêu quyết định sử dụng các dây đã được </w:t>
      </w:r>
      <w:r>
        <w:rPr>
          <w:rFonts w:ascii="Times New Roman" w:hAnsi="Times New Roman" w:cs="Times New Roman"/>
          <w:sz w:val="26"/>
          <w:szCs w:val="26"/>
        </w:rPr>
        <w:t>cô</w:t>
      </w:r>
      <w:r w:rsidRPr="004870ED">
        <w:rPr>
          <w:rFonts w:ascii="Times New Roman" w:hAnsi="Times New Roman" w:cs="Times New Roman"/>
          <w:sz w:val="26"/>
          <w:szCs w:val="26"/>
        </w:rPr>
        <w:t xml:space="preserve"> sẵn trên tời từ quá trình tháo dây để buộc </w:t>
      </w:r>
      <w:r>
        <w:rPr>
          <w:rFonts w:ascii="Times New Roman" w:hAnsi="Times New Roman" w:cs="Times New Roman"/>
          <w:sz w:val="26"/>
          <w:szCs w:val="26"/>
        </w:rPr>
        <w:t xml:space="preserve">dây </w:t>
      </w:r>
      <w:r w:rsidRPr="004870ED">
        <w:rPr>
          <w:rFonts w:ascii="Times New Roman" w:hAnsi="Times New Roman" w:cs="Times New Roman"/>
          <w:sz w:val="26"/>
          <w:szCs w:val="26"/>
        </w:rPr>
        <w:t xml:space="preserve">tàu </w:t>
      </w:r>
      <w:r>
        <w:rPr>
          <w:rFonts w:ascii="Times New Roman" w:hAnsi="Times New Roman" w:cs="Times New Roman"/>
          <w:sz w:val="26"/>
          <w:szCs w:val="26"/>
        </w:rPr>
        <w:t>lai</w:t>
      </w:r>
      <w:r w:rsidRPr="004870ED">
        <w:rPr>
          <w:rFonts w:ascii="Times New Roman" w:hAnsi="Times New Roman" w:cs="Times New Roman"/>
          <w:sz w:val="26"/>
          <w:szCs w:val="26"/>
        </w:rPr>
        <w:t xml:space="preserve">. Đội </w:t>
      </w:r>
      <w:r>
        <w:rPr>
          <w:rFonts w:ascii="Times New Roman" w:hAnsi="Times New Roman" w:cs="Times New Roman"/>
          <w:sz w:val="26"/>
          <w:szCs w:val="26"/>
        </w:rPr>
        <w:t>làm</w:t>
      </w:r>
      <w:r w:rsidRPr="004870ED">
        <w:rPr>
          <w:rFonts w:ascii="Times New Roman" w:hAnsi="Times New Roman" w:cs="Times New Roman"/>
          <w:sz w:val="26"/>
          <w:szCs w:val="26"/>
        </w:rPr>
        <w:t xml:space="preserve"> dây </w:t>
      </w:r>
      <w:r>
        <w:rPr>
          <w:rFonts w:ascii="Times New Roman" w:hAnsi="Times New Roman" w:cs="Times New Roman"/>
          <w:sz w:val="26"/>
          <w:szCs w:val="26"/>
        </w:rPr>
        <w:t>sau</w:t>
      </w:r>
      <w:r w:rsidRPr="004870ED">
        <w:rPr>
          <w:rFonts w:ascii="Times New Roman" w:hAnsi="Times New Roman" w:cs="Times New Roman"/>
          <w:sz w:val="26"/>
          <w:szCs w:val="26"/>
        </w:rPr>
        <w:t xml:space="preserve"> lái không phản đối quyết định này.</w:t>
      </w:r>
    </w:p>
    <w:p w14:paraId="2C428446" w14:textId="5553BD29" w:rsidR="004870ED" w:rsidRPr="004870ED" w:rsidRDefault="004870ED" w:rsidP="004870ED">
      <w:pPr>
        <w:shd w:val="clear" w:color="auto" w:fill="FFFFFF"/>
        <w:spacing w:before="120" w:after="120"/>
        <w:jc w:val="center"/>
        <w:rPr>
          <w:rFonts w:ascii="Times New Roman" w:hAnsi="Times New Roman" w:cs="Times New Roman"/>
          <w:sz w:val="26"/>
          <w:szCs w:val="26"/>
        </w:rPr>
      </w:pPr>
      <w:r w:rsidRPr="00025A88">
        <w:rPr>
          <w:rFonts w:ascii="Lato" w:hAnsi="Lato" w:cs="Times New Roman"/>
          <w:noProof/>
          <w:color w:val="2D3748"/>
          <w:sz w:val="30"/>
          <w:szCs w:val="30"/>
        </w:rPr>
        <w:drawing>
          <wp:inline distT="0" distB="0" distL="0" distR="0" wp14:anchorId="088CA15E" wp14:editId="5AF3CA86">
            <wp:extent cx="5943600" cy="3368040"/>
            <wp:effectExtent l="0" t="0" r="0" b="3810"/>
            <wp:docPr id="1365507885" name="Picture 18" descr="Hand Injury While_Moori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and Injury While_Moori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368040"/>
                    </a:xfrm>
                    <a:prstGeom prst="rect">
                      <a:avLst/>
                    </a:prstGeom>
                    <a:noFill/>
                    <a:ln>
                      <a:noFill/>
                    </a:ln>
                  </pic:spPr>
                </pic:pic>
              </a:graphicData>
            </a:graphic>
          </wp:inline>
        </w:drawing>
      </w:r>
    </w:p>
    <w:p w14:paraId="175D6FEC" w14:textId="5B81BCFD" w:rsidR="004870ED" w:rsidRDefault="004870ED" w:rsidP="004870ED">
      <w:pPr>
        <w:shd w:val="clear" w:color="auto" w:fill="FFFFFF"/>
        <w:spacing w:before="120" w:after="120"/>
        <w:jc w:val="both"/>
        <w:rPr>
          <w:rFonts w:ascii="Times New Roman" w:hAnsi="Times New Roman" w:cs="Times New Roman"/>
          <w:sz w:val="26"/>
          <w:szCs w:val="26"/>
        </w:rPr>
      </w:pPr>
      <w:r w:rsidRPr="004870ED">
        <w:rPr>
          <w:rFonts w:ascii="Times New Roman" w:hAnsi="Times New Roman" w:cs="Times New Roman"/>
          <w:sz w:val="26"/>
          <w:szCs w:val="26"/>
        </w:rPr>
        <w:t xml:space="preserve">Sau khi thả khoảng 45 mét dây xuống tàu </w:t>
      </w:r>
      <w:r>
        <w:rPr>
          <w:rFonts w:ascii="Times New Roman" w:hAnsi="Times New Roman" w:cs="Times New Roman"/>
          <w:sz w:val="26"/>
          <w:szCs w:val="26"/>
        </w:rPr>
        <w:t>lai</w:t>
      </w:r>
      <w:r w:rsidRPr="004870ED">
        <w:rPr>
          <w:rFonts w:ascii="Times New Roman" w:hAnsi="Times New Roman" w:cs="Times New Roman"/>
          <w:sz w:val="26"/>
          <w:szCs w:val="26"/>
        </w:rPr>
        <w:t xml:space="preserve">, một trong hai dây đưa xuống tàu </w:t>
      </w:r>
      <w:r>
        <w:rPr>
          <w:rFonts w:ascii="Times New Roman" w:hAnsi="Times New Roman" w:cs="Times New Roman"/>
          <w:sz w:val="26"/>
          <w:szCs w:val="26"/>
        </w:rPr>
        <w:t>lai</w:t>
      </w:r>
      <w:r w:rsidRPr="004870ED">
        <w:rPr>
          <w:rFonts w:ascii="Times New Roman" w:hAnsi="Times New Roman" w:cs="Times New Roman"/>
          <w:sz w:val="26"/>
          <w:szCs w:val="26"/>
        </w:rPr>
        <w:t xml:space="preserve"> bị mắc kẹt trong phần dây đang cuộn trên tang tời và không thể chạy ra </w:t>
      </w:r>
      <w:r>
        <w:rPr>
          <w:rFonts w:ascii="Times New Roman" w:hAnsi="Times New Roman" w:cs="Times New Roman"/>
          <w:sz w:val="26"/>
          <w:szCs w:val="26"/>
        </w:rPr>
        <w:t xml:space="preserve">một cách </w:t>
      </w:r>
      <w:r w:rsidRPr="004870ED">
        <w:rPr>
          <w:rFonts w:ascii="Times New Roman" w:hAnsi="Times New Roman" w:cs="Times New Roman"/>
          <w:sz w:val="26"/>
          <w:szCs w:val="26"/>
        </w:rPr>
        <w:t>tự do. Ngoài ra, hướng dẫn dây từ tời đến bích buộc không thẳng</w:t>
      </w:r>
      <w:r>
        <w:rPr>
          <w:rFonts w:ascii="Times New Roman" w:hAnsi="Times New Roman" w:cs="Times New Roman"/>
          <w:sz w:val="26"/>
          <w:szCs w:val="26"/>
        </w:rPr>
        <w:t xml:space="preserve"> hàng </w:t>
      </w:r>
      <w:r w:rsidRPr="004870ED">
        <w:rPr>
          <w:rFonts w:ascii="Times New Roman" w:hAnsi="Times New Roman" w:cs="Times New Roman"/>
          <w:sz w:val="26"/>
          <w:szCs w:val="26"/>
        </w:rPr>
        <w:t xml:space="preserve">khiến việc </w:t>
      </w:r>
      <w:r>
        <w:rPr>
          <w:rFonts w:ascii="Times New Roman" w:hAnsi="Times New Roman" w:cs="Times New Roman"/>
          <w:sz w:val="26"/>
          <w:szCs w:val="26"/>
        </w:rPr>
        <w:t>xông</w:t>
      </w:r>
      <w:r w:rsidRPr="004870ED">
        <w:rPr>
          <w:rFonts w:ascii="Times New Roman" w:hAnsi="Times New Roman" w:cs="Times New Roman"/>
          <w:sz w:val="26"/>
          <w:szCs w:val="26"/>
        </w:rPr>
        <w:t xml:space="preserve"> dây xuống gặp khó khăn.</w:t>
      </w:r>
    </w:p>
    <w:p w14:paraId="55CCE9EF" w14:textId="341A28B0" w:rsidR="004870ED" w:rsidRPr="004870ED" w:rsidRDefault="004870ED" w:rsidP="004870ED">
      <w:pPr>
        <w:shd w:val="clear" w:color="auto" w:fill="FFFFFF"/>
        <w:spacing w:before="120" w:after="120"/>
        <w:jc w:val="center"/>
        <w:rPr>
          <w:rFonts w:ascii="Times New Roman" w:hAnsi="Times New Roman" w:cs="Times New Roman"/>
          <w:sz w:val="26"/>
          <w:szCs w:val="26"/>
        </w:rPr>
      </w:pPr>
      <w:r w:rsidRPr="00025A88">
        <w:rPr>
          <w:rFonts w:ascii="Lato" w:hAnsi="Lato" w:cs="Times New Roman"/>
          <w:noProof/>
          <w:color w:val="2D3748"/>
          <w:sz w:val="30"/>
          <w:szCs w:val="30"/>
        </w:rPr>
        <w:drawing>
          <wp:inline distT="0" distB="0" distL="0" distR="0" wp14:anchorId="6A97C020" wp14:editId="2D1FC845">
            <wp:extent cx="5862998" cy="3238500"/>
            <wp:effectExtent l="0" t="0" r="4445" b="0"/>
            <wp:docPr id="1893951190" name="Picture 17" descr="Hand Injury While Moori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and Injury While Moori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7309" cy="3251929"/>
                    </a:xfrm>
                    <a:prstGeom prst="rect">
                      <a:avLst/>
                    </a:prstGeom>
                    <a:noFill/>
                    <a:ln>
                      <a:noFill/>
                    </a:ln>
                  </pic:spPr>
                </pic:pic>
              </a:graphicData>
            </a:graphic>
          </wp:inline>
        </w:drawing>
      </w:r>
    </w:p>
    <w:p w14:paraId="4362F1A6" w14:textId="2EF77605" w:rsidR="004870ED" w:rsidRPr="004870ED" w:rsidRDefault="004870ED" w:rsidP="004870ED">
      <w:pPr>
        <w:shd w:val="clear" w:color="auto" w:fill="FFFFFF"/>
        <w:spacing w:before="120" w:after="120"/>
        <w:jc w:val="both"/>
        <w:rPr>
          <w:rFonts w:ascii="Times New Roman" w:hAnsi="Times New Roman" w:cs="Times New Roman"/>
          <w:sz w:val="26"/>
          <w:szCs w:val="26"/>
        </w:rPr>
      </w:pPr>
      <w:r w:rsidRPr="004870ED">
        <w:rPr>
          <w:rFonts w:ascii="Times New Roman" w:hAnsi="Times New Roman" w:cs="Times New Roman"/>
          <w:sz w:val="26"/>
          <w:szCs w:val="26"/>
        </w:rPr>
        <w:lastRenderedPageBreak/>
        <w:t>Một thuyền viên được giao nhiệm vụ gỡ đoạn dây bị kẹt khỏi tang tời. Trong khi anh đang thực hiện công việc này</w:t>
      </w:r>
      <w:r w:rsidR="00051A48">
        <w:rPr>
          <w:rFonts w:ascii="Times New Roman" w:hAnsi="Times New Roman" w:cs="Times New Roman"/>
          <w:sz w:val="26"/>
          <w:szCs w:val="26"/>
        </w:rPr>
        <w:t xml:space="preserve"> thì</w:t>
      </w:r>
      <w:r w:rsidRPr="004870ED">
        <w:rPr>
          <w:rFonts w:ascii="Times New Roman" w:hAnsi="Times New Roman" w:cs="Times New Roman"/>
          <w:sz w:val="26"/>
          <w:szCs w:val="26"/>
        </w:rPr>
        <w:t xml:space="preserve"> tàu </w:t>
      </w:r>
      <w:r w:rsidR="00051A48">
        <w:rPr>
          <w:rFonts w:ascii="Times New Roman" w:hAnsi="Times New Roman" w:cs="Times New Roman"/>
          <w:sz w:val="26"/>
          <w:szCs w:val="26"/>
        </w:rPr>
        <w:t>lai</w:t>
      </w:r>
      <w:r w:rsidRPr="004870ED">
        <w:rPr>
          <w:rFonts w:ascii="Times New Roman" w:hAnsi="Times New Roman" w:cs="Times New Roman"/>
          <w:sz w:val="26"/>
          <w:szCs w:val="26"/>
        </w:rPr>
        <w:t xml:space="preserve"> đã kéo căng các dây để kiểm tra xem hai dây có cùng chiều dài hay không. Lực kéo này làm dây giật mạnh đột ngột và va vào bàn tay phải của thuyền viên.</w:t>
      </w:r>
      <w:r w:rsidR="00051A48">
        <w:rPr>
          <w:rFonts w:ascii="Times New Roman" w:hAnsi="Times New Roman" w:cs="Times New Roman"/>
          <w:sz w:val="26"/>
          <w:szCs w:val="26"/>
        </w:rPr>
        <w:t xml:space="preserve"> </w:t>
      </w:r>
      <w:r w:rsidRPr="004870ED">
        <w:rPr>
          <w:rFonts w:ascii="Times New Roman" w:hAnsi="Times New Roman" w:cs="Times New Roman"/>
          <w:sz w:val="26"/>
          <w:szCs w:val="26"/>
        </w:rPr>
        <w:t>Anh bị gãy xương và sau đó phải rời tàu để tiếp tục điều trị trên bờ.</w:t>
      </w:r>
    </w:p>
    <w:p w14:paraId="45DD536F" w14:textId="77777777" w:rsidR="004870ED" w:rsidRPr="004870ED" w:rsidRDefault="004870ED" w:rsidP="004870ED">
      <w:pPr>
        <w:shd w:val="clear" w:color="auto" w:fill="FFFFFF"/>
        <w:spacing w:before="120" w:after="120"/>
        <w:jc w:val="both"/>
        <w:rPr>
          <w:rFonts w:ascii="Times New Roman" w:hAnsi="Times New Roman" w:cs="Times New Roman"/>
          <w:b/>
          <w:bCs/>
          <w:sz w:val="26"/>
          <w:szCs w:val="26"/>
        </w:rPr>
      </w:pPr>
      <w:r w:rsidRPr="004870ED">
        <w:rPr>
          <w:rFonts w:ascii="Times New Roman" w:hAnsi="Times New Roman" w:cs="Times New Roman"/>
          <w:b/>
          <w:bCs/>
          <w:sz w:val="26"/>
          <w:szCs w:val="26"/>
        </w:rPr>
        <w:t>Bài học kinh nghiệm</w:t>
      </w:r>
    </w:p>
    <w:p w14:paraId="56D692E7" w14:textId="23012859" w:rsidR="004870ED" w:rsidRPr="004870ED" w:rsidRDefault="004870ED" w:rsidP="004870ED">
      <w:pPr>
        <w:numPr>
          <w:ilvl w:val="0"/>
          <w:numId w:val="24"/>
        </w:numPr>
        <w:shd w:val="clear" w:color="auto" w:fill="FFFFFF"/>
        <w:spacing w:before="120" w:after="120"/>
        <w:jc w:val="both"/>
        <w:rPr>
          <w:rFonts w:ascii="Times New Roman" w:hAnsi="Times New Roman" w:cs="Times New Roman"/>
          <w:sz w:val="26"/>
          <w:szCs w:val="26"/>
        </w:rPr>
      </w:pPr>
      <w:r w:rsidRPr="004870ED">
        <w:rPr>
          <w:rFonts w:ascii="Times New Roman" w:hAnsi="Times New Roman" w:cs="Times New Roman"/>
          <w:sz w:val="26"/>
          <w:szCs w:val="26"/>
        </w:rPr>
        <w:t xml:space="preserve">Không nên chuyển trực tiếp dây buộc từ tang tời xuống tàu kéo vì các lớp dây phía dưới có thể bị kẹt. Dây nên được rải </w:t>
      </w:r>
      <w:r w:rsidR="00051A48">
        <w:rPr>
          <w:rFonts w:ascii="Times New Roman" w:hAnsi="Times New Roman" w:cs="Times New Roman"/>
          <w:sz w:val="26"/>
          <w:szCs w:val="26"/>
        </w:rPr>
        <w:t xml:space="preserve">ra </w:t>
      </w:r>
      <w:r w:rsidRPr="004870ED">
        <w:rPr>
          <w:rFonts w:ascii="Times New Roman" w:hAnsi="Times New Roman" w:cs="Times New Roman"/>
          <w:sz w:val="26"/>
          <w:szCs w:val="26"/>
        </w:rPr>
        <w:t xml:space="preserve">(flake) </w:t>
      </w:r>
      <w:r w:rsidR="00051A48">
        <w:rPr>
          <w:rFonts w:ascii="Times New Roman" w:hAnsi="Times New Roman" w:cs="Times New Roman"/>
          <w:sz w:val="26"/>
          <w:szCs w:val="26"/>
        </w:rPr>
        <w:t xml:space="preserve">ở </w:t>
      </w:r>
      <w:r w:rsidRPr="004870ED">
        <w:rPr>
          <w:rFonts w:ascii="Times New Roman" w:hAnsi="Times New Roman" w:cs="Times New Roman"/>
          <w:sz w:val="26"/>
          <w:szCs w:val="26"/>
        </w:rPr>
        <w:t xml:space="preserve">trên boong trước khi chuyển cho tàu </w:t>
      </w:r>
      <w:r w:rsidR="00051A48">
        <w:rPr>
          <w:rFonts w:ascii="Times New Roman" w:hAnsi="Times New Roman" w:cs="Times New Roman"/>
          <w:sz w:val="26"/>
          <w:szCs w:val="26"/>
        </w:rPr>
        <w:t>lai</w:t>
      </w:r>
      <w:r w:rsidRPr="004870ED">
        <w:rPr>
          <w:rFonts w:ascii="Times New Roman" w:hAnsi="Times New Roman" w:cs="Times New Roman"/>
          <w:sz w:val="26"/>
          <w:szCs w:val="26"/>
        </w:rPr>
        <w:t xml:space="preserve">. </w:t>
      </w:r>
    </w:p>
    <w:p w14:paraId="00CE8FFF" w14:textId="72EBB141" w:rsidR="004870ED" w:rsidRPr="004870ED" w:rsidRDefault="004870ED" w:rsidP="004870ED">
      <w:pPr>
        <w:numPr>
          <w:ilvl w:val="0"/>
          <w:numId w:val="24"/>
        </w:numPr>
        <w:shd w:val="clear" w:color="auto" w:fill="FFFFFF"/>
        <w:spacing w:before="120" w:after="120"/>
        <w:jc w:val="both"/>
        <w:rPr>
          <w:rFonts w:ascii="Times New Roman" w:hAnsi="Times New Roman" w:cs="Times New Roman"/>
          <w:sz w:val="26"/>
          <w:szCs w:val="26"/>
        </w:rPr>
      </w:pPr>
      <w:r w:rsidRPr="004870ED">
        <w:rPr>
          <w:rFonts w:ascii="Times New Roman" w:hAnsi="Times New Roman" w:cs="Times New Roman"/>
          <w:sz w:val="26"/>
          <w:szCs w:val="26"/>
        </w:rPr>
        <w:t xml:space="preserve">Chiều dài dây mà tàu </w:t>
      </w:r>
      <w:r w:rsidR="00051A48">
        <w:rPr>
          <w:rFonts w:ascii="Times New Roman" w:hAnsi="Times New Roman" w:cs="Times New Roman"/>
          <w:sz w:val="26"/>
          <w:szCs w:val="26"/>
        </w:rPr>
        <w:t>lai</w:t>
      </w:r>
      <w:r w:rsidRPr="004870ED">
        <w:rPr>
          <w:rFonts w:ascii="Times New Roman" w:hAnsi="Times New Roman" w:cs="Times New Roman"/>
          <w:sz w:val="26"/>
          <w:szCs w:val="26"/>
        </w:rPr>
        <w:t xml:space="preserve"> cần sử dụng nên được thống nhất trong quá trình trao đổi giữa Thuyền trưởng và hoa tiêu, đồng thời dây cần được rải sẵn </w:t>
      </w:r>
      <w:r w:rsidR="00051A48">
        <w:rPr>
          <w:rFonts w:ascii="Times New Roman" w:hAnsi="Times New Roman" w:cs="Times New Roman"/>
          <w:sz w:val="26"/>
          <w:szCs w:val="26"/>
        </w:rPr>
        <w:t xml:space="preserve">một cách thích </w:t>
      </w:r>
      <w:r w:rsidRPr="004870ED">
        <w:rPr>
          <w:rFonts w:ascii="Times New Roman" w:hAnsi="Times New Roman" w:cs="Times New Roman"/>
          <w:sz w:val="26"/>
          <w:szCs w:val="26"/>
        </w:rPr>
        <w:t xml:space="preserve">hợp từ trước. </w:t>
      </w:r>
    </w:p>
    <w:p w14:paraId="0F76E894" w14:textId="0EBA9B26" w:rsidR="004870ED" w:rsidRPr="004870ED" w:rsidRDefault="004870ED" w:rsidP="004870ED">
      <w:pPr>
        <w:numPr>
          <w:ilvl w:val="0"/>
          <w:numId w:val="24"/>
        </w:numPr>
        <w:shd w:val="clear" w:color="auto" w:fill="FFFFFF"/>
        <w:spacing w:before="120" w:after="120"/>
        <w:jc w:val="both"/>
        <w:rPr>
          <w:rFonts w:ascii="Times New Roman" w:hAnsi="Times New Roman" w:cs="Times New Roman"/>
          <w:sz w:val="26"/>
          <w:szCs w:val="26"/>
        </w:rPr>
      </w:pPr>
      <w:r w:rsidRPr="004870ED">
        <w:rPr>
          <w:rFonts w:ascii="Times New Roman" w:hAnsi="Times New Roman" w:cs="Times New Roman"/>
          <w:sz w:val="26"/>
          <w:szCs w:val="26"/>
        </w:rPr>
        <w:t xml:space="preserve">Một vòng dây đã được rải nên được quấn quanh </w:t>
      </w:r>
      <w:r w:rsidR="00051A48">
        <w:rPr>
          <w:rFonts w:ascii="Times New Roman" w:hAnsi="Times New Roman" w:cs="Times New Roman"/>
          <w:sz w:val="26"/>
          <w:szCs w:val="26"/>
        </w:rPr>
        <w:t xml:space="preserve">cọc </w:t>
      </w:r>
      <w:r w:rsidRPr="004870ED">
        <w:rPr>
          <w:rFonts w:ascii="Times New Roman" w:hAnsi="Times New Roman" w:cs="Times New Roman"/>
          <w:sz w:val="26"/>
          <w:szCs w:val="26"/>
        </w:rPr>
        <w:t xml:space="preserve">bích để thuyền viên có thể kiểm soát tốc độ thả dây một cách an toàn. </w:t>
      </w:r>
    </w:p>
    <w:p w14:paraId="5FC53F6B" w14:textId="557E9624" w:rsidR="004870ED" w:rsidRPr="004870ED" w:rsidRDefault="004870ED" w:rsidP="004870ED">
      <w:pPr>
        <w:numPr>
          <w:ilvl w:val="0"/>
          <w:numId w:val="24"/>
        </w:numPr>
        <w:shd w:val="clear" w:color="auto" w:fill="FFFFFF"/>
        <w:spacing w:before="120" w:after="120"/>
        <w:jc w:val="both"/>
        <w:rPr>
          <w:rFonts w:ascii="Times New Roman" w:hAnsi="Times New Roman" w:cs="Times New Roman"/>
          <w:sz w:val="26"/>
          <w:szCs w:val="26"/>
        </w:rPr>
      </w:pPr>
      <w:r w:rsidRPr="004870ED">
        <w:rPr>
          <w:rFonts w:ascii="Times New Roman" w:hAnsi="Times New Roman" w:cs="Times New Roman"/>
          <w:sz w:val="26"/>
          <w:szCs w:val="26"/>
        </w:rPr>
        <w:t xml:space="preserve">Thuyền viên trên tàu cần biết từ chối các yêu cầu không hợp lý từ tàu </w:t>
      </w:r>
      <w:r w:rsidR="00051A48">
        <w:rPr>
          <w:rFonts w:ascii="Times New Roman" w:hAnsi="Times New Roman" w:cs="Times New Roman"/>
          <w:sz w:val="26"/>
          <w:szCs w:val="26"/>
        </w:rPr>
        <w:t>lai</w:t>
      </w:r>
      <w:r w:rsidRPr="004870ED">
        <w:rPr>
          <w:rFonts w:ascii="Times New Roman" w:hAnsi="Times New Roman" w:cs="Times New Roman"/>
          <w:sz w:val="26"/>
          <w:szCs w:val="26"/>
        </w:rPr>
        <w:t xml:space="preserve"> hoặc thậm chí từ </w:t>
      </w:r>
      <w:r w:rsidR="00051A48">
        <w:rPr>
          <w:rFonts w:ascii="Times New Roman" w:hAnsi="Times New Roman" w:cs="Times New Roman"/>
          <w:sz w:val="26"/>
          <w:szCs w:val="26"/>
        </w:rPr>
        <w:t>tổ buồng lái</w:t>
      </w:r>
      <w:r w:rsidRPr="004870ED">
        <w:rPr>
          <w:rFonts w:ascii="Times New Roman" w:hAnsi="Times New Roman" w:cs="Times New Roman"/>
          <w:sz w:val="26"/>
          <w:szCs w:val="26"/>
        </w:rPr>
        <w:t xml:space="preserve"> nếu họ nhận thấy có nguy cơ mất an toàn.</w:t>
      </w:r>
    </w:p>
    <w:p w14:paraId="7FF05E74" w14:textId="6BD1F842" w:rsidR="00025A88" w:rsidRDefault="00051A48" w:rsidP="00051A48">
      <w:pPr>
        <w:jc w:val="center"/>
      </w:pPr>
      <w:r>
        <w:rPr>
          <w:rFonts w:ascii="Lato" w:hAnsi="Lato" w:cs="Times New Roman"/>
          <w:b/>
          <w:bCs/>
          <w:color w:val="2D3748"/>
          <w:sz w:val="30"/>
          <w:szCs w:val="30"/>
        </w:rPr>
        <w:t>--------------------------------------</w:t>
      </w:r>
    </w:p>
    <w:sectPr w:rsidR="00025A88" w:rsidSect="00E54C69">
      <w:pgSz w:w="12240" w:h="15840"/>
      <w:pgMar w:top="81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3FAF"/>
    <w:multiLevelType w:val="multilevel"/>
    <w:tmpl w:val="98E0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B4A5F"/>
    <w:multiLevelType w:val="multilevel"/>
    <w:tmpl w:val="E984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36E6"/>
    <w:multiLevelType w:val="multilevel"/>
    <w:tmpl w:val="AF5E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562C74"/>
    <w:multiLevelType w:val="multilevel"/>
    <w:tmpl w:val="3D9C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A13C04"/>
    <w:multiLevelType w:val="multilevel"/>
    <w:tmpl w:val="2B16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E5109C"/>
    <w:multiLevelType w:val="multilevel"/>
    <w:tmpl w:val="C58A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160B74"/>
    <w:multiLevelType w:val="multilevel"/>
    <w:tmpl w:val="11C2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12D03"/>
    <w:multiLevelType w:val="multilevel"/>
    <w:tmpl w:val="219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37163"/>
    <w:multiLevelType w:val="multilevel"/>
    <w:tmpl w:val="7EF6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E24F8"/>
    <w:multiLevelType w:val="multilevel"/>
    <w:tmpl w:val="EB58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B32886"/>
    <w:multiLevelType w:val="multilevel"/>
    <w:tmpl w:val="990C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70BCB"/>
    <w:multiLevelType w:val="multilevel"/>
    <w:tmpl w:val="15D8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7619F6"/>
    <w:multiLevelType w:val="hybridMultilevel"/>
    <w:tmpl w:val="4156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E4509"/>
    <w:multiLevelType w:val="multilevel"/>
    <w:tmpl w:val="536C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0B7FD0"/>
    <w:multiLevelType w:val="multilevel"/>
    <w:tmpl w:val="49B4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FE4EF9"/>
    <w:multiLevelType w:val="multilevel"/>
    <w:tmpl w:val="D3F2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B3955"/>
    <w:multiLevelType w:val="multilevel"/>
    <w:tmpl w:val="5EE2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458D8"/>
    <w:multiLevelType w:val="multilevel"/>
    <w:tmpl w:val="4CD6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4B38A8"/>
    <w:multiLevelType w:val="multilevel"/>
    <w:tmpl w:val="7C3A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4352A7"/>
    <w:multiLevelType w:val="multilevel"/>
    <w:tmpl w:val="3040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6A0F2C"/>
    <w:multiLevelType w:val="multilevel"/>
    <w:tmpl w:val="9D9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484F90"/>
    <w:multiLevelType w:val="multilevel"/>
    <w:tmpl w:val="0D8C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A174B6"/>
    <w:multiLevelType w:val="multilevel"/>
    <w:tmpl w:val="5164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CC35BD"/>
    <w:multiLevelType w:val="multilevel"/>
    <w:tmpl w:val="AB14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154358">
    <w:abstractNumId w:val="5"/>
  </w:num>
  <w:num w:numId="2" w16cid:durableId="1708943524">
    <w:abstractNumId w:val="22"/>
  </w:num>
  <w:num w:numId="3" w16cid:durableId="920796433">
    <w:abstractNumId w:val="6"/>
  </w:num>
  <w:num w:numId="4" w16cid:durableId="1754164555">
    <w:abstractNumId w:val="4"/>
  </w:num>
  <w:num w:numId="5" w16cid:durableId="284972380">
    <w:abstractNumId w:val="9"/>
  </w:num>
  <w:num w:numId="6" w16cid:durableId="1215386349">
    <w:abstractNumId w:val="2"/>
  </w:num>
  <w:num w:numId="7" w16cid:durableId="716972246">
    <w:abstractNumId w:val="0"/>
  </w:num>
  <w:num w:numId="8" w16cid:durableId="1392923053">
    <w:abstractNumId w:val="14"/>
  </w:num>
  <w:num w:numId="9" w16cid:durableId="732241687">
    <w:abstractNumId w:val="3"/>
  </w:num>
  <w:num w:numId="10" w16cid:durableId="1201356325">
    <w:abstractNumId w:val="21"/>
  </w:num>
  <w:num w:numId="11" w16cid:durableId="628896805">
    <w:abstractNumId w:val="13"/>
  </w:num>
  <w:num w:numId="12" w16cid:durableId="281768494">
    <w:abstractNumId w:val="12"/>
  </w:num>
  <w:num w:numId="13" w16cid:durableId="1658068180">
    <w:abstractNumId w:val="18"/>
  </w:num>
  <w:num w:numId="14" w16cid:durableId="55781964">
    <w:abstractNumId w:val="17"/>
  </w:num>
  <w:num w:numId="15" w16cid:durableId="518930179">
    <w:abstractNumId w:val="15"/>
  </w:num>
  <w:num w:numId="16" w16cid:durableId="87652617">
    <w:abstractNumId w:val="7"/>
  </w:num>
  <w:num w:numId="17" w16cid:durableId="564220611">
    <w:abstractNumId w:val="8"/>
  </w:num>
  <w:num w:numId="18" w16cid:durableId="1089227867">
    <w:abstractNumId w:val="16"/>
  </w:num>
  <w:num w:numId="19" w16cid:durableId="496117304">
    <w:abstractNumId w:val="20"/>
  </w:num>
  <w:num w:numId="20" w16cid:durableId="2121073121">
    <w:abstractNumId w:val="23"/>
  </w:num>
  <w:num w:numId="21" w16cid:durableId="1604216892">
    <w:abstractNumId w:val="11"/>
  </w:num>
  <w:num w:numId="22" w16cid:durableId="1467622471">
    <w:abstractNumId w:val="10"/>
  </w:num>
  <w:num w:numId="23" w16cid:durableId="1159466476">
    <w:abstractNumId w:val="19"/>
  </w:num>
  <w:num w:numId="24" w16cid:durableId="1821146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88"/>
    <w:rsid w:val="00025A88"/>
    <w:rsid w:val="0003078C"/>
    <w:rsid w:val="000501D0"/>
    <w:rsid w:val="00051A48"/>
    <w:rsid w:val="00256E3E"/>
    <w:rsid w:val="004870ED"/>
    <w:rsid w:val="0078700B"/>
    <w:rsid w:val="00981CD5"/>
    <w:rsid w:val="00C13E10"/>
    <w:rsid w:val="00D16BAA"/>
    <w:rsid w:val="00DD3D8B"/>
    <w:rsid w:val="00E05A6F"/>
    <w:rsid w:val="00E54C69"/>
    <w:rsid w:val="00FB1B01"/>
    <w:rsid w:val="00FD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C8CA"/>
  <w15:chartTrackingRefBased/>
  <w15:docId w15:val="{144810A1-BD94-497C-9D86-79532F60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A88"/>
    <w:rPr>
      <w:rFonts w:eastAsiaTheme="majorEastAsia" w:cstheme="majorBidi"/>
      <w:color w:val="272727" w:themeColor="text1" w:themeTint="D8"/>
    </w:rPr>
  </w:style>
  <w:style w:type="paragraph" w:styleId="Title">
    <w:name w:val="Title"/>
    <w:basedOn w:val="Normal"/>
    <w:next w:val="Normal"/>
    <w:link w:val="TitleChar"/>
    <w:uiPriority w:val="10"/>
    <w:qFormat/>
    <w:rsid w:val="0002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A88"/>
    <w:pPr>
      <w:spacing w:before="160"/>
      <w:jc w:val="center"/>
    </w:pPr>
    <w:rPr>
      <w:i/>
      <w:iCs/>
      <w:color w:val="404040" w:themeColor="text1" w:themeTint="BF"/>
    </w:rPr>
  </w:style>
  <w:style w:type="character" w:customStyle="1" w:styleId="QuoteChar">
    <w:name w:val="Quote Char"/>
    <w:basedOn w:val="DefaultParagraphFont"/>
    <w:link w:val="Quote"/>
    <w:uiPriority w:val="29"/>
    <w:rsid w:val="00025A88"/>
    <w:rPr>
      <w:i/>
      <w:iCs/>
      <w:color w:val="404040" w:themeColor="text1" w:themeTint="BF"/>
    </w:rPr>
  </w:style>
  <w:style w:type="paragraph" w:styleId="ListParagraph">
    <w:name w:val="List Paragraph"/>
    <w:basedOn w:val="Normal"/>
    <w:uiPriority w:val="34"/>
    <w:qFormat/>
    <w:rsid w:val="00025A88"/>
    <w:pPr>
      <w:ind w:left="720"/>
      <w:contextualSpacing/>
    </w:pPr>
  </w:style>
  <w:style w:type="character" w:styleId="IntenseEmphasis">
    <w:name w:val="Intense Emphasis"/>
    <w:basedOn w:val="DefaultParagraphFont"/>
    <w:uiPriority w:val="21"/>
    <w:qFormat/>
    <w:rsid w:val="00025A88"/>
    <w:rPr>
      <w:i/>
      <w:iCs/>
      <w:color w:val="0F4761" w:themeColor="accent1" w:themeShade="BF"/>
    </w:rPr>
  </w:style>
  <w:style w:type="paragraph" w:styleId="IntenseQuote">
    <w:name w:val="Intense Quote"/>
    <w:basedOn w:val="Normal"/>
    <w:next w:val="Normal"/>
    <w:link w:val="IntenseQuoteChar"/>
    <w:uiPriority w:val="30"/>
    <w:qFormat/>
    <w:rsid w:val="0002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A88"/>
    <w:rPr>
      <w:i/>
      <w:iCs/>
      <w:color w:val="0F4761" w:themeColor="accent1" w:themeShade="BF"/>
    </w:rPr>
  </w:style>
  <w:style w:type="character" w:styleId="IntenseReference">
    <w:name w:val="Intense Reference"/>
    <w:basedOn w:val="DefaultParagraphFont"/>
    <w:uiPriority w:val="32"/>
    <w:qFormat/>
    <w:rsid w:val="00025A88"/>
    <w:rPr>
      <w:b/>
      <w:bCs/>
      <w:smallCaps/>
      <w:color w:val="0F4761" w:themeColor="accent1" w:themeShade="BF"/>
      <w:spacing w:val="5"/>
    </w:rPr>
  </w:style>
  <w:style w:type="character" w:styleId="Hyperlink">
    <w:name w:val="Hyperlink"/>
    <w:basedOn w:val="DefaultParagraphFont"/>
    <w:uiPriority w:val="99"/>
    <w:unhideWhenUsed/>
    <w:rsid w:val="00025A88"/>
    <w:rPr>
      <w:color w:val="467886" w:themeColor="hyperlink"/>
      <w:u w:val="single"/>
    </w:rPr>
  </w:style>
  <w:style w:type="character" w:styleId="UnresolvedMention">
    <w:name w:val="Unresolved Mention"/>
    <w:basedOn w:val="DefaultParagraphFont"/>
    <w:uiPriority w:val="99"/>
    <w:semiHidden/>
    <w:unhideWhenUsed/>
    <w:rsid w:val="00025A88"/>
    <w:rPr>
      <w:color w:val="605E5C"/>
      <w:shd w:val="clear" w:color="auto" w:fill="E1DFDD"/>
    </w:rPr>
  </w:style>
  <w:style w:type="character" w:customStyle="1" w:styleId="meta-label">
    <w:name w:val="meta-label"/>
    <w:basedOn w:val="DefaultParagraphFont"/>
    <w:rsid w:val="00025A88"/>
  </w:style>
  <w:style w:type="character" w:customStyle="1" w:styleId="author">
    <w:name w:val="author"/>
    <w:basedOn w:val="DefaultParagraphFont"/>
    <w:rsid w:val="00025A88"/>
  </w:style>
  <w:style w:type="character" w:customStyle="1" w:styleId="posted-on">
    <w:name w:val="posted-on"/>
    <w:basedOn w:val="DefaultParagraphFont"/>
    <w:rsid w:val="00025A88"/>
  </w:style>
  <w:style w:type="character" w:customStyle="1" w:styleId="category-link-items">
    <w:name w:val="category-link-items"/>
    <w:basedOn w:val="DefaultParagraphFont"/>
    <w:rsid w:val="00025A88"/>
  </w:style>
  <w:style w:type="paragraph" w:styleId="NormalWeb">
    <w:name w:val="Normal (Web)"/>
    <w:basedOn w:val="Normal"/>
    <w:uiPriority w:val="99"/>
    <w:semiHidden/>
    <w:unhideWhenUsed/>
    <w:rsid w:val="00025A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25A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arineinsight.com/wp-content/uploads/2017/10/nitrogen-cylinder_ruptures.jpg" TargetMode="External"/><Relationship Id="rId18" Type="http://schemas.openxmlformats.org/officeDocument/2006/relationships/hyperlink" Target="https://www.marineinsight.com/wp-content/uploads/2019/10/Case-Study-One-Small-Step-For-A-Man-%E2%80%93-A-Giant-Leap-For-Safety-1.jpg"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s://www.marineinsight.com/wp-content/uploads/2017/10/real-life-incident.jpg" TargetMode="Externa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marineinsight.com/wp-content/uploads/2019/10/Hand-Injury-While_Mooring.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marineinsight.com/wp-content/uploads/2019/10/Scafflod-And-Worker.jpg" TargetMode="External"/><Relationship Id="rId24" Type="http://schemas.openxmlformats.org/officeDocument/2006/relationships/fontTable" Target="fontTable.xml"/><Relationship Id="rId5" Type="http://schemas.openxmlformats.org/officeDocument/2006/relationships/hyperlink" Target="https://www.marineinsight.com/wp-content/uploads/2019/10/Case-Study_-Mooring-Line-Pays-Out-Too-Fast-1.jpg" TargetMode="External"/><Relationship Id="rId15" Type="http://schemas.openxmlformats.org/officeDocument/2006/relationships/hyperlink" Target="https://www.marineinsight.com/wp-content/uploads/2019/10/case-study-turning-manoevre-goes-wrong.png" TargetMode="External"/><Relationship Id="rId23" Type="http://schemas.openxmlformats.org/officeDocument/2006/relationships/image" Target="media/image10.jpeg"/><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www.marineinsight.com/wp-content/uploads/2017/10/real-life-incident1.jpg" TargetMode="External"/><Relationship Id="rId14" Type="http://schemas.openxmlformats.org/officeDocument/2006/relationships/image" Target="media/image5.jpeg"/><Relationship Id="rId22" Type="http://schemas.openxmlformats.org/officeDocument/2006/relationships/hyperlink" Target="https://www.marineinsight.com/wp-content/uploads/2019/10/Hand-Injury-While-Moorin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11</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2026-05-01T08:52:00Z</dcterms:created>
  <dcterms:modified xsi:type="dcterms:W3CDTF">2026-05-08T09:39:00Z</dcterms:modified>
</cp:coreProperties>
</file>