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9773" w14:textId="6D818602" w:rsidR="00462823" w:rsidRPr="00E33729" w:rsidRDefault="00462823" w:rsidP="007222B0">
      <w:pPr>
        <w:spacing w:line="240" w:lineRule="auto"/>
        <w:ind w:left="360" w:right="630"/>
        <w:jc w:val="center"/>
        <w:rPr>
          <w:rFonts w:ascii="Times New Roman" w:hAnsi="Times New Roman" w:cs="Times New Roman"/>
          <w:b/>
          <w:bCs/>
          <w:color w:val="7030A0"/>
          <w:sz w:val="40"/>
          <w:szCs w:val="40"/>
        </w:rPr>
      </w:pPr>
      <w:r w:rsidRPr="00E33729">
        <w:rPr>
          <w:rFonts w:ascii="Times New Roman" w:hAnsi="Times New Roman" w:cs="Times New Roman"/>
          <w:b/>
          <w:bCs/>
          <w:color w:val="7030A0"/>
          <w:sz w:val="40"/>
          <w:szCs w:val="40"/>
        </w:rPr>
        <w:t xml:space="preserve">Hội đồng Chuyên gia Hàng hải Anh </w:t>
      </w:r>
      <w:r w:rsidRPr="00E33729">
        <w:rPr>
          <w:rFonts w:ascii="Times New Roman" w:hAnsi="Times New Roman" w:cs="Times New Roman"/>
          <w:b/>
          <w:bCs/>
          <w:color w:val="7030A0"/>
          <w:sz w:val="40"/>
          <w:szCs w:val="40"/>
        </w:rPr>
        <w:t>chất vấn</w:t>
      </w:r>
      <w:r w:rsidRPr="00E33729">
        <w:rPr>
          <w:rFonts w:ascii="Times New Roman" w:hAnsi="Times New Roman" w:cs="Times New Roman"/>
          <w:b/>
          <w:bCs/>
          <w:color w:val="7030A0"/>
          <w:sz w:val="40"/>
          <w:szCs w:val="40"/>
        </w:rPr>
        <w:t xml:space="preserve"> về quyết định của IMO trong việc giảm yêu cầu </w:t>
      </w:r>
      <w:r w:rsidR="007222B0" w:rsidRPr="00E33729">
        <w:rPr>
          <w:rFonts w:ascii="Times New Roman" w:hAnsi="Times New Roman" w:cs="Times New Roman"/>
          <w:b/>
          <w:bCs/>
          <w:color w:val="7030A0"/>
          <w:sz w:val="40"/>
          <w:szCs w:val="40"/>
        </w:rPr>
        <w:t xml:space="preserve">về </w:t>
      </w:r>
      <w:r w:rsidRPr="00E33729">
        <w:rPr>
          <w:rFonts w:ascii="Times New Roman" w:hAnsi="Times New Roman" w:cs="Times New Roman"/>
          <w:b/>
          <w:bCs/>
          <w:color w:val="7030A0"/>
          <w:sz w:val="40"/>
          <w:szCs w:val="40"/>
        </w:rPr>
        <w:t>thời gian đi biển</w:t>
      </w:r>
    </w:p>
    <w:p w14:paraId="08B91AA4" w14:textId="116243DF" w:rsidR="00462823" w:rsidRPr="00462823" w:rsidRDefault="00462823" w:rsidP="00462823">
      <w:pPr>
        <w:jc w:val="right"/>
        <w:rPr>
          <w:rStyle w:val="Hyperlink"/>
        </w:rPr>
      </w:pPr>
      <w:hyperlink r:id="rId5" w:history="1">
        <w:r w:rsidRPr="00462823">
          <w:rPr>
            <w:rStyle w:val="Hyperlink"/>
          </w:rPr>
          <w:t>Seafarers</w:t>
        </w:r>
      </w:hyperlink>
      <w:r w:rsidRPr="00462823">
        <w:fldChar w:fldCharType="begin"/>
      </w:r>
      <w:r w:rsidRPr="00462823">
        <w:instrText>HYPERLINK "https://safety4sea.com/wp-content/uploads/2025/07/shutterstock_2337043569-e1778590008248.jpg"</w:instrText>
      </w:r>
      <w:r w:rsidRPr="00462823">
        <w:fldChar w:fldCharType="separate"/>
      </w:r>
    </w:p>
    <w:p w14:paraId="403FB994" w14:textId="1E04121A" w:rsidR="00462823" w:rsidRPr="00462823" w:rsidRDefault="00462823" w:rsidP="00462823">
      <w:pPr>
        <w:rPr>
          <w:rStyle w:val="Hyperlink"/>
        </w:rPr>
      </w:pPr>
      <w:r w:rsidRPr="00462823">
        <w:rPr>
          <w:rStyle w:val="Hyperlink"/>
        </w:rPr>
        <w:drawing>
          <wp:inline distT="0" distB="0" distL="0" distR="0" wp14:anchorId="63887EA6" wp14:editId="3E9966A8">
            <wp:extent cx="5943600" cy="2974975"/>
            <wp:effectExtent l="0" t="0" r="0" b="0"/>
            <wp:docPr id="1970346782" name="Picture 2" descr="watchkeep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chkeep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0D902DE" w14:textId="516E90D1" w:rsidR="00462823" w:rsidRPr="00462823" w:rsidRDefault="00462823" w:rsidP="00462823">
      <w:pPr>
        <w:rPr>
          <w:rFonts w:ascii="Times New Roman" w:hAnsi="Times New Roman" w:cs="Times New Roman"/>
          <w:sz w:val="26"/>
          <w:szCs w:val="26"/>
        </w:rPr>
      </w:pPr>
      <w:r w:rsidRPr="00462823">
        <w:fldChar w:fldCharType="end"/>
      </w:r>
      <w:r w:rsidRPr="00462823">
        <w:rPr>
          <w:rFonts w:ascii="Times New Roman" w:hAnsi="Times New Roman" w:cs="Times New Roman"/>
          <w:sz w:val="26"/>
          <w:szCs w:val="26"/>
        </w:rPr>
        <w:t xml:space="preserve">Maritime Professional Council (MPC) của Anh đã công bố một báo cáo về các tác động đối với an toàn hàng hải liên quan đến việc giảm yêu cầu </w:t>
      </w:r>
      <w:r>
        <w:rPr>
          <w:rFonts w:ascii="Times New Roman" w:hAnsi="Times New Roman" w:cs="Times New Roman"/>
          <w:sz w:val="26"/>
          <w:szCs w:val="26"/>
        </w:rPr>
        <w:t xml:space="preserve">về </w:t>
      </w:r>
      <w:r w:rsidRPr="00462823">
        <w:rPr>
          <w:rFonts w:ascii="Times New Roman" w:hAnsi="Times New Roman" w:cs="Times New Roman"/>
          <w:sz w:val="26"/>
          <w:szCs w:val="26"/>
        </w:rPr>
        <w:t xml:space="preserve">thời gian đi biển đối với </w:t>
      </w:r>
      <w:r>
        <w:rPr>
          <w:rFonts w:ascii="Times New Roman" w:hAnsi="Times New Roman" w:cs="Times New Roman"/>
          <w:sz w:val="26"/>
          <w:szCs w:val="26"/>
        </w:rPr>
        <w:t xml:space="preserve">việc cấp giấy </w:t>
      </w:r>
      <w:r w:rsidRPr="00462823">
        <w:rPr>
          <w:rFonts w:ascii="Times New Roman" w:hAnsi="Times New Roman" w:cs="Times New Roman"/>
          <w:sz w:val="26"/>
          <w:szCs w:val="26"/>
        </w:rPr>
        <w:t>chứng nhận Sĩ quan trực ca theo Công ước STCW.</w:t>
      </w:r>
    </w:p>
    <w:p w14:paraId="504FE440" w14:textId="64CA7DCC"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Báo cáo </w:t>
      </w:r>
      <w:r>
        <w:rPr>
          <w:rFonts w:ascii="Times New Roman" w:hAnsi="Times New Roman" w:cs="Times New Roman"/>
          <w:sz w:val="26"/>
          <w:szCs w:val="26"/>
        </w:rPr>
        <w:t xml:space="preserve">này </w:t>
      </w:r>
      <w:r w:rsidRPr="00462823">
        <w:rPr>
          <w:rFonts w:ascii="Times New Roman" w:hAnsi="Times New Roman" w:cs="Times New Roman"/>
          <w:sz w:val="26"/>
          <w:szCs w:val="26"/>
        </w:rPr>
        <w:t>phản đối việc giảm yêu cầu</w:t>
      </w:r>
      <w:r>
        <w:rPr>
          <w:rFonts w:ascii="Times New Roman" w:hAnsi="Times New Roman" w:cs="Times New Roman"/>
          <w:sz w:val="26"/>
          <w:szCs w:val="26"/>
        </w:rPr>
        <w:t xml:space="preserve"> về</w:t>
      </w:r>
      <w:r w:rsidRPr="00462823">
        <w:rPr>
          <w:rFonts w:ascii="Times New Roman" w:hAnsi="Times New Roman" w:cs="Times New Roman"/>
          <w:sz w:val="26"/>
          <w:szCs w:val="26"/>
        </w:rPr>
        <w:t xml:space="preserve"> thời gian đi biển cho </w:t>
      </w:r>
      <w:r>
        <w:rPr>
          <w:rFonts w:ascii="Times New Roman" w:hAnsi="Times New Roman" w:cs="Times New Roman"/>
          <w:sz w:val="26"/>
          <w:szCs w:val="26"/>
        </w:rPr>
        <w:t xml:space="preserve">việc cấp giấy </w:t>
      </w:r>
      <w:r w:rsidRPr="00462823">
        <w:rPr>
          <w:rFonts w:ascii="Times New Roman" w:hAnsi="Times New Roman" w:cs="Times New Roman"/>
          <w:sz w:val="26"/>
          <w:szCs w:val="26"/>
        </w:rPr>
        <w:t>chứng nhận Sĩ quan trực ca (OOW) theo STCW từ 12 tháng xuống còn 9 tháng</w:t>
      </w:r>
      <w:r>
        <w:rPr>
          <w:rFonts w:ascii="Times New Roman" w:hAnsi="Times New Roman" w:cs="Times New Roman"/>
          <w:sz w:val="26"/>
          <w:szCs w:val="26"/>
        </w:rPr>
        <w:t xml:space="preserve"> cộng </w:t>
      </w:r>
      <w:r w:rsidRPr="00462823">
        <w:rPr>
          <w:rFonts w:ascii="Times New Roman" w:hAnsi="Times New Roman" w:cs="Times New Roman"/>
          <w:sz w:val="26"/>
          <w:szCs w:val="26"/>
        </w:rPr>
        <w:t xml:space="preserve">với phần thay thế </w:t>
      </w:r>
      <w:r>
        <w:rPr>
          <w:rFonts w:ascii="Times New Roman" w:hAnsi="Times New Roman" w:cs="Times New Roman"/>
          <w:sz w:val="26"/>
          <w:szCs w:val="26"/>
        </w:rPr>
        <w:t xml:space="preserve">3 tháng </w:t>
      </w:r>
      <w:r w:rsidRPr="00462823">
        <w:rPr>
          <w:rFonts w:ascii="Times New Roman" w:hAnsi="Times New Roman" w:cs="Times New Roman"/>
          <w:sz w:val="26"/>
          <w:szCs w:val="26"/>
        </w:rPr>
        <w:t xml:space="preserve">bằng huấn luyện </w:t>
      </w:r>
      <w:r>
        <w:rPr>
          <w:rFonts w:ascii="Times New Roman" w:hAnsi="Times New Roman" w:cs="Times New Roman"/>
          <w:sz w:val="26"/>
          <w:szCs w:val="26"/>
        </w:rPr>
        <w:t xml:space="preserve">trên </w:t>
      </w:r>
      <w:r w:rsidRPr="00462823">
        <w:rPr>
          <w:rFonts w:ascii="Times New Roman" w:hAnsi="Times New Roman" w:cs="Times New Roman"/>
          <w:sz w:val="26"/>
          <w:szCs w:val="26"/>
        </w:rPr>
        <w:t>mô phỏng. Báo cáo nhấn mạnh rằng sự thay đổi này không được hỗ trợ bởi các bằng chứng rõ ràng về an toàn và có nguy cơ làm suy giảm năng lực của các sĩ quan mới được cấp chứng chỉ.</w:t>
      </w:r>
    </w:p>
    <w:p w14:paraId="23F450C8" w14:textId="77777777" w:rsidR="00462823" w:rsidRPr="00D77A84" w:rsidRDefault="00462823" w:rsidP="00462823">
      <w:pPr>
        <w:spacing w:before="120" w:after="120"/>
        <w:jc w:val="both"/>
        <w:rPr>
          <w:rFonts w:ascii="Times New Roman" w:hAnsi="Times New Roman" w:cs="Times New Roman"/>
          <w:b/>
          <w:bCs/>
          <w:color w:val="C00000"/>
          <w:sz w:val="26"/>
          <w:szCs w:val="26"/>
        </w:rPr>
      </w:pPr>
      <w:r w:rsidRPr="00D77A84">
        <w:rPr>
          <w:rFonts w:ascii="Times New Roman" w:hAnsi="Times New Roman" w:cs="Times New Roman"/>
          <w:b/>
          <w:bCs/>
          <w:color w:val="C00000"/>
          <w:sz w:val="26"/>
          <w:szCs w:val="26"/>
        </w:rPr>
        <w:t>Năm điểm chính</w:t>
      </w:r>
    </w:p>
    <w:p w14:paraId="6ECBC0DA" w14:textId="77777777" w:rsidR="00462823" w:rsidRPr="00462823" w:rsidRDefault="00462823" w:rsidP="00462823">
      <w:pPr>
        <w:numPr>
          <w:ilvl w:val="0"/>
          <w:numId w:val="2"/>
        </w:numPr>
        <w:spacing w:before="120" w:after="120"/>
        <w:jc w:val="both"/>
        <w:rPr>
          <w:rFonts w:ascii="Times New Roman" w:hAnsi="Times New Roman" w:cs="Times New Roman"/>
          <w:color w:val="C00000"/>
          <w:sz w:val="26"/>
          <w:szCs w:val="26"/>
        </w:rPr>
      </w:pPr>
      <w:r w:rsidRPr="00462823">
        <w:rPr>
          <w:rFonts w:ascii="Times New Roman" w:hAnsi="Times New Roman" w:cs="Times New Roman"/>
          <w:color w:val="C00000"/>
          <w:sz w:val="26"/>
          <w:szCs w:val="26"/>
        </w:rPr>
        <w:t xml:space="preserve">Trước hết, thời gian đi biển vẫn là một phần cốt lõi trong quá trình hình thành nghề nghiệp và không thể rút ngắn một cách an toàn nếu không có bằng chứng cho thấy năng lực tương đương vẫn được duy trì. </w:t>
      </w:r>
    </w:p>
    <w:p w14:paraId="19B24DE1" w14:textId="797858EB" w:rsidR="00462823" w:rsidRPr="00462823" w:rsidRDefault="00462823" w:rsidP="00462823">
      <w:pPr>
        <w:numPr>
          <w:ilvl w:val="0"/>
          <w:numId w:val="2"/>
        </w:numPr>
        <w:spacing w:before="120" w:after="120"/>
        <w:jc w:val="both"/>
        <w:rPr>
          <w:rFonts w:ascii="Times New Roman" w:hAnsi="Times New Roman" w:cs="Times New Roman"/>
          <w:color w:val="C00000"/>
          <w:sz w:val="26"/>
          <w:szCs w:val="26"/>
        </w:rPr>
      </w:pPr>
      <w:r w:rsidRPr="00462823">
        <w:rPr>
          <w:rFonts w:ascii="Times New Roman" w:hAnsi="Times New Roman" w:cs="Times New Roman"/>
          <w:color w:val="C00000"/>
          <w:sz w:val="26"/>
          <w:szCs w:val="26"/>
        </w:rPr>
        <w:t xml:space="preserve">Thứ hai, các thiết bị mô phỏng là công cụ hỗ trợ có giá trị nhưng không thể thay thế hoàn toàn những trải nghiệm thực tế, tính không chắc chắn và yêu cầu </w:t>
      </w:r>
      <w:r>
        <w:rPr>
          <w:rFonts w:ascii="Times New Roman" w:hAnsi="Times New Roman" w:cs="Times New Roman"/>
          <w:color w:val="C00000"/>
          <w:sz w:val="26"/>
          <w:szCs w:val="26"/>
        </w:rPr>
        <w:t xml:space="preserve">về sức </w:t>
      </w:r>
      <w:r w:rsidRPr="00462823">
        <w:rPr>
          <w:rFonts w:ascii="Times New Roman" w:hAnsi="Times New Roman" w:cs="Times New Roman"/>
          <w:color w:val="C00000"/>
          <w:sz w:val="26"/>
          <w:szCs w:val="26"/>
        </w:rPr>
        <w:t xml:space="preserve">chịu đựng của cuộc sống trên biển. </w:t>
      </w:r>
    </w:p>
    <w:p w14:paraId="68626CC1" w14:textId="2219B16D" w:rsidR="00462823" w:rsidRPr="00462823" w:rsidRDefault="00462823" w:rsidP="00462823">
      <w:pPr>
        <w:numPr>
          <w:ilvl w:val="0"/>
          <w:numId w:val="2"/>
        </w:numPr>
        <w:spacing w:before="120" w:after="120"/>
        <w:jc w:val="both"/>
        <w:rPr>
          <w:rFonts w:ascii="Times New Roman" w:hAnsi="Times New Roman" w:cs="Times New Roman"/>
          <w:color w:val="C00000"/>
          <w:sz w:val="26"/>
          <w:szCs w:val="26"/>
        </w:rPr>
      </w:pPr>
      <w:r w:rsidRPr="00462823">
        <w:rPr>
          <w:rFonts w:ascii="Times New Roman" w:hAnsi="Times New Roman" w:cs="Times New Roman"/>
          <w:color w:val="C00000"/>
          <w:sz w:val="26"/>
          <w:szCs w:val="26"/>
        </w:rPr>
        <w:lastRenderedPageBreak/>
        <w:t xml:space="preserve">Thứ ba, lập luận cho việc cắt giảm thời gian đi biển dường như ít nhất một phần </w:t>
      </w:r>
      <w:r>
        <w:rPr>
          <w:rFonts w:ascii="Times New Roman" w:hAnsi="Times New Roman" w:cs="Times New Roman"/>
          <w:color w:val="C00000"/>
          <w:sz w:val="26"/>
          <w:szCs w:val="26"/>
        </w:rPr>
        <w:t xml:space="preserve">là </w:t>
      </w:r>
      <w:r w:rsidRPr="00462823">
        <w:rPr>
          <w:rFonts w:ascii="Times New Roman" w:hAnsi="Times New Roman" w:cs="Times New Roman"/>
          <w:color w:val="C00000"/>
          <w:sz w:val="26"/>
          <w:szCs w:val="26"/>
        </w:rPr>
        <w:t xml:space="preserve">xuất phát từ khó khăn về bố trí vị trí thực tập trên tàu hơn là từ các bằng chứng tích cực về an toàn. </w:t>
      </w:r>
    </w:p>
    <w:p w14:paraId="22F314E9" w14:textId="74EE55A0" w:rsidR="00462823" w:rsidRPr="00462823" w:rsidRDefault="00462823" w:rsidP="00462823">
      <w:pPr>
        <w:numPr>
          <w:ilvl w:val="0"/>
          <w:numId w:val="2"/>
        </w:numPr>
        <w:spacing w:before="120" w:after="120"/>
        <w:jc w:val="both"/>
        <w:rPr>
          <w:rFonts w:ascii="Times New Roman" w:hAnsi="Times New Roman" w:cs="Times New Roman"/>
          <w:color w:val="C00000"/>
          <w:sz w:val="26"/>
          <w:szCs w:val="26"/>
        </w:rPr>
      </w:pPr>
      <w:r w:rsidRPr="00462823">
        <w:rPr>
          <w:rFonts w:ascii="Times New Roman" w:hAnsi="Times New Roman" w:cs="Times New Roman"/>
          <w:color w:val="C00000"/>
          <w:sz w:val="26"/>
          <w:szCs w:val="26"/>
        </w:rPr>
        <w:t xml:space="preserve">Thứ tư, các ý kiến từ những thuyền viên giàu kinh nghiệm trong MPC đều ủng hộ quan điểm rằng học viên hàng hải vẫn cần thời gian dài </w:t>
      </w:r>
      <w:r>
        <w:rPr>
          <w:rFonts w:ascii="Times New Roman" w:hAnsi="Times New Roman" w:cs="Times New Roman"/>
          <w:color w:val="C00000"/>
          <w:sz w:val="26"/>
          <w:szCs w:val="26"/>
        </w:rPr>
        <w:t xml:space="preserve">đi </w:t>
      </w:r>
      <w:r w:rsidRPr="00462823">
        <w:rPr>
          <w:rFonts w:ascii="Times New Roman" w:hAnsi="Times New Roman" w:cs="Times New Roman"/>
          <w:color w:val="C00000"/>
          <w:sz w:val="26"/>
          <w:szCs w:val="26"/>
        </w:rPr>
        <w:t xml:space="preserve">thực tế trên tàu để trở thành những sĩ quan trực ca </w:t>
      </w:r>
      <w:proofErr w:type="gramStart"/>
      <w:r w:rsidRPr="00462823">
        <w:rPr>
          <w:rFonts w:ascii="Times New Roman" w:hAnsi="Times New Roman" w:cs="Times New Roman"/>
          <w:color w:val="C00000"/>
          <w:sz w:val="26"/>
          <w:szCs w:val="26"/>
        </w:rPr>
        <w:t>an</w:t>
      </w:r>
      <w:proofErr w:type="gramEnd"/>
      <w:r w:rsidRPr="00462823">
        <w:rPr>
          <w:rFonts w:ascii="Times New Roman" w:hAnsi="Times New Roman" w:cs="Times New Roman"/>
          <w:color w:val="C00000"/>
          <w:sz w:val="26"/>
          <w:szCs w:val="26"/>
        </w:rPr>
        <w:t xml:space="preserve"> toàn và sĩ quan boong đủ khả năng thực hiện nhiều nhiệm vụ khác được giao. </w:t>
      </w:r>
    </w:p>
    <w:p w14:paraId="6275FE97" w14:textId="63C72329" w:rsidR="00462823" w:rsidRPr="00462823" w:rsidRDefault="00462823" w:rsidP="00462823">
      <w:pPr>
        <w:numPr>
          <w:ilvl w:val="0"/>
          <w:numId w:val="2"/>
        </w:numPr>
        <w:spacing w:before="120" w:after="120"/>
        <w:jc w:val="both"/>
        <w:rPr>
          <w:rFonts w:ascii="Times New Roman" w:hAnsi="Times New Roman" w:cs="Times New Roman"/>
          <w:color w:val="C00000"/>
          <w:sz w:val="26"/>
          <w:szCs w:val="26"/>
        </w:rPr>
      </w:pPr>
      <w:r w:rsidRPr="00462823">
        <w:rPr>
          <w:rFonts w:ascii="Times New Roman" w:hAnsi="Times New Roman" w:cs="Times New Roman"/>
          <w:color w:val="C00000"/>
          <w:sz w:val="26"/>
          <w:szCs w:val="26"/>
        </w:rPr>
        <w:t>Thứ năm, chưa có sự tham gia đầy đủ và rõ ràng trong cuộc tranh luận này từ các công ty bảo hiểm, các Hội P&amp;I và các tổ chức đăng kiểm, mặc dù dữ liệu</w:t>
      </w:r>
      <w:r>
        <w:rPr>
          <w:rFonts w:ascii="Times New Roman" w:hAnsi="Times New Roman" w:cs="Times New Roman"/>
          <w:color w:val="C00000"/>
          <w:sz w:val="26"/>
          <w:szCs w:val="26"/>
        </w:rPr>
        <w:t xml:space="preserve"> về</w:t>
      </w:r>
      <w:r w:rsidRPr="00462823">
        <w:rPr>
          <w:rFonts w:ascii="Times New Roman" w:hAnsi="Times New Roman" w:cs="Times New Roman"/>
          <w:color w:val="C00000"/>
          <w:sz w:val="26"/>
          <w:szCs w:val="26"/>
        </w:rPr>
        <w:t xml:space="preserve"> tai nạn và rủi ro của họ có liên quan trực tiếp đến vấn đề</w:t>
      </w:r>
      <w:r>
        <w:rPr>
          <w:rFonts w:ascii="Times New Roman" w:hAnsi="Times New Roman" w:cs="Times New Roman"/>
          <w:color w:val="C00000"/>
          <w:sz w:val="26"/>
          <w:szCs w:val="26"/>
        </w:rPr>
        <w:t xml:space="preserve"> này</w:t>
      </w:r>
      <w:r w:rsidRPr="00462823">
        <w:rPr>
          <w:rFonts w:ascii="Times New Roman" w:hAnsi="Times New Roman" w:cs="Times New Roman"/>
          <w:color w:val="C00000"/>
          <w:sz w:val="26"/>
          <w:szCs w:val="26"/>
        </w:rPr>
        <w:t xml:space="preserve">. </w:t>
      </w:r>
    </w:p>
    <w:p w14:paraId="63B4DFCA" w14:textId="423A57FD"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Theo thông tin được công bố, báo cáo này dựa trên các quan sát của những thuyền trưởng và nhà </w:t>
      </w:r>
      <w:r>
        <w:rPr>
          <w:rFonts w:ascii="Times New Roman" w:hAnsi="Times New Roman" w:cs="Times New Roman"/>
          <w:sz w:val="26"/>
          <w:szCs w:val="26"/>
        </w:rPr>
        <w:t>đào tạo</w:t>
      </w:r>
      <w:r w:rsidRPr="00462823">
        <w:rPr>
          <w:rFonts w:ascii="Times New Roman" w:hAnsi="Times New Roman" w:cs="Times New Roman"/>
          <w:sz w:val="26"/>
          <w:szCs w:val="26"/>
        </w:rPr>
        <w:t xml:space="preserve"> hàng hải giàu kinh nghiệm trong MPC của Anh, đồng thời tham khảo đáng kể nội dung đệ trình </w:t>
      </w:r>
      <w:r w:rsidR="00D77A84" w:rsidRPr="00462823">
        <w:rPr>
          <w:rFonts w:ascii="Times New Roman" w:hAnsi="Times New Roman" w:cs="Times New Roman"/>
          <w:sz w:val="26"/>
          <w:szCs w:val="26"/>
        </w:rPr>
        <w:t>của The Nautical Institute</w:t>
      </w:r>
      <w:r w:rsidR="00D77A84" w:rsidRPr="00462823">
        <w:rPr>
          <w:rFonts w:ascii="Times New Roman" w:hAnsi="Times New Roman" w:cs="Times New Roman"/>
          <w:sz w:val="26"/>
          <w:szCs w:val="26"/>
        </w:rPr>
        <w:t xml:space="preserve"> </w:t>
      </w:r>
      <w:r w:rsidRPr="00462823">
        <w:rPr>
          <w:rFonts w:ascii="Times New Roman" w:hAnsi="Times New Roman" w:cs="Times New Roman"/>
          <w:sz w:val="26"/>
          <w:szCs w:val="26"/>
        </w:rPr>
        <w:t>lên kỳ họp HTW 12</w:t>
      </w:r>
      <w:r w:rsidR="00D77A84" w:rsidRPr="00D77A84">
        <w:rPr>
          <w:rFonts w:ascii="Times New Roman" w:hAnsi="Times New Roman" w:cs="Times New Roman"/>
          <w:sz w:val="26"/>
          <w:szCs w:val="26"/>
        </w:rPr>
        <w:t xml:space="preserve"> </w:t>
      </w:r>
      <w:r w:rsidR="00D77A84">
        <w:rPr>
          <w:rFonts w:ascii="Times New Roman" w:hAnsi="Times New Roman" w:cs="Times New Roman"/>
          <w:sz w:val="26"/>
          <w:szCs w:val="26"/>
        </w:rPr>
        <w:t xml:space="preserve">của </w:t>
      </w:r>
      <w:r w:rsidR="00D77A84" w:rsidRPr="00462823">
        <w:rPr>
          <w:rFonts w:ascii="Times New Roman" w:hAnsi="Times New Roman" w:cs="Times New Roman"/>
          <w:sz w:val="26"/>
          <w:szCs w:val="26"/>
        </w:rPr>
        <w:t>IMO</w:t>
      </w:r>
      <w:r w:rsidRPr="00462823">
        <w:rPr>
          <w:rFonts w:ascii="Times New Roman" w:hAnsi="Times New Roman" w:cs="Times New Roman"/>
          <w:sz w:val="26"/>
          <w:szCs w:val="26"/>
        </w:rPr>
        <w:t>.</w:t>
      </w:r>
    </w:p>
    <w:p w14:paraId="2CFA28AB" w14:textId="7E59FB2F"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Quan điểm của The Nautical Institute là bất kỳ việc giảm </w:t>
      </w:r>
      <w:r w:rsidR="00D77A84">
        <w:rPr>
          <w:rFonts w:ascii="Times New Roman" w:hAnsi="Times New Roman" w:cs="Times New Roman"/>
          <w:sz w:val="26"/>
          <w:szCs w:val="26"/>
        </w:rPr>
        <w:t>quy định về</w:t>
      </w:r>
      <w:r w:rsidRPr="00462823">
        <w:rPr>
          <w:rFonts w:ascii="Times New Roman" w:hAnsi="Times New Roman" w:cs="Times New Roman"/>
          <w:sz w:val="26"/>
          <w:szCs w:val="26"/>
        </w:rPr>
        <w:t xml:space="preserve"> thời gian đi biển nào đối với </w:t>
      </w:r>
      <w:r w:rsidR="00D77A84">
        <w:rPr>
          <w:rFonts w:ascii="Times New Roman" w:hAnsi="Times New Roman" w:cs="Times New Roman"/>
          <w:sz w:val="26"/>
          <w:szCs w:val="26"/>
        </w:rPr>
        <w:t xml:space="preserve">việc cấp giấy </w:t>
      </w:r>
      <w:r w:rsidRPr="00462823">
        <w:rPr>
          <w:rFonts w:ascii="Times New Roman" w:hAnsi="Times New Roman" w:cs="Times New Roman"/>
          <w:sz w:val="26"/>
          <w:szCs w:val="26"/>
        </w:rPr>
        <w:t xml:space="preserve">chứng nhận </w:t>
      </w:r>
      <w:r w:rsidR="00D77A84">
        <w:rPr>
          <w:rFonts w:ascii="Times New Roman" w:hAnsi="Times New Roman" w:cs="Times New Roman"/>
          <w:sz w:val="26"/>
          <w:szCs w:val="26"/>
        </w:rPr>
        <w:t xml:space="preserve">theo </w:t>
      </w:r>
      <w:r w:rsidRPr="00462823">
        <w:rPr>
          <w:rFonts w:ascii="Times New Roman" w:hAnsi="Times New Roman" w:cs="Times New Roman"/>
          <w:sz w:val="26"/>
          <w:szCs w:val="26"/>
        </w:rPr>
        <w:t>STCW II/1 chỉ nên được xem xét nếu có đầy đủ bằng chứng liên quan đến an toàn, được trình lên và được I</w:t>
      </w:r>
      <w:r w:rsidR="00D77A84">
        <w:rPr>
          <w:rFonts w:ascii="Times New Roman" w:hAnsi="Times New Roman" w:cs="Times New Roman"/>
          <w:sz w:val="26"/>
          <w:szCs w:val="26"/>
        </w:rPr>
        <w:t xml:space="preserve">MO </w:t>
      </w:r>
      <w:r w:rsidRPr="00462823">
        <w:rPr>
          <w:rFonts w:ascii="Times New Roman" w:hAnsi="Times New Roman" w:cs="Times New Roman"/>
          <w:sz w:val="26"/>
          <w:szCs w:val="26"/>
        </w:rPr>
        <w:t>chấp thuận.</w:t>
      </w:r>
    </w:p>
    <w:p w14:paraId="13F6EB43" w14:textId="643354D6"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Những bằng chứng đó cần chứng minh rõ rằng bất kỳ thay đổi nào đối với yêu cầu </w:t>
      </w:r>
      <w:r w:rsidR="00D77A84">
        <w:rPr>
          <w:rFonts w:ascii="Times New Roman" w:hAnsi="Times New Roman" w:cs="Times New Roman"/>
          <w:sz w:val="26"/>
          <w:szCs w:val="26"/>
        </w:rPr>
        <w:t xml:space="preserve">về </w:t>
      </w:r>
      <w:r w:rsidRPr="00462823">
        <w:rPr>
          <w:rFonts w:ascii="Times New Roman" w:hAnsi="Times New Roman" w:cs="Times New Roman"/>
          <w:sz w:val="26"/>
          <w:szCs w:val="26"/>
        </w:rPr>
        <w:t xml:space="preserve">thời gian đi biển cho </w:t>
      </w:r>
      <w:r w:rsidR="00D77A84">
        <w:rPr>
          <w:rFonts w:ascii="Times New Roman" w:hAnsi="Times New Roman" w:cs="Times New Roman"/>
          <w:sz w:val="26"/>
          <w:szCs w:val="26"/>
        </w:rPr>
        <w:t xml:space="preserve">việc cấp giấy </w:t>
      </w:r>
      <w:r w:rsidRPr="00462823">
        <w:rPr>
          <w:rFonts w:ascii="Times New Roman" w:hAnsi="Times New Roman" w:cs="Times New Roman"/>
          <w:sz w:val="26"/>
          <w:szCs w:val="26"/>
        </w:rPr>
        <w:t xml:space="preserve">chứng nhận </w:t>
      </w:r>
      <w:r w:rsidR="00D77A84">
        <w:rPr>
          <w:rFonts w:ascii="Times New Roman" w:hAnsi="Times New Roman" w:cs="Times New Roman"/>
          <w:sz w:val="26"/>
          <w:szCs w:val="26"/>
        </w:rPr>
        <w:t xml:space="preserve">theo </w:t>
      </w:r>
      <w:r w:rsidRPr="00462823">
        <w:rPr>
          <w:rFonts w:ascii="Times New Roman" w:hAnsi="Times New Roman" w:cs="Times New Roman"/>
          <w:sz w:val="26"/>
          <w:szCs w:val="26"/>
        </w:rPr>
        <w:t xml:space="preserve">STCW II/1 sẽ không dẫn đến suy giảm mức độ an toàn hàng hải, </w:t>
      </w:r>
      <w:r w:rsidR="00D77A84">
        <w:rPr>
          <w:rFonts w:ascii="Times New Roman" w:hAnsi="Times New Roman" w:cs="Times New Roman"/>
          <w:sz w:val="26"/>
          <w:szCs w:val="26"/>
        </w:rPr>
        <w:t>nhất là</w:t>
      </w:r>
      <w:r w:rsidRPr="00462823">
        <w:rPr>
          <w:rFonts w:ascii="Times New Roman" w:hAnsi="Times New Roman" w:cs="Times New Roman"/>
          <w:sz w:val="26"/>
          <w:szCs w:val="26"/>
        </w:rPr>
        <w:t xml:space="preserve"> trong những tháng đầu tiên khi sĩ quan mới được cấp chứng chỉ bắt đầu trực ca độc lập và làm việc trên tàu.</w:t>
      </w:r>
    </w:p>
    <w:p w14:paraId="02AC133B" w14:textId="77777777" w:rsidR="00462823" w:rsidRPr="00D77A84" w:rsidRDefault="00462823" w:rsidP="00462823">
      <w:pPr>
        <w:spacing w:before="120" w:after="120"/>
        <w:jc w:val="both"/>
        <w:rPr>
          <w:rFonts w:ascii="Times New Roman" w:hAnsi="Times New Roman" w:cs="Times New Roman"/>
          <w:b/>
          <w:bCs/>
          <w:sz w:val="26"/>
          <w:szCs w:val="26"/>
        </w:rPr>
      </w:pPr>
      <w:r w:rsidRPr="00D77A84">
        <w:rPr>
          <w:rFonts w:ascii="Times New Roman" w:hAnsi="Times New Roman" w:cs="Times New Roman"/>
          <w:b/>
          <w:bCs/>
          <w:sz w:val="26"/>
          <w:szCs w:val="26"/>
        </w:rPr>
        <w:t>Tầm quan trọng của thời gian đi biển đối với phát triển năng lực</w:t>
      </w:r>
    </w:p>
    <w:p w14:paraId="71F787F7" w14:textId="76D471F3"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Một chủ đề trọng tâm của báo cáo là thời gian đi biển có ý nghĩa thiết yếu vì nó giúp phát triển khả năng phán đoán </w:t>
      </w:r>
      <w:r w:rsidR="00D77A84">
        <w:rPr>
          <w:rFonts w:ascii="Times New Roman" w:hAnsi="Times New Roman" w:cs="Times New Roman"/>
          <w:sz w:val="26"/>
          <w:szCs w:val="26"/>
        </w:rPr>
        <w:t xml:space="preserve">trong </w:t>
      </w:r>
      <w:r w:rsidRPr="00462823">
        <w:rPr>
          <w:rFonts w:ascii="Times New Roman" w:hAnsi="Times New Roman" w:cs="Times New Roman"/>
          <w:sz w:val="26"/>
          <w:szCs w:val="26"/>
        </w:rPr>
        <w:t>thực tế mà mô phỏng không thể tái tạo hoàn toàn</w:t>
      </w:r>
      <w:r w:rsidR="00D77A84">
        <w:rPr>
          <w:rFonts w:ascii="Times New Roman" w:hAnsi="Times New Roman" w:cs="Times New Roman"/>
          <w:sz w:val="26"/>
          <w:szCs w:val="26"/>
        </w:rPr>
        <w:t xml:space="preserve"> được</w:t>
      </w:r>
      <w:r w:rsidRPr="00462823">
        <w:rPr>
          <w:rFonts w:ascii="Times New Roman" w:hAnsi="Times New Roman" w:cs="Times New Roman"/>
          <w:sz w:val="26"/>
          <w:szCs w:val="26"/>
        </w:rPr>
        <w:t>. Kinh nghiệm thực tế trên tàu giúp học viên tiếp xúc với mệt mỏi, thời tiết, áp lực khai thác, làm việc nhóm và các thực tế hằng ngày trong vận hành tàu biển.</w:t>
      </w:r>
      <w:r w:rsidR="00D77A84">
        <w:rPr>
          <w:rFonts w:ascii="Times New Roman" w:hAnsi="Times New Roman" w:cs="Times New Roman"/>
          <w:sz w:val="26"/>
          <w:szCs w:val="26"/>
        </w:rPr>
        <w:t xml:space="preserve"> </w:t>
      </w:r>
      <w:r w:rsidRPr="00462823">
        <w:rPr>
          <w:rFonts w:ascii="Times New Roman" w:hAnsi="Times New Roman" w:cs="Times New Roman"/>
          <w:sz w:val="26"/>
          <w:szCs w:val="26"/>
        </w:rPr>
        <w:t>Theo thời gian, điều này hình thành cái mà giới đi biển gọi là “seamanship” hoặc “con mắt nghề biển” — khả năng dự đoán vấn đề, nhận diện sớm rủi ro và đưa ra quyết định đúng đắn dưới áp lực. Những năng lực này được tích lũy dần qua nhiều tháng trải nghiệm thực tế trên biển.</w:t>
      </w:r>
    </w:p>
    <w:p w14:paraId="402810BB" w14:textId="366C4E68"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Cần nhắc lại rằng tại SAFETY4SEA Athens Forum 2025, ông David Nichol đã phân tích về kỹ năng nghề biển và ý nghĩa của nó trong thời đại số hóa </w:t>
      </w:r>
      <w:r w:rsidR="00D77A84">
        <w:rPr>
          <w:rFonts w:ascii="Times New Roman" w:hAnsi="Times New Roman" w:cs="Times New Roman"/>
          <w:sz w:val="26"/>
          <w:szCs w:val="26"/>
        </w:rPr>
        <w:t xml:space="preserve">đang </w:t>
      </w:r>
      <w:r w:rsidRPr="00462823">
        <w:rPr>
          <w:rFonts w:ascii="Times New Roman" w:hAnsi="Times New Roman" w:cs="Times New Roman"/>
          <w:sz w:val="26"/>
          <w:szCs w:val="26"/>
        </w:rPr>
        <w:t>phát triển nhanh chóng.</w:t>
      </w:r>
    </w:p>
    <w:p w14:paraId="5C16B577" w14:textId="32EE4B7D" w:rsidR="00462823" w:rsidRPr="00D77A84" w:rsidRDefault="00462823" w:rsidP="00462823">
      <w:pPr>
        <w:spacing w:before="120" w:after="120"/>
        <w:jc w:val="both"/>
        <w:rPr>
          <w:rFonts w:ascii="Times New Roman" w:hAnsi="Times New Roman" w:cs="Times New Roman"/>
          <w:b/>
          <w:bCs/>
          <w:sz w:val="26"/>
          <w:szCs w:val="26"/>
        </w:rPr>
      </w:pPr>
      <w:r w:rsidRPr="00D77A84">
        <w:rPr>
          <w:rFonts w:ascii="Times New Roman" w:hAnsi="Times New Roman" w:cs="Times New Roman"/>
          <w:b/>
          <w:bCs/>
          <w:sz w:val="26"/>
          <w:szCs w:val="26"/>
        </w:rPr>
        <w:t xml:space="preserve">Hạn chế của </w:t>
      </w:r>
      <w:r w:rsidR="00D77A84">
        <w:rPr>
          <w:rFonts w:ascii="Times New Roman" w:hAnsi="Times New Roman" w:cs="Times New Roman"/>
          <w:b/>
          <w:bCs/>
          <w:sz w:val="26"/>
          <w:szCs w:val="26"/>
        </w:rPr>
        <w:t xml:space="preserve">việc </w:t>
      </w:r>
      <w:r w:rsidRPr="00D77A84">
        <w:rPr>
          <w:rFonts w:ascii="Times New Roman" w:hAnsi="Times New Roman" w:cs="Times New Roman"/>
          <w:b/>
          <w:bCs/>
          <w:sz w:val="26"/>
          <w:szCs w:val="26"/>
        </w:rPr>
        <w:t>huấn luyện bằng mô phỏng</w:t>
      </w:r>
    </w:p>
    <w:p w14:paraId="6E3C86C5" w14:textId="2F98A0DE"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Mặc dù thừa nhận rằng mô phỏng là công cụ huấn luyện có giá trị, báo cáo </w:t>
      </w:r>
      <w:r w:rsidR="00D77A84">
        <w:rPr>
          <w:rFonts w:ascii="Times New Roman" w:hAnsi="Times New Roman" w:cs="Times New Roman"/>
          <w:sz w:val="26"/>
          <w:szCs w:val="26"/>
        </w:rPr>
        <w:t xml:space="preserve">này </w:t>
      </w:r>
      <w:r w:rsidRPr="00462823">
        <w:rPr>
          <w:rFonts w:ascii="Times New Roman" w:hAnsi="Times New Roman" w:cs="Times New Roman"/>
          <w:sz w:val="26"/>
          <w:szCs w:val="26"/>
        </w:rPr>
        <w:t>nhấn mạnh những hạn chế của phương pháp này. Thiết bị mô phỏng không thể tái hiện đầy đủ tình trạng mệt mỏi, yêu cầu trực ca kéo dài, các mối quan hệ xã hội trên tàu hoặc môi trường vật lý thực tế của một con tàu đang hoạt động. Vì vậy, mô phỏng phù hợp hơn với vai trò bổ trợ thay vì thay thế thời gian đi biển.</w:t>
      </w:r>
    </w:p>
    <w:p w14:paraId="230B2D07" w14:textId="189F8119"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lastRenderedPageBreak/>
        <w:t xml:space="preserve">Bản đệ trình cũng cảnh báo rằng chất lượng huấn luyện mô phỏng hiện rất khác nhau và chưa thể bảo đảm một cách nhất quán khả năng sẵn sàng khai thác tương đương nếu không có giai đoạn thực tế tiếp theo </w:t>
      </w:r>
      <w:r w:rsidR="00D77A84">
        <w:rPr>
          <w:rFonts w:ascii="Times New Roman" w:hAnsi="Times New Roman" w:cs="Times New Roman"/>
          <w:sz w:val="26"/>
          <w:szCs w:val="26"/>
        </w:rPr>
        <w:t xml:space="preserve">ở </w:t>
      </w:r>
      <w:r w:rsidRPr="00462823">
        <w:rPr>
          <w:rFonts w:ascii="Times New Roman" w:hAnsi="Times New Roman" w:cs="Times New Roman"/>
          <w:sz w:val="26"/>
          <w:szCs w:val="26"/>
        </w:rPr>
        <w:t>trên tàu.</w:t>
      </w:r>
    </w:p>
    <w:p w14:paraId="7ECB29F3" w14:textId="656EF874" w:rsidR="00462823" w:rsidRPr="00D77A84" w:rsidRDefault="00462823" w:rsidP="00462823">
      <w:pPr>
        <w:spacing w:before="120" w:after="120"/>
        <w:jc w:val="both"/>
        <w:rPr>
          <w:rFonts w:ascii="Times New Roman" w:hAnsi="Times New Roman" w:cs="Times New Roman"/>
          <w:i/>
          <w:iCs/>
          <w:sz w:val="26"/>
          <w:szCs w:val="26"/>
        </w:rPr>
      </w:pPr>
      <w:r w:rsidRPr="00462823">
        <w:rPr>
          <w:rFonts w:ascii="Times New Roman" w:hAnsi="Times New Roman" w:cs="Times New Roman"/>
          <w:sz w:val="26"/>
          <w:szCs w:val="26"/>
        </w:rPr>
        <w:t xml:space="preserve">Theo nội dung bản đệ trình: </w:t>
      </w:r>
      <w:r w:rsidRPr="00D77A84">
        <w:rPr>
          <w:rFonts w:ascii="Times New Roman" w:hAnsi="Times New Roman" w:cs="Times New Roman"/>
          <w:i/>
          <w:iCs/>
          <w:sz w:val="26"/>
          <w:szCs w:val="26"/>
        </w:rPr>
        <w:t>“Thừa nhận rằng các buồng lái mô phỏng toàn phần có vai trò trong chương trình huấn luyện có cấu trúc nhằm giảng dạy kỹ năng điều động và hàn</w:t>
      </w:r>
      <w:r w:rsidR="00D77A84" w:rsidRPr="00D77A84">
        <w:rPr>
          <w:rFonts w:ascii="Times New Roman" w:hAnsi="Times New Roman" w:cs="Times New Roman"/>
          <w:i/>
          <w:iCs/>
          <w:sz w:val="26"/>
          <w:szCs w:val="26"/>
        </w:rPr>
        <w:t>h</w:t>
      </w:r>
      <w:r w:rsidRPr="00D77A84">
        <w:rPr>
          <w:rFonts w:ascii="Times New Roman" w:hAnsi="Times New Roman" w:cs="Times New Roman"/>
          <w:i/>
          <w:iCs/>
          <w:sz w:val="26"/>
          <w:szCs w:val="26"/>
        </w:rPr>
        <w:t xml:space="preserve"> hải ở cấp</w:t>
      </w:r>
      <w:r w:rsidR="00D77A84" w:rsidRPr="00D77A84">
        <w:rPr>
          <w:rFonts w:ascii="Times New Roman" w:hAnsi="Times New Roman" w:cs="Times New Roman"/>
          <w:i/>
          <w:iCs/>
          <w:sz w:val="26"/>
          <w:szCs w:val="26"/>
        </w:rPr>
        <w:t xml:space="preserve"> độ</w:t>
      </w:r>
      <w:r w:rsidRPr="00D77A84">
        <w:rPr>
          <w:rFonts w:ascii="Times New Roman" w:hAnsi="Times New Roman" w:cs="Times New Roman"/>
          <w:i/>
          <w:iCs/>
          <w:sz w:val="26"/>
          <w:szCs w:val="26"/>
        </w:rPr>
        <w:t xml:space="preserve"> khai thác. Vì vậy, cần chấp nhận việc ứng dụng công nghệ mới để đơn giản hóa và nâng cao hiệu quả huấn luyện thuyền viên. Tuy nhiên, cần có bằng chứng mạnh mẽ hơn để chứng minh rằng thời gian huấn luyện trên mô phỏng tương đương với kinh nghiệm thực tế trên tàu. Trong bối cảnh đó, các công nghệ và phương pháp huấn luyện mới liên quan cần phản ánh đúng thực tế buồng lái</w:t>
      </w:r>
      <w:r w:rsidR="00D77A84">
        <w:rPr>
          <w:rFonts w:ascii="Times New Roman" w:hAnsi="Times New Roman" w:cs="Times New Roman"/>
          <w:i/>
          <w:iCs/>
          <w:sz w:val="26"/>
          <w:szCs w:val="26"/>
        </w:rPr>
        <w:t xml:space="preserve"> của</w:t>
      </w:r>
      <w:r w:rsidRPr="00D77A84">
        <w:rPr>
          <w:rFonts w:ascii="Times New Roman" w:hAnsi="Times New Roman" w:cs="Times New Roman"/>
          <w:i/>
          <w:iCs/>
          <w:sz w:val="26"/>
          <w:szCs w:val="26"/>
        </w:rPr>
        <w:t xml:space="preserve"> tàu hiện đại và phải được đánh giá đầy đủ trước khi đưa ra các quyết định quản lý chính thức dựa trên bằng chứng rõ ràng.”</w:t>
      </w:r>
    </w:p>
    <w:p w14:paraId="53154942" w14:textId="77777777" w:rsidR="00462823" w:rsidRPr="00D77A84" w:rsidRDefault="00462823" w:rsidP="00462823">
      <w:pPr>
        <w:spacing w:before="120" w:after="120"/>
        <w:jc w:val="both"/>
        <w:rPr>
          <w:rFonts w:ascii="Times New Roman" w:hAnsi="Times New Roman" w:cs="Times New Roman"/>
          <w:b/>
          <w:bCs/>
          <w:sz w:val="26"/>
          <w:szCs w:val="26"/>
        </w:rPr>
      </w:pPr>
      <w:r w:rsidRPr="00D77A84">
        <w:rPr>
          <w:rFonts w:ascii="Times New Roman" w:hAnsi="Times New Roman" w:cs="Times New Roman"/>
          <w:b/>
          <w:bCs/>
          <w:sz w:val="26"/>
          <w:szCs w:val="26"/>
        </w:rPr>
        <w:t>Phạm vi rộng của vai trò sĩ quan trực ca</w:t>
      </w:r>
    </w:p>
    <w:p w14:paraId="72A85E16" w14:textId="3596BD46"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Báo cáo cũng cho rằng vai trò của sĩ quan trực ca không chỉ giới hạn ở công tác hàng hải mà còn bao gồm lãnh đạo, hiểu biết về hàng hóa, quản lý an toàn và trách nhiệm đối với toàn tàu. Những nhiệm vụ mở rộng này đòi hỏi sự tự tin và khả năng phán đoán được hình thành thông qua quá trình tiếp xúc dài hạn với hoạt động thực tế </w:t>
      </w:r>
      <w:r w:rsidR="00D77A84">
        <w:rPr>
          <w:rFonts w:ascii="Times New Roman" w:hAnsi="Times New Roman" w:cs="Times New Roman"/>
          <w:sz w:val="26"/>
          <w:szCs w:val="26"/>
        </w:rPr>
        <w:t xml:space="preserve">ở </w:t>
      </w:r>
      <w:r w:rsidRPr="00462823">
        <w:rPr>
          <w:rFonts w:ascii="Times New Roman" w:hAnsi="Times New Roman" w:cs="Times New Roman"/>
          <w:sz w:val="26"/>
          <w:szCs w:val="26"/>
        </w:rPr>
        <w:t>trên tàu.</w:t>
      </w:r>
    </w:p>
    <w:p w14:paraId="402E6E86" w14:textId="4BD91050"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Sĩ quan trực ca phải có khả năng làm việc an toàn trong các môi trường phức tạp và đôi khi khó dự đoán, điều này đòi hỏi nhiều hơn là chỉ </w:t>
      </w:r>
      <w:r w:rsidR="00D77A84">
        <w:rPr>
          <w:rFonts w:ascii="Times New Roman" w:hAnsi="Times New Roman" w:cs="Times New Roman"/>
          <w:sz w:val="26"/>
          <w:szCs w:val="26"/>
        </w:rPr>
        <w:t xml:space="preserve">có </w:t>
      </w:r>
      <w:r w:rsidRPr="00462823">
        <w:rPr>
          <w:rFonts w:ascii="Times New Roman" w:hAnsi="Times New Roman" w:cs="Times New Roman"/>
          <w:sz w:val="26"/>
          <w:szCs w:val="26"/>
        </w:rPr>
        <w:t>năng lực kỹ thuật đơn thuần.</w:t>
      </w:r>
    </w:p>
    <w:p w14:paraId="5052E052" w14:textId="69CD48F9" w:rsidR="00462823" w:rsidRPr="00D77A84" w:rsidRDefault="00462823" w:rsidP="00462823">
      <w:pPr>
        <w:spacing w:before="120" w:after="120"/>
        <w:jc w:val="both"/>
        <w:rPr>
          <w:rFonts w:ascii="Times New Roman" w:hAnsi="Times New Roman" w:cs="Times New Roman"/>
          <w:b/>
          <w:bCs/>
          <w:sz w:val="26"/>
          <w:szCs w:val="26"/>
        </w:rPr>
      </w:pPr>
      <w:r w:rsidRPr="00D77A84">
        <w:rPr>
          <w:rFonts w:ascii="Times New Roman" w:hAnsi="Times New Roman" w:cs="Times New Roman"/>
          <w:b/>
          <w:bCs/>
          <w:sz w:val="26"/>
          <w:szCs w:val="26"/>
        </w:rPr>
        <w:t xml:space="preserve">Áp lực mang tính cơ cấu và các lo ngại </w:t>
      </w:r>
      <w:r w:rsidR="00D77A84">
        <w:rPr>
          <w:rFonts w:ascii="Times New Roman" w:hAnsi="Times New Roman" w:cs="Times New Roman"/>
          <w:b/>
          <w:bCs/>
          <w:sz w:val="26"/>
          <w:szCs w:val="26"/>
        </w:rPr>
        <w:t xml:space="preserve">về </w:t>
      </w:r>
      <w:r w:rsidRPr="00D77A84">
        <w:rPr>
          <w:rFonts w:ascii="Times New Roman" w:hAnsi="Times New Roman" w:cs="Times New Roman"/>
          <w:b/>
          <w:bCs/>
          <w:sz w:val="26"/>
          <w:szCs w:val="26"/>
        </w:rPr>
        <w:t>chính sách</w:t>
      </w:r>
    </w:p>
    <w:p w14:paraId="16749B3C" w14:textId="620536F0"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Báo cáo cũng nhấn mạnh những lo ngại rằng các vấn đề mang tính cơ cấu như giảm số lượng thuyền viên, hạn chế vị trí thực tập </w:t>
      </w:r>
      <w:r w:rsidR="00D77A84">
        <w:rPr>
          <w:rFonts w:ascii="Times New Roman" w:hAnsi="Times New Roman" w:cs="Times New Roman"/>
          <w:sz w:val="26"/>
          <w:szCs w:val="26"/>
        </w:rPr>
        <w:t xml:space="preserve">trên tàu </w:t>
      </w:r>
      <w:r w:rsidRPr="00462823">
        <w:rPr>
          <w:rFonts w:ascii="Times New Roman" w:hAnsi="Times New Roman" w:cs="Times New Roman"/>
          <w:sz w:val="26"/>
          <w:szCs w:val="26"/>
        </w:rPr>
        <w:t>và áp lực thương mại có thể đang thúc đẩy xu hướng giảm thời gian đi biển.</w:t>
      </w:r>
    </w:p>
    <w:p w14:paraId="07410ED9" w14:textId="5FF08335"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Theo MPC, những vấn đề này cần được giải quyết trực tiếp thay vì hạ thấp tiêu chuẩn năng lực nghề nghiệp.</w:t>
      </w:r>
      <w:r w:rsidR="00D77A84">
        <w:rPr>
          <w:rFonts w:ascii="Times New Roman" w:hAnsi="Times New Roman" w:cs="Times New Roman"/>
          <w:sz w:val="26"/>
          <w:szCs w:val="26"/>
        </w:rPr>
        <w:t xml:space="preserve"> </w:t>
      </w:r>
      <w:r w:rsidRPr="00462823">
        <w:rPr>
          <w:rFonts w:ascii="Times New Roman" w:hAnsi="Times New Roman" w:cs="Times New Roman"/>
          <w:sz w:val="26"/>
          <w:szCs w:val="26"/>
        </w:rPr>
        <w:t xml:space="preserve">Việc giảm yêu cầu </w:t>
      </w:r>
      <w:r w:rsidR="00D77A84">
        <w:rPr>
          <w:rFonts w:ascii="Times New Roman" w:hAnsi="Times New Roman" w:cs="Times New Roman"/>
          <w:sz w:val="26"/>
          <w:szCs w:val="26"/>
        </w:rPr>
        <w:t xml:space="preserve">về </w:t>
      </w:r>
      <w:r w:rsidRPr="00462823">
        <w:rPr>
          <w:rFonts w:ascii="Times New Roman" w:hAnsi="Times New Roman" w:cs="Times New Roman"/>
          <w:sz w:val="26"/>
          <w:szCs w:val="26"/>
        </w:rPr>
        <w:t xml:space="preserve">huấn luyện được xem là </w:t>
      </w:r>
      <w:r w:rsidR="00D77A84">
        <w:rPr>
          <w:rFonts w:ascii="Times New Roman" w:hAnsi="Times New Roman" w:cs="Times New Roman"/>
          <w:sz w:val="26"/>
          <w:szCs w:val="26"/>
        </w:rPr>
        <w:t xml:space="preserve">một </w:t>
      </w:r>
      <w:r w:rsidRPr="00462823">
        <w:rPr>
          <w:rFonts w:ascii="Times New Roman" w:hAnsi="Times New Roman" w:cs="Times New Roman"/>
          <w:sz w:val="26"/>
          <w:szCs w:val="26"/>
        </w:rPr>
        <w:t xml:space="preserve">phản ứng trước áp lực </w:t>
      </w:r>
      <w:r w:rsidR="00D77A84">
        <w:rPr>
          <w:rFonts w:ascii="Times New Roman" w:hAnsi="Times New Roman" w:cs="Times New Roman"/>
          <w:sz w:val="26"/>
          <w:szCs w:val="26"/>
        </w:rPr>
        <w:t xml:space="preserve">của </w:t>
      </w:r>
      <w:r w:rsidRPr="00462823">
        <w:rPr>
          <w:rFonts w:ascii="Times New Roman" w:hAnsi="Times New Roman" w:cs="Times New Roman"/>
          <w:sz w:val="26"/>
          <w:szCs w:val="26"/>
        </w:rPr>
        <w:t>hệ thống hơn là một cải tiến dựa trên bằng chứng an toàn.</w:t>
      </w:r>
    </w:p>
    <w:p w14:paraId="65E3459D" w14:textId="77777777" w:rsidR="00462823" w:rsidRPr="00D77A84" w:rsidRDefault="00462823" w:rsidP="00462823">
      <w:pPr>
        <w:spacing w:before="120" w:after="120"/>
        <w:jc w:val="both"/>
        <w:rPr>
          <w:rFonts w:ascii="Times New Roman" w:hAnsi="Times New Roman" w:cs="Times New Roman"/>
          <w:b/>
          <w:bCs/>
          <w:sz w:val="26"/>
          <w:szCs w:val="26"/>
        </w:rPr>
      </w:pPr>
      <w:r w:rsidRPr="00D77A84">
        <w:rPr>
          <w:rFonts w:ascii="Times New Roman" w:hAnsi="Times New Roman" w:cs="Times New Roman"/>
          <w:b/>
          <w:bCs/>
          <w:sz w:val="26"/>
          <w:szCs w:val="26"/>
        </w:rPr>
        <w:t>Khoảng trống bằng chứng và sự tham gia của các bên liên quan</w:t>
      </w:r>
    </w:p>
    <w:p w14:paraId="5AF28D5F" w14:textId="77777777"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Cuối cùng, MPC kết luận rằng việc giảm thời gian đi biển khi chưa có bằng chứng đầy đủ nhiều khả năng sẽ làm suy giảm an toàn hàng hải. Báo cáo lưu ý sự thiếu vắng ý kiến từ các bên liên quan quan trọng như công ty bảo hiểm, Hội P&amp;I, tổ chức đăng kiểm và các thuyền trưởng giàu kinh nghiệm trong quá trình ra quyết định.</w:t>
      </w:r>
    </w:p>
    <w:p w14:paraId="26266096" w14:textId="450F11D9" w:rsidR="00462823" w:rsidRPr="00462823" w:rsidRDefault="00462823" w:rsidP="00462823">
      <w:pPr>
        <w:spacing w:before="120" w:after="120"/>
        <w:jc w:val="both"/>
        <w:rPr>
          <w:rFonts w:ascii="Times New Roman" w:hAnsi="Times New Roman" w:cs="Times New Roman"/>
          <w:sz w:val="26"/>
          <w:szCs w:val="26"/>
        </w:rPr>
      </w:pPr>
      <w:r w:rsidRPr="00462823">
        <w:rPr>
          <w:rFonts w:ascii="Times New Roman" w:hAnsi="Times New Roman" w:cs="Times New Roman"/>
          <w:sz w:val="26"/>
          <w:szCs w:val="26"/>
        </w:rPr>
        <w:t xml:space="preserve">Khuyến nghị tổng thể của MPC là tạm dừng việc cắt giảm thời gian đi biển, củng cố cơ sở bằng chứng và giải quyết các áp lực trong hệ thống đào tạo mà không làm suy yếu </w:t>
      </w:r>
      <w:r w:rsidR="00D77A84">
        <w:rPr>
          <w:rFonts w:ascii="Times New Roman" w:hAnsi="Times New Roman" w:cs="Times New Roman"/>
          <w:sz w:val="26"/>
          <w:szCs w:val="26"/>
        </w:rPr>
        <w:t xml:space="preserve">các </w:t>
      </w:r>
      <w:r w:rsidRPr="00462823">
        <w:rPr>
          <w:rFonts w:ascii="Times New Roman" w:hAnsi="Times New Roman" w:cs="Times New Roman"/>
          <w:sz w:val="26"/>
          <w:szCs w:val="26"/>
        </w:rPr>
        <w:t xml:space="preserve">yêu cầu nền tảng về kinh nghiệm thực tế </w:t>
      </w:r>
      <w:r w:rsidR="00D77A84">
        <w:rPr>
          <w:rFonts w:ascii="Times New Roman" w:hAnsi="Times New Roman" w:cs="Times New Roman"/>
          <w:sz w:val="26"/>
          <w:szCs w:val="26"/>
        </w:rPr>
        <w:t xml:space="preserve">ở </w:t>
      </w:r>
      <w:r w:rsidRPr="00462823">
        <w:rPr>
          <w:rFonts w:ascii="Times New Roman" w:hAnsi="Times New Roman" w:cs="Times New Roman"/>
          <w:sz w:val="26"/>
          <w:szCs w:val="26"/>
        </w:rPr>
        <w:t>trên biển.</w:t>
      </w:r>
    </w:p>
    <w:p w14:paraId="138BC507" w14:textId="47D0373C" w:rsidR="00C13E10" w:rsidRDefault="00D77A84" w:rsidP="00D77A84">
      <w:pPr>
        <w:jc w:val="center"/>
      </w:pPr>
      <w:r>
        <w:rPr>
          <w:b/>
          <w:bCs/>
        </w:rPr>
        <w:t>-----------------------------------------</w:t>
      </w:r>
    </w:p>
    <w:sectPr w:rsidR="00C13E10" w:rsidSect="00462823">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D6A"/>
    <w:multiLevelType w:val="multilevel"/>
    <w:tmpl w:val="9980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15979"/>
    <w:multiLevelType w:val="multilevel"/>
    <w:tmpl w:val="7DA0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903327">
    <w:abstractNumId w:val="1"/>
  </w:num>
  <w:num w:numId="2" w16cid:durableId="10194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23"/>
    <w:rsid w:val="000501D0"/>
    <w:rsid w:val="001A6E9D"/>
    <w:rsid w:val="00462823"/>
    <w:rsid w:val="007222B0"/>
    <w:rsid w:val="00C13E10"/>
    <w:rsid w:val="00D77A84"/>
    <w:rsid w:val="00E3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2DF8"/>
  <w15:chartTrackingRefBased/>
  <w15:docId w15:val="{AFE3A7EB-C7A0-455B-8462-18212C7B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823"/>
    <w:rPr>
      <w:rFonts w:eastAsiaTheme="majorEastAsia" w:cstheme="majorBidi"/>
      <w:color w:val="272727" w:themeColor="text1" w:themeTint="D8"/>
    </w:rPr>
  </w:style>
  <w:style w:type="paragraph" w:styleId="Title">
    <w:name w:val="Title"/>
    <w:basedOn w:val="Normal"/>
    <w:next w:val="Normal"/>
    <w:link w:val="TitleChar"/>
    <w:uiPriority w:val="10"/>
    <w:qFormat/>
    <w:rsid w:val="00462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823"/>
    <w:pPr>
      <w:spacing w:before="160"/>
      <w:jc w:val="center"/>
    </w:pPr>
    <w:rPr>
      <w:i/>
      <w:iCs/>
      <w:color w:val="404040" w:themeColor="text1" w:themeTint="BF"/>
    </w:rPr>
  </w:style>
  <w:style w:type="character" w:customStyle="1" w:styleId="QuoteChar">
    <w:name w:val="Quote Char"/>
    <w:basedOn w:val="DefaultParagraphFont"/>
    <w:link w:val="Quote"/>
    <w:uiPriority w:val="29"/>
    <w:rsid w:val="00462823"/>
    <w:rPr>
      <w:i/>
      <w:iCs/>
      <w:color w:val="404040" w:themeColor="text1" w:themeTint="BF"/>
    </w:rPr>
  </w:style>
  <w:style w:type="paragraph" w:styleId="ListParagraph">
    <w:name w:val="List Paragraph"/>
    <w:basedOn w:val="Normal"/>
    <w:uiPriority w:val="34"/>
    <w:qFormat/>
    <w:rsid w:val="00462823"/>
    <w:pPr>
      <w:ind w:left="720"/>
      <w:contextualSpacing/>
    </w:pPr>
  </w:style>
  <w:style w:type="character" w:styleId="IntenseEmphasis">
    <w:name w:val="Intense Emphasis"/>
    <w:basedOn w:val="DefaultParagraphFont"/>
    <w:uiPriority w:val="21"/>
    <w:qFormat/>
    <w:rsid w:val="00462823"/>
    <w:rPr>
      <w:i/>
      <w:iCs/>
      <w:color w:val="0F4761" w:themeColor="accent1" w:themeShade="BF"/>
    </w:rPr>
  </w:style>
  <w:style w:type="paragraph" w:styleId="IntenseQuote">
    <w:name w:val="Intense Quote"/>
    <w:basedOn w:val="Normal"/>
    <w:next w:val="Normal"/>
    <w:link w:val="IntenseQuoteChar"/>
    <w:uiPriority w:val="30"/>
    <w:qFormat/>
    <w:rsid w:val="00462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823"/>
    <w:rPr>
      <w:i/>
      <w:iCs/>
      <w:color w:val="0F4761" w:themeColor="accent1" w:themeShade="BF"/>
    </w:rPr>
  </w:style>
  <w:style w:type="character" w:styleId="IntenseReference">
    <w:name w:val="Intense Reference"/>
    <w:basedOn w:val="DefaultParagraphFont"/>
    <w:uiPriority w:val="32"/>
    <w:qFormat/>
    <w:rsid w:val="00462823"/>
    <w:rPr>
      <w:b/>
      <w:bCs/>
      <w:smallCaps/>
      <w:color w:val="0F4761" w:themeColor="accent1" w:themeShade="BF"/>
      <w:spacing w:val="5"/>
    </w:rPr>
  </w:style>
  <w:style w:type="character" w:styleId="Hyperlink">
    <w:name w:val="Hyperlink"/>
    <w:basedOn w:val="DefaultParagraphFont"/>
    <w:uiPriority w:val="99"/>
    <w:unhideWhenUsed/>
    <w:rsid w:val="00462823"/>
    <w:rPr>
      <w:color w:val="467886" w:themeColor="hyperlink"/>
      <w:u w:val="single"/>
    </w:rPr>
  </w:style>
  <w:style w:type="character" w:styleId="UnresolvedMention">
    <w:name w:val="Unresolved Mention"/>
    <w:basedOn w:val="DefaultParagraphFont"/>
    <w:uiPriority w:val="99"/>
    <w:semiHidden/>
    <w:unhideWhenUsed/>
    <w:rsid w:val="00462823"/>
    <w:rPr>
      <w:color w:val="605E5C"/>
      <w:shd w:val="clear" w:color="auto" w:fill="E1DFDD"/>
    </w:rPr>
  </w:style>
  <w:style w:type="character" w:styleId="FollowedHyperlink">
    <w:name w:val="FollowedHyperlink"/>
    <w:basedOn w:val="DefaultParagraphFont"/>
    <w:uiPriority w:val="99"/>
    <w:semiHidden/>
    <w:unhideWhenUsed/>
    <w:rsid w:val="004628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7/shutterstock_2337043569-e1778590008248.jp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2026-05-22T08:19:00Z</dcterms:created>
  <dcterms:modified xsi:type="dcterms:W3CDTF">2026-05-22T08:38:00Z</dcterms:modified>
</cp:coreProperties>
</file>