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DF8C" w14:textId="06CDF8A6" w:rsidR="00FC6095" w:rsidRPr="00FC6095" w:rsidRDefault="00FC6095" w:rsidP="00022CE2">
      <w:pPr>
        <w:spacing w:after="120" w:line="240" w:lineRule="auto"/>
        <w:jc w:val="center"/>
        <w:rPr>
          <w:rFonts w:ascii="Times New Roman" w:hAnsi="Times New Roman" w:cs="Times New Roman"/>
          <w:b/>
          <w:bCs/>
          <w:color w:val="156082" w:themeColor="accent1"/>
          <w:sz w:val="40"/>
          <w:szCs w:val="40"/>
        </w:rPr>
      </w:pPr>
      <w:r w:rsidRPr="00FC6095">
        <w:rPr>
          <w:rFonts w:ascii="Times New Roman" w:hAnsi="Times New Roman" w:cs="Times New Roman"/>
          <w:b/>
          <w:bCs/>
          <w:color w:val="156082" w:themeColor="accent1"/>
          <w:sz w:val="40"/>
          <w:szCs w:val="40"/>
        </w:rPr>
        <w:t>Đa dạng sinh học và môi trường biển</w:t>
      </w:r>
    </w:p>
    <w:p w14:paraId="1E51B888" w14:textId="77777777" w:rsidR="00FC6095" w:rsidRPr="00FC6095" w:rsidRDefault="00FC6095" w:rsidP="00FC6095">
      <w:pPr>
        <w:spacing w:after="0" w:line="240" w:lineRule="auto"/>
        <w:jc w:val="both"/>
        <w:rPr>
          <w:rFonts w:ascii="Times New Roman" w:hAnsi="Times New Roman" w:cs="Times New Roman"/>
          <w:b/>
          <w:bCs/>
          <w:color w:val="156082" w:themeColor="accent1"/>
          <w:sz w:val="28"/>
          <w:szCs w:val="28"/>
        </w:rPr>
      </w:pPr>
      <w:r w:rsidRPr="00FC6095">
        <w:rPr>
          <w:rFonts w:ascii="Times New Roman" w:hAnsi="Times New Roman" w:cs="Times New Roman"/>
          <w:b/>
          <w:bCs/>
          <w:color w:val="156082" w:themeColor="accent1"/>
          <w:sz w:val="28"/>
          <w:szCs w:val="28"/>
        </w:rPr>
        <w:t>Tìm kiếm sự hài hòa với đại dương và phát triển bền vững</w:t>
      </w:r>
    </w:p>
    <w:p w14:paraId="283B1C56" w14:textId="20F275DE" w:rsidR="00FC6095" w:rsidRPr="00FC6095" w:rsidRDefault="00FC6095" w:rsidP="00FC6095">
      <w:pPr>
        <w:jc w:val="right"/>
        <w:rPr>
          <w:rStyle w:val="Hyperlink"/>
        </w:rPr>
      </w:pPr>
      <w:hyperlink r:id="rId5" w:history="1">
        <w:r w:rsidRPr="00FC6095">
          <w:rPr>
            <w:rStyle w:val="Hyperlink"/>
          </w:rPr>
          <w:t>Sustainability</w:t>
        </w:r>
      </w:hyperlink>
      <w:r w:rsidRPr="00FC6095">
        <w:fldChar w:fldCharType="begin"/>
      </w:r>
      <w:r w:rsidRPr="00FC6095">
        <w:instrText>HYPERLINK "https://safety4sea.com/wp-content/uploads/2025/05/shutterstock_1996524434-e1749122481933.jpg"</w:instrText>
      </w:r>
      <w:r w:rsidRPr="00FC6095">
        <w:fldChar w:fldCharType="separate"/>
      </w:r>
    </w:p>
    <w:p w14:paraId="7EBAC9FC" w14:textId="5BA5A9E7" w:rsidR="00FC6095" w:rsidRPr="00FC6095" w:rsidRDefault="00FC6095" w:rsidP="00FC6095">
      <w:pPr>
        <w:rPr>
          <w:rStyle w:val="Hyperlink"/>
        </w:rPr>
      </w:pPr>
      <w:r w:rsidRPr="00FC6095">
        <w:rPr>
          <w:rStyle w:val="Hyperlink"/>
        </w:rPr>
        <w:drawing>
          <wp:inline distT="0" distB="0" distL="0" distR="0" wp14:anchorId="0ABC7E02" wp14:editId="59C0FC8E">
            <wp:extent cx="5943600" cy="2974975"/>
            <wp:effectExtent l="0" t="0" r="0" b="0"/>
            <wp:docPr id="1135045282" name="Picture 2" descr="coral ree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ral ree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7D31F74" w14:textId="079388BE" w:rsidR="00FC6095" w:rsidRPr="00FC6095" w:rsidRDefault="00FC6095" w:rsidP="00FC6095">
      <w:pPr>
        <w:rPr>
          <w:rFonts w:ascii="Times New Roman" w:hAnsi="Times New Roman" w:cs="Times New Roman"/>
          <w:sz w:val="26"/>
          <w:szCs w:val="26"/>
        </w:rPr>
      </w:pPr>
      <w:r w:rsidRPr="00FC6095">
        <w:fldChar w:fldCharType="end"/>
      </w:r>
      <w:r w:rsidRPr="00FC6095">
        <w:rPr>
          <w:rFonts w:ascii="Times New Roman" w:hAnsi="Times New Roman" w:cs="Times New Roman"/>
          <w:sz w:val="26"/>
          <w:szCs w:val="26"/>
        </w:rPr>
        <w:t>Mỗi năm vào ngày 22 tháng 5, thế giới kỷ niệm Ngày Quốc tế Đa dạng Sinh học (International Day for Biodiversity – IDB) – ngày để nhìn lại mối quan hệ giữa con người với thiên nhiên và cam kết thực hiện các hoạt động bền vững hơn nhằm bảo vệ sự sống trên Trái Đất.</w:t>
      </w:r>
    </w:p>
    <w:p w14:paraId="096A6D86" w14:textId="77777777"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Chủ đề năm nay, “</w:t>
      </w:r>
      <w:r w:rsidRPr="00FC6095">
        <w:rPr>
          <w:rFonts w:ascii="Times New Roman" w:hAnsi="Times New Roman" w:cs="Times New Roman"/>
          <w:color w:val="156082" w:themeColor="accent1"/>
          <w:sz w:val="26"/>
          <w:szCs w:val="26"/>
        </w:rPr>
        <w:t>Hài hòa với thiên nhiên và phát triển bền vững</w:t>
      </w:r>
      <w:r w:rsidRPr="00FC6095">
        <w:rPr>
          <w:rFonts w:ascii="Times New Roman" w:hAnsi="Times New Roman" w:cs="Times New Roman"/>
          <w:sz w:val="26"/>
          <w:szCs w:val="26"/>
        </w:rPr>
        <w:t>”, đặc biệt có ý nghĩa đối với ngành hàng hải – lĩnh vực đóng vai trò then chốt trong việc định hình sức khỏe và tương lai của các đại dương.</w:t>
      </w:r>
    </w:p>
    <w:p w14:paraId="52F872FD" w14:textId="77777777" w:rsidR="00FC6095" w:rsidRPr="00FC6095" w:rsidRDefault="00FC6095" w:rsidP="00FC6095">
      <w:pPr>
        <w:spacing w:before="120" w:after="120"/>
        <w:jc w:val="both"/>
        <w:rPr>
          <w:rFonts w:ascii="Times New Roman" w:hAnsi="Times New Roman" w:cs="Times New Roman"/>
          <w:b/>
          <w:bCs/>
          <w:sz w:val="26"/>
          <w:szCs w:val="26"/>
        </w:rPr>
      </w:pPr>
      <w:r w:rsidRPr="00FC6095">
        <w:rPr>
          <w:rFonts w:ascii="Times New Roman" w:hAnsi="Times New Roman" w:cs="Times New Roman"/>
          <w:b/>
          <w:bCs/>
          <w:sz w:val="26"/>
          <w:szCs w:val="26"/>
        </w:rPr>
        <w:t>Lời kêu gọi hướng tới kinh doanh bền vững</w:t>
      </w:r>
    </w:p>
    <w:p w14:paraId="20602E6D" w14:textId="241D6A47"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IDB kỷ niệm việc thông qua Công ước về Đa dạng Sinh học năm 1992. Ngày nay, sự kiện này nhắc nhở rằng một nền kinh tế thịnh vượng phụ thuộc vào các hệ sinh thái khỏe mạnh.</w:t>
      </w:r>
    </w:p>
    <w:p w14:paraId="24E1CF43" w14:textId="3F673B6E"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 xml:space="preserve">Trong bối cảnh </w:t>
      </w:r>
      <w:r>
        <w:rPr>
          <w:rFonts w:ascii="Times New Roman" w:hAnsi="Times New Roman" w:cs="Times New Roman"/>
          <w:sz w:val="26"/>
          <w:szCs w:val="26"/>
        </w:rPr>
        <w:t xml:space="preserve">mà </w:t>
      </w:r>
      <w:r w:rsidRPr="00FC6095">
        <w:rPr>
          <w:rFonts w:ascii="Times New Roman" w:hAnsi="Times New Roman" w:cs="Times New Roman"/>
          <w:sz w:val="26"/>
          <w:szCs w:val="26"/>
        </w:rPr>
        <w:t>kỳ vọng toàn cầu ngày càng gia tăng đối với việc doanh nghiệp phải đánh giá, công bố và giảm thiểu tác động môi trường của mình, các công ty thuộc mọi lĩnh vực – bao gồm cả vận tải biển – được thúc đẩy xem xét lại cách thức tương tác với thế giới tự nhiên. Những doanh nghiệp hàng hải có tầm nhìn xa và chủ động hành động từ hôm nay sẽ có vị thế tốt hơn về khả năng chống chịu và thành công trong tương lai.</w:t>
      </w:r>
    </w:p>
    <w:p w14:paraId="05D8F1A5" w14:textId="77777777"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“Ngày Quốc tế Đa dạng Sinh học, được tổ chức vào mỗi ngày 22 tháng 5, là lời nhắc nhở rằng nhân loại không thể tồn tại nếu thiếu đa dạng sinh học,” World Economic Forum nhấn mạnh.</w:t>
      </w:r>
    </w:p>
    <w:p w14:paraId="6EBAF22C" w14:textId="2700333F"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Theo Danh sách Đỏ các loài bị đe dọa của International Union for Conservation of Nature</w:t>
      </w:r>
      <w:r>
        <w:rPr>
          <w:rFonts w:ascii="Times New Roman" w:hAnsi="Times New Roman" w:cs="Times New Roman"/>
          <w:sz w:val="26"/>
          <w:szCs w:val="26"/>
        </w:rPr>
        <w:t xml:space="preserve"> thì có</w:t>
      </w:r>
      <w:r w:rsidRPr="00FC6095">
        <w:rPr>
          <w:rFonts w:ascii="Times New Roman" w:hAnsi="Times New Roman" w:cs="Times New Roman"/>
          <w:sz w:val="26"/>
          <w:szCs w:val="26"/>
        </w:rPr>
        <w:t xml:space="preserve"> hơn 47.000 loài đang đối mặt </w:t>
      </w:r>
      <w:r>
        <w:rPr>
          <w:rFonts w:ascii="Times New Roman" w:hAnsi="Times New Roman" w:cs="Times New Roman"/>
          <w:sz w:val="26"/>
          <w:szCs w:val="26"/>
        </w:rPr>
        <w:t xml:space="preserve">với </w:t>
      </w:r>
      <w:r w:rsidRPr="00FC6095">
        <w:rPr>
          <w:rFonts w:ascii="Times New Roman" w:hAnsi="Times New Roman" w:cs="Times New Roman"/>
          <w:sz w:val="26"/>
          <w:szCs w:val="26"/>
        </w:rPr>
        <w:t xml:space="preserve">nguy cơ </w:t>
      </w:r>
      <w:r>
        <w:rPr>
          <w:rFonts w:ascii="Times New Roman" w:hAnsi="Times New Roman" w:cs="Times New Roman"/>
          <w:sz w:val="26"/>
          <w:szCs w:val="26"/>
        </w:rPr>
        <w:t xml:space="preserve">bị </w:t>
      </w:r>
      <w:r w:rsidRPr="00FC6095">
        <w:rPr>
          <w:rFonts w:ascii="Times New Roman" w:hAnsi="Times New Roman" w:cs="Times New Roman"/>
          <w:sz w:val="26"/>
          <w:szCs w:val="26"/>
        </w:rPr>
        <w:t xml:space="preserve">tuyệt chủng; thế giới đã mất hơn 28 triệu hecta diện tích che phủ rừng chỉ trong một năm; và khủng hoảng khí hậu đang làm gia tăng tần suất </w:t>
      </w:r>
      <w:r w:rsidRPr="00FC6095">
        <w:rPr>
          <w:rFonts w:ascii="Times New Roman" w:hAnsi="Times New Roman" w:cs="Times New Roman"/>
          <w:sz w:val="26"/>
          <w:szCs w:val="26"/>
        </w:rPr>
        <w:lastRenderedPageBreak/>
        <w:t>cũng như cường độ của cháy rừng, lũ lụt và hạn hán, từ đó tiếp tục tác động tiêu cực đến đa dạng sinh học.</w:t>
      </w:r>
    </w:p>
    <w:p w14:paraId="14E97AC6" w14:textId="77777777" w:rsidR="00FC6095" w:rsidRPr="00FC6095" w:rsidRDefault="00FC6095" w:rsidP="00FC6095">
      <w:pPr>
        <w:spacing w:before="120" w:after="120"/>
        <w:jc w:val="both"/>
        <w:rPr>
          <w:rFonts w:ascii="Times New Roman" w:hAnsi="Times New Roman" w:cs="Times New Roman"/>
          <w:color w:val="156082" w:themeColor="accent1"/>
          <w:sz w:val="26"/>
          <w:szCs w:val="26"/>
        </w:rPr>
      </w:pPr>
      <w:r w:rsidRPr="00FC6095">
        <w:rPr>
          <w:rFonts w:ascii="Times New Roman" w:hAnsi="Times New Roman" w:cs="Times New Roman"/>
          <w:sz w:val="26"/>
          <w:szCs w:val="26"/>
        </w:rPr>
        <w:t xml:space="preserve">United Nations cho biết sự suy giảm đa dạng sinh học có thể dẫn đến nhiều bệnh lây truyền từ động vật sang người hơn. Đồng thời, tổ chức này cũng nhấn mạnh rằng việc bảo tồn đa dạng sinh học </w:t>
      </w:r>
      <w:r w:rsidRPr="00FC6095">
        <w:rPr>
          <w:rFonts w:ascii="Times New Roman" w:hAnsi="Times New Roman" w:cs="Times New Roman"/>
          <w:color w:val="156082" w:themeColor="accent1"/>
          <w:sz w:val="26"/>
          <w:szCs w:val="26"/>
        </w:rPr>
        <w:t>“mang lại những công cụ hiệu quả để chống lại các đại dịch như đại dịch do coronavirus gây ra”.</w:t>
      </w:r>
    </w:p>
    <w:p w14:paraId="5C17A9E9" w14:textId="77777777" w:rsidR="00FC6095" w:rsidRPr="00FC6095" w:rsidRDefault="00FC6095" w:rsidP="00FC6095">
      <w:pPr>
        <w:spacing w:before="120" w:after="120"/>
        <w:jc w:val="both"/>
        <w:rPr>
          <w:rFonts w:ascii="Times New Roman" w:hAnsi="Times New Roman" w:cs="Times New Roman"/>
          <w:b/>
          <w:bCs/>
          <w:sz w:val="26"/>
          <w:szCs w:val="26"/>
        </w:rPr>
      </w:pPr>
      <w:r w:rsidRPr="00FC6095">
        <w:rPr>
          <w:rFonts w:ascii="Times New Roman" w:hAnsi="Times New Roman" w:cs="Times New Roman"/>
          <w:b/>
          <w:bCs/>
          <w:sz w:val="26"/>
          <w:szCs w:val="26"/>
        </w:rPr>
        <w:t>Đại dương – nguồn sống của Trái Đất</w:t>
      </w:r>
    </w:p>
    <w:p w14:paraId="12DE4164" w14:textId="77777777"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Đại dương bao phủ hơn 70% bề mặt Trái Đất và chứa tới 95% sinh quyển. Các hệ sinh thái biển, một số đã tồn tại hàng tỷ năm, chứa đựng sự đa dạng sinh học phong phú và cung cấp nhiều dịch vụ thiết yếu – từ điều hòa khí hậu đến duy trì nguồn lợi thủy sản và sinh kế của con người.</w:t>
      </w:r>
    </w:p>
    <w:p w14:paraId="737F4276" w14:textId="77777777"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Tuy nhiên, các hệ sinh thái này hiện đang đối mặt với những mối đe dọa chưa từng có từ ô nhiễm, khai thác quá mức, biến đổi khí hậu và các loài xâm lấn – nhiều nguyên nhân trong số đó có liên quan đến hoạt động của con người, bao gồm cả vận tải biển.</w:t>
      </w:r>
    </w:p>
    <w:p w14:paraId="74259E5A" w14:textId="77777777" w:rsidR="00FC6095" w:rsidRPr="00FC6095" w:rsidRDefault="00FC6095" w:rsidP="00FC6095">
      <w:pPr>
        <w:spacing w:before="120" w:after="120"/>
        <w:jc w:val="both"/>
        <w:rPr>
          <w:rFonts w:ascii="Times New Roman" w:hAnsi="Times New Roman" w:cs="Times New Roman"/>
          <w:b/>
          <w:bCs/>
          <w:sz w:val="26"/>
          <w:szCs w:val="26"/>
        </w:rPr>
      </w:pPr>
      <w:r w:rsidRPr="00FC6095">
        <w:rPr>
          <w:rFonts w:ascii="Times New Roman" w:hAnsi="Times New Roman" w:cs="Times New Roman"/>
          <w:b/>
          <w:bCs/>
          <w:sz w:val="26"/>
          <w:szCs w:val="26"/>
        </w:rPr>
        <w:t>Vai trò của IMO trong bảo vệ đa dạng sinh học biển</w:t>
      </w:r>
    </w:p>
    <w:p w14:paraId="6238DBB4" w14:textId="4538FF55"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I</w:t>
      </w:r>
      <w:r>
        <w:rPr>
          <w:rFonts w:ascii="Times New Roman" w:hAnsi="Times New Roman" w:cs="Times New Roman"/>
          <w:sz w:val="26"/>
          <w:szCs w:val="26"/>
        </w:rPr>
        <w:t xml:space="preserve">MO </w:t>
      </w:r>
      <w:r w:rsidRPr="00FC6095">
        <w:rPr>
          <w:rFonts w:ascii="Times New Roman" w:hAnsi="Times New Roman" w:cs="Times New Roman"/>
          <w:sz w:val="26"/>
          <w:szCs w:val="26"/>
        </w:rPr>
        <w:t>– cơ quan chuyên môn của Liên Hợp Quốc – đang đi đầu trong công tác bảo vệ môi trường biển. Các hoạt động của IMO trực tiếp giải quyết những nguyên nhân chính gây suy giảm đa dạng sinh học được xác định bởi Intergovernmental Science-Policy Platform on Biodiversity and Ecosystem Services, bao gồm ô nhiễm, loài xâm lấn và khai thác tài nguyên quá mức.</w:t>
      </w:r>
    </w:p>
    <w:p w14:paraId="3A516FB8" w14:textId="77777777"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IMO triển khai các tiêu chuẩn toàn cầu nhằm giảm tác động của vận tải biển đối với đa dạng sinh học biển, bao gồm:</w:t>
      </w:r>
    </w:p>
    <w:p w14:paraId="6137ABD3" w14:textId="36A84542" w:rsidR="00FC6095" w:rsidRPr="00FC6095" w:rsidRDefault="00FC6095" w:rsidP="00FC6095">
      <w:pPr>
        <w:numPr>
          <w:ilvl w:val="0"/>
          <w:numId w:val="3"/>
        </w:num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 xml:space="preserve">Công ước Quản lý Nước dằn tàu (BWM): ngăn ngừa sự lây lan của các loài thủy sinh xâm lấn. </w:t>
      </w:r>
    </w:p>
    <w:p w14:paraId="2FC7B085" w14:textId="77777777" w:rsidR="00FC6095" w:rsidRPr="00FC6095" w:rsidRDefault="00FC6095" w:rsidP="00FC6095">
      <w:pPr>
        <w:numPr>
          <w:ilvl w:val="0"/>
          <w:numId w:val="3"/>
        </w:num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 xml:space="preserve">Hướng dẫn về bám bẩn sinh học (Biofouling Guidelines) và Công ước AFS: quản lý lớp sơn tàu và tình trạng vệ sinh thân tàu nhằm giảm sự di chuyển của sinh vật. </w:t>
      </w:r>
    </w:p>
    <w:p w14:paraId="1ACBA341" w14:textId="77777777" w:rsidR="00FC6095" w:rsidRPr="00FC6095" w:rsidRDefault="00FC6095" w:rsidP="00FC6095">
      <w:pPr>
        <w:numPr>
          <w:ilvl w:val="0"/>
          <w:numId w:val="3"/>
        </w:num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 xml:space="preserve">MARPOL và Công ước/Nghị định thư London: hạn chế ô nhiễm biển và việc thải bỏ chất thải xuống biển. </w:t>
      </w:r>
    </w:p>
    <w:p w14:paraId="1142AC4A" w14:textId="77777777" w:rsidR="00FC6095" w:rsidRPr="00FC6095" w:rsidRDefault="00FC6095" w:rsidP="00FC6095">
      <w:pPr>
        <w:numPr>
          <w:ilvl w:val="0"/>
          <w:numId w:val="3"/>
        </w:num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 xml:space="preserve">Chiến lược giảm phát thải khí nhà kính của IMO và Phụ lục VI của MARPOL: giải quyết đóng góp của vận tải biển đối với biến đổi khí hậu. </w:t>
      </w:r>
    </w:p>
    <w:p w14:paraId="45D844C9" w14:textId="7075C599"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Thông qua các công cụ này, IMO hỗ trợ Khung Đa dạng Sinh học Toàn cầu Côn Minh – Montreal (GBF), được thông qua theo CBD vào năm 2022, với các mục tiêu tham vọng về đa dạng sinh học đến năm 2030.</w:t>
      </w:r>
    </w:p>
    <w:p w14:paraId="14D3ABD0" w14:textId="77777777" w:rsidR="00FC6095" w:rsidRPr="00FC6095" w:rsidRDefault="00FC6095" w:rsidP="00FC6095">
      <w:pPr>
        <w:spacing w:before="120" w:after="120"/>
        <w:jc w:val="both"/>
        <w:rPr>
          <w:rFonts w:ascii="Times New Roman" w:hAnsi="Times New Roman" w:cs="Times New Roman"/>
          <w:b/>
          <w:bCs/>
          <w:sz w:val="26"/>
          <w:szCs w:val="26"/>
        </w:rPr>
      </w:pPr>
      <w:r w:rsidRPr="00FC6095">
        <w:rPr>
          <w:rFonts w:ascii="Times New Roman" w:hAnsi="Times New Roman" w:cs="Times New Roman"/>
          <w:b/>
          <w:bCs/>
          <w:sz w:val="26"/>
          <w:szCs w:val="26"/>
        </w:rPr>
        <w:t>Hợp tác để đổi mới</w:t>
      </w:r>
    </w:p>
    <w:p w14:paraId="17730768" w14:textId="77777777"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 xml:space="preserve">Liên minh Công nghiệp Toàn cầu về </w:t>
      </w:r>
      <w:proofErr w:type="gramStart"/>
      <w:r w:rsidRPr="00FC6095">
        <w:rPr>
          <w:rFonts w:ascii="Times New Roman" w:hAnsi="Times New Roman" w:cs="Times New Roman"/>
          <w:sz w:val="26"/>
          <w:szCs w:val="26"/>
        </w:rPr>
        <w:t>An</w:t>
      </w:r>
      <w:proofErr w:type="gramEnd"/>
      <w:r w:rsidRPr="00FC6095">
        <w:rPr>
          <w:rFonts w:ascii="Times New Roman" w:hAnsi="Times New Roman" w:cs="Times New Roman"/>
          <w:sz w:val="26"/>
          <w:szCs w:val="26"/>
        </w:rPr>
        <w:t xml:space="preserve"> toàn sinh học biển (Global Industry Alliance – GIA for Marine Biosafety) là mô hình hợp tác công – tư đặc biệt nhằm thúc đẩy các mục tiêu của IMO về đa dạng sinh học và giảm phát thải carbon.</w:t>
      </w:r>
    </w:p>
    <w:p w14:paraId="32EFE724" w14:textId="77777777"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lastRenderedPageBreak/>
        <w:t>Trong khuôn khổ Dự án Đối tác GloFouling, liên minh quy tụ 14 thành viên – bao gồm các công ty vận tải biển, viện nghiên cứu và tổ chức đăng kiểm – nhằm cải thiện công tác quản lý bám bẩn sinh học và giảm thiểu rủi ro sinh thái từ hoạt động hàng hải.</w:t>
      </w:r>
    </w:p>
    <w:p w14:paraId="3883190F" w14:textId="77777777" w:rsidR="00FC6095" w:rsidRPr="00FC6095" w:rsidRDefault="00FC6095" w:rsidP="00FC6095">
      <w:pPr>
        <w:spacing w:before="120" w:after="120"/>
        <w:jc w:val="both"/>
        <w:rPr>
          <w:rFonts w:ascii="Times New Roman" w:hAnsi="Times New Roman" w:cs="Times New Roman"/>
          <w:b/>
          <w:bCs/>
          <w:sz w:val="26"/>
          <w:szCs w:val="26"/>
        </w:rPr>
      </w:pPr>
      <w:r w:rsidRPr="00FC6095">
        <w:rPr>
          <w:rFonts w:ascii="Times New Roman" w:hAnsi="Times New Roman" w:cs="Times New Roman"/>
          <w:b/>
          <w:bCs/>
          <w:sz w:val="26"/>
          <w:szCs w:val="26"/>
        </w:rPr>
        <w:t>Vai trò dẫn dắt của ngành trong khoa học đa dạng sinh học</w:t>
      </w:r>
    </w:p>
    <w:p w14:paraId="18652B25" w14:textId="77777777"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Nhiều doanh nghiệp hàng đầu trong ngành đang đóng góp vượt ra ngoài yêu cầu tuân thủ pháp lý. Ví dụ, năm 2021, công ty vận tải biển Mitsui O.S.K. Lines của Nhật Bản đã hợp tác với Giáo sư Yasuhiro Kubota thuộc Đại học Ryukyus trong Dự án Ocean180, sử dụng dữ liệu lớn và trí tuệ nhân tạo để lập bản đồ đa dạng sinh học biển và đánh giá tác động môi trường của vận tải biển.</w:t>
      </w:r>
    </w:p>
    <w:p w14:paraId="7C34E3FC" w14:textId="77777777"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Dự án hướng tới:</w:t>
      </w:r>
    </w:p>
    <w:p w14:paraId="141B2792" w14:textId="77777777" w:rsidR="00FC6095" w:rsidRPr="00FC6095" w:rsidRDefault="00FC6095" w:rsidP="00FC6095">
      <w:pPr>
        <w:numPr>
          <w:ilvl w:val="0"/>
          <w:numId w:val="4"/>
        </w:num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 xml:space="preserve">Xây dựng cơ sở dữ liệu đa dạng sinh học toàn cầu dễ tiếp cận. </w:t>
      </w:r>
    </w:p>
    <w:p w14:paraId="70C9CA9A" w14:textId="77777777" w:rsidR="00FC6095" w:rsidRPr="00FC6095" w:rsidRDefault="00FC6095" w:rsidP="00FC6095">
      <w:pPr>
        <w:numPr>
          <w:ilvl w:val="0"/>
          <w:numId w:val="4"/>
        </w:num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 xml:space="preserve">Phát triển các công cụ không gian để trực quan hóa và đánh giá tác động đến hệ sinh thái. </w:t>
      </w:r>
    </w:p>
    <w:p w14:paraId="086E697D" w14:textId="77777777" w:rsidR="00FC6095" w:rsidRPr="00FC6095" w:rsidRDefault="00FC6095" w:rsidP="00FC6095">
      <w:pPr>
        <w:numPr>
          <w:ilvl w:val="0"/>
          <w:numId w:val="4"/>
        </w:num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 xml:space="preserve">Thúc đẩy hoạt động khai thác biển bền vững thông qua hợp tác đa bên. </w:t>
      </w:r>
    </w:p>
    <w:p w14:paraId="0ED1977C" w14:textId="77777777"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Những nỗ lực này phản ánh đúng tinh thần của IDB – thúc đẩy các quan hệ đối tác mang tính chuyển đổi hướng tới một tương lai tích cực cho thiên nhiên.</w:t>
      </w:r>
    </w:p>
    <w:p w14:paraId="19AD36EF" w14:textId="77777777" w:rsidR="00FC6095" w:rsidRPr="00FC6095" w:rsidRDefault="00FC6095" w:rsidP="00FC6095">
      <w:pPr>
        <w:spacing w:before="120" w:after="120"/>
        <w:jc w:val="both"/>
        <w:rPr>
          <w:rFonts w:ascii="Times New Roman" w:hAnsi="Times New Roman" w:cs="Times New Roman"/>
          <w:b/>
          <w:bCs/>
          <w:sz w:val="26"/>
          <w:szCs w:val="26"/>
        </w:rPr>
      </w:pPr>
      <w:r w:rsidRPr="00FC6095">
        <w:rPr>
          <w:rFonts w:ascii="Times New Roman" w:hAnsi="Times New Roman" w:cs="Times New Roman"/>
          <w:b/>
          <w:bCs/>
          <w:sz w:val="26"/>
          <w:szCs w:val="26"/>
        </w:rPr>
        <w:t>Vì sao đa dạng sinh học biển quan trọng</w:t>
      </w:r>
    </w:p>
    <w:p w14:paraId="25211BDC" w14:textId="52D513A8"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 xml:space="preserve">Các đại dương khỏe mạnh không chỉ thiết yếu đối với môi trường mà còn quan trọng đối với sức khỏe con người, thịnh vượng kinh tế và an ninh lương thực. Đa dạng sinh học là nền tảng của nền kinh tế toàn cầu và đóng vai trò trung tâm trong việc giải quyết “ba cuộc khủng hoảng </w:t>
      </w:r>
      <w:r w:rsidR="00022CE2">
        <w:rPr>
          <w:rFonts w:ascii="Times New Roman" w:hAnsi="Times New Roman" w:cs="Times New Roman"/>
          <w:sz w:val="26"/>
          <w:szCs w:val="26"/>
        </w:rPr>
        <w:t xml:space="preserve">của </w:t>
      </w:r>
      <w:r w:rsidRPr="00FC6095">
        <w:rPr>
          <w:rFonts w:ascii="Times New Roman" w:hAnsi="Times New Roman" w:cs="Times New Roman"/>
          <w:sz w:val="26"/>
          <w:szCs w:val="26"/>
        </w:rPr>
        <w:t>hành tinh” gồm biến đổi khí hậu, ô nhiễm và suy giảm đa dạng sinh học – những vấn đề có mối liên hệ chặt chẽ với nhau và được nhấn mạnh trong các Mục tiêu Phát triển Bền vững (SDGs) của Liên Hợp Quốc.</w:t>
      </w:r>
    </w:p>
    <w:p w14:paraId="023680C5" w14:textId="77777777" w:rsidR="00FC6095" w:rsidRPr="00FC6095" w:rsidRDefault="00FC6095" w:rsidP="00FC6095">
      <w:pPr>
        <w:spacing w:before="120" w:after="120"/>
        <w:jc w:val="both"/>
        <w:rPr>
          <w:rFonts w:ascii="Times New Roman" w:hAnsi="Times New Roman" w:cs="Times New Roman"/>
          <w:b/>
          <w:bCs/>
          <w:sz w:val="26"/>
          <w:szCs w:val="26"/>
        </w:rPr>
      </w:pPr>
      <w:r w:rsidRPr="00FC6095">
        <w:rPr>
          <w:rFonts w:ascii="Times New Roman" w:hAnsi="Times New Roman" w:cs="Times New Roman"/>
          <w:b/>
          <w:bCs/>
          <w:sz w:val="26"/>
          <w:szCs w:val="26"/>
        </w:rPr>
        <w:t>Trách nhiệm chung</w:t>
      </w:r>
    </w:p>
    <w:p w14:paraId="7FF6C1BB" w14:textId="77777777"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Môi trường biển có khả năng phục hồi, nhưng không phải là vô hạn. Nó cần sự phối hợp hành động quốc tế và đổi mới công nghệ.</w:t>
      </w:r>
    </w:p>
    <w:p w14:paraId="38731DAB" w14:textId="77777777"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Bằng cách tích hợp yếu tố thiên nhiên vào mô hình kinh doanh và thúc đẩy các hoạt động vận tải biển bền vững, ngành hàng hải có thể trở thành lực lượng tích cực trong việc đạt được sự hài hòa với đại dương.</w:t>
      </w:r>
    </w:p>
    <w:p w14:paraId="334607E8" w14:textId="77777777" w:rsidR="00FC6095" w:rsidRPr="00FC6095" w:rsidRDefault="00FC6095" w:rsidP="00FC6095">
      <w:pPr>
        <w:spacing w:before="120" w:after="120"/>
        <w:jc w:val="both"/>
        <w:rPr>
          <w:rFonts w:ascii="Times New Roman" w:hAnsi="Times New Roman" w:cs="Times New Roman"/>
          <w:sz w:val="26"/>
          <w:szCs w:val="26"/>
        </w:rPr>
      </w:pPr>
      <w:r w:rsidRPr="00FC6095">
        <w:rPr>
          <w:rFonts w:ascii="Times New Roman" w:hAnsi="Times New Roman" w:cs="Times New Roman"/>
          <w:sz w:val="26"/>
          <w:szCs w:val="26"/>
        </w:rPr>
        <w:t>Nhân Ngày Quốc tế Đa dạng Sinh học năm nay, IMO cùng cộng đồng hàng hải toàn cầu tái khẳng định cam kết bảo vệ sự sống dưới nước và hỗ trợ phát triển nền kinh tế xanh đại dương bền vững cho các thế hệ tương lai.</w:t>
      </w:r>
    </w:p>
    <w:p w14:paraId="0EB5FB55" w14:textId="3D3FE28C" w:rsidR="00C13E10" w:rsidRDefault="00022CE2" w:rsidP="00022CE2">
      <w:pPr>
        <w:jc w:val="center"/>
      </w:pPr>
      <w:r>
        <w:t>--------------------------------------------------------</w:t>
      </w:r>
    </w:p>
    <w:sectPr w:rsidR="00C13E10" w:rsidSect="00FC6095">
      <w:pgSz w:w="12240" w:h="15840"/>
      <w:pgMar w:top="90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3ED"/>
    <w:multiLevelType w:val="multilevel"/>
    <w:tmpl w:val="223A5A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812F5"/>
    <w:multiLevelType w:val="multilevel"/>
    <w:tmpl w:val="F67C7B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3522E"/>
    <w:multiLevelType w:val="multilevel"/>
    <w:tmpl w:val="FC0A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AE1CDC"/>
    <w:multiLevelType w:val="multilevel"/>
    <w:tmpl w:val="969A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194343">
    <w:abstractNumId w:val="0"/>
  </w:num>
  <w:num w:numId="2" w16cid:durableId="21173691">
    <w:abstractNumId w:val="1"/>
  </w:num>
  <w:num w:numId="3" w16cid:durableId="869150267">
    <w:abstractNumId w:val="3"/>
  </w:num>
  <w:num w:numId="4" w16cid:durableId="1168640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95"/>
    <w:rsid w:val="00022CE2"/>
    <w:rsid w:val="000501D0"/>
    <w:rsid w:val="009911DF"/>
    <w:rsid w:val="00C13E10"/>
    <w:rsid w:val="00FC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B956"/>
  <w15:chartTrackingRefBased/>
  <w15:docId w15:val="{C7703536-181B-43E7-B0C3-D7C8979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0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0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0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095"/>
    <w:rPr>
      <w:rFonts w:eastAsiaTheme="majorEastAsia" w:cstheme="majorBidi"/>
      <w:color w:val="272727" w:themeColor="text1" w:themeTint="D8"/>
    </w:rPr>
  </w:style>
  <w:style w:type="paragraph" w:styleId="Title">
    <w:name w:val="Title"/>
    <w:basedOn w:val="Normal"/>
    <w:next w:val="Normal"/>
    <w:link w:val="TitleChar"/>
    <w:uiPriority w:val="10"/>
    <w:qFormat/>
    <w:rsid w:val="00FC6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095"/>
    <w:pPr>
      <w:spacing w:before="160"/>
      <w:jc w:val="center"/>
    </w:pPr>
    <w:rPr>
      <w:i/>
      <w:iCs/>
      <w:color w:val="404040" w:themeColor="text1" w:themeTint="BF"/>
    </w:rPr>
  </w:style>
  <w:style w:type="character" w:customStyle="1" w:styleId="QuoteChar">
    <w:name w:val="Quote Char"/>
    <w:basedOn w:val="DefaultParagraphFont"/>
    <w:link w:val="Quote"/>
    <w:uiPriority w:val="29"/>
    <w:rsid w:val="00FC6095"/>
    <w:rPr>
      <w:i/>
      <w:iCs/>
      <w:color w:val="404040" w:themeColor="text1" w:themeTint="BF"/>
    </w:rPr>
  </w:style>
  <w:style w:type="paragraph" w:styleId="ListParagraph">
    <w:name w:val="List Paragraph"/>
    <w:basedOn w:val="Normal"/>
    <w:uiPriority w:val="34"/>
    <w:qFormat/>
    <w:rsid w:val="00FC6095"/>
    <w:pPr>
      <w:ind w:left="720"/>
      <w:contextualSpacing/>
    </w:pPr>
  </w:style>
  <w:style w:type="character" w:styleId="IntenseEmphasis">
    <w:name w:val="Intense Emphasis"/>
    <w:basedOn w:val="DefaultParagraphFont"/>
    <w:uiPriority w:val="21"/>
    <w:qFormat/>
    <w:rsid w:val="00FC6095"/>
    <w:rPr>
      <w:i/>
      <w:iCs/>
      <w:color w:val="0F4761" w:themeColor="accent1" w:themeShade="BF"/>
    </w:rPr>
  </w:style>
  <w:style w:type="paragraph" w:styleId="IntenseQuote">
    <w:name w:val="Intense Quote"/>
    <w:basedOn w:val="Normal"/>
    <w:next w:val="Normal"/>
    <w:link w:val="IntenseQuoteChar"/>
    <w:uiPriority w:val="30"/>
    <w:qFormat/>
    <w:rsid w:val="00FC6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095"/>
    <w:rPr>
      <w:i/>
      <w:iCs/>
      <w:color w:val="0F4761" w:themeColor="accent1" w:themeShade="BF"/>
    </w:rPr>
  </w:style>
  <w:style w:type="character" w:styleId="IntenseReference">
    <w:name w:val="Intense Reference"/>
    <w:basedOn w:val="DefaultParagraphFont"/>
    <w:uiPriority w:val="32"/>
    <w:qFormat/>
    <w:rsid w:val="00FC6095"/>
    <w:rPr>
      <w:b/>
      <w:bCs/>
      <w:smallCaps/>
      <w:color w:val="0F4761" w:themeColor="accent1" w:themeShade="BF"/>
      <w:spacing w:val="5"/>
    </w:rPr>
  </w:style>
  <w:style w:type="character" w:styleId="Hyperlink">
    <w:name w:val="Hyperlink"/>
    <w:basedOn w:val="DefaultParagraphFont"/>
    <w:uiPriority w:val="99"/>
    <w:unhideWhenUsed/>
    <w:rsid w:val="00FC6095"/>
    <w:rPr>
      <w:color w:val="467886" w:themeColor="hyperlink"/>
      <w:u w:val="single"/>
    </w:rPr>
  </w:style>
  <w:style w:type="character" w:styleId="UnresolvedMention">
    <w:name w:val="Unresolved Mention"/>
    <w:basedOn w:val="DefaultParagraphFont"/>
    <w:uiPriority w:val="99"/>
    <w:semiHidden/>
    <w:unhideWhenUsed/>
    <w:rsid w:val="00FC6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05/shutterstock_1996524434-e1749122481933.jpg" TargetMode="External"/><Relationship Id="rId5" Type="http://schemas.openxmlformats.org/officeDocument/2006/relationships/hyperlink" Target="https://safety4sea.com/category/others/sustainabil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2026-05-23T03:35:00Z</dcterms:created>
  <dcterms:modified xsi:type="dcterms:W3CDTF">2026-05-23T03:47:00Z</dcterms:modified>
</cp:coreProperties>
</file>