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3DF0" w14:textId="633EB8AB" w:rsidR="00387F2A" w:rsidRPr="00387F2A" w:rsidRDefault="00387F2A" w:rsidP="00AC7028">
      <w:pPr>
        <w:spacing w:line="240" w:lineRule="auto"/>
        <w:jc w:val="center"/>
        <w:rPr>
          <w:rFonts w:ascii="Times New Roman" w:hAnsi="Times New Roman" w:cs="Times New Roman"/>
          <w:b/>
          <w:bCs/>
          <w:color w:val="7030A0"/>
          <w:sz w:val="40"/>
          <w:szCs w:val="40"/>
        </w:rPr>
      </w:pPr>
      <w:r w:rsidRPr="00AC7028">
        <w:rPr>
          <w:rFonts w:ascii="Times New Roman" w:hAnsi="Times New Roman" w:cs="Times New Roman"/>
          <w:b/>
          <w:bCs/>
          <w:color w:val="7030A0"/>
          <w:sz w:val="40"/>
          <w:szCs w:val="40"/>
        </w:rPr>
        <w:t xml:space="preserve">Trọng tâm PSC: Các khiếm khuyết phổ biến nhất </w:t>
      </w:r>
      <w:r w:rsidRPr="00AC7028">
        <w:rPr>
          <w:rFonts w:ascii="Times New Roman" w:hAnsi="Times New Roman" w:cs="Times New Roman"/>
          <w:b/>
          <w:bCs/>
          <w:color w:val="7030A0"/>
          <w:sz w:val="40"/>
          <w:szCs w:val="40"/>
        </w:rPr>
        <w:t xml:space="preserve">trong năm </w:t>
      </w:r>
      <w:r w:rsidRPr="00AC7028">
        <w:rPr>
          <w:rFonts w:ascii="Times New Roman" w:hAnsi="Times New Roman" w:cs="Times New Roman"/>
          <w:b/>
          <w:bCs/>
          <w:color w:val="7030A0"/>
          <w:sz w:val="40"/>
          <w:szCs w:val="40"/>
        </w:rPr>
        <w:t>2025</w:t>
      </w:r>
    </w:p>
    <w:p w14:paraId="487A55CD" w14:textId="3A36B99A" w:rsidR="00387F2A" w:rsidRPr="00387F2A" w:rsidRDefault="00387F2A" w:rsidP="00387F2A">
      <w:pPr>
        <w:jc w:val="right"/>
        <w:rPr>
          <w:rStyle w:val="Hyperlink"/>
        </w:rPr>
      </w:pPr>
      <w:hyperlink r:id="rId5" w:history="1">
        <w:r w:rsidRPr="00387F2A">
          <w:rPr>
            <w:rStyle w:val="Hyperlink"/>
          </w:rPr>
          <w:t>PSC Focus</w:t>
        </w:r>
      </w:hyperlink>
      <w:r w:rsidRPr="00387F2A">
        <w:fldChar w:fldCharType="begin"/>
      </w:r>
      <w:r w:rsidRPr="00387F2A">
        <w:instrText>HYPERLINK "https://safety4sea.com/wp-content/uploads/2026/04/shutterstock_2572293819.jpg"</w:instrText>
      </w:r>
      <w:r w:rsidRPr="00387F2A">
        <w:fldChar w:fldCharType="separate"/>
      </w:r>
    </w:p>
    <w:p w14:paraId="183A6E85" w14:textId="5D1BDC90" w:rsidR="00387F2A" w:rsidRPr="00387F2A" w:rsidRDefault="00387F2A" w:rsidP="00387F2A">
      <w:pPr>
        <w:rPr>
          <w:rStyle w:val="Hyperlink"/>
        </w:rPr>
      </w:pPr>
      <w:r w:rsidRPr="00387F2A">
        <w:rPr>
          <w:rStyle w:val="Hyperlink"/>
        </w:rPr>
        <w:drawing>
          <wp:inline distT="0" distB="0" distL="0" distR="0" wp14:anchorId="22F5F755" wp14:editId="576F1F98">
            <wp:extent cx="5943600" cy="2974975"/>
            <wp:effectExtent l="0" t="0" r="0" b="0"/>
            <wp:docPr id="606302603" name="Picture 2" descr="ship deficienci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ip deficienci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3AD3DC02" w14:textId="3DCC4BF4" w:rsidR="00387F2A" w:rsidRPr="00387F2A" w:rsidRDefault="00387F2A" w:rsidP="00387F2A">
      <w:pPr>
        <w:rPr>
          <w:rFonts w:ascii="Times New Roman" w:hAnsi="Times New Roman" w:cs="Times New Roman"/>
          <w:sz w:val="26"/>
          <w:szCs w:val="26"/>
        </w:rPr>
      </w:pPr>
      <w:r w:rsidRPr="00387F2A">
        <w:fldChar w:fldCharType="end"/>
      </w:r>
      <w:r w:rsidRPr="00387F2A">
        <w:rPr>
          <w:rFonts w:ascii="Times New Roman" w:hAnsi="Times New Roman" w:cs="Times New Roman"/>
          <w:sz w:val="26"/>
          <w:szCs w:val="26"/>
        </w:rPr>
        <w:t xml:space="preserve">Trong năm 2025, mã </w:t>
      </w:r>
      <w:r w:rsidRPr="00387F2A">
        <w:rPr>
          <w:rFonts w:ascii="Times New Roman" w:hAnsi="Times New Roman" w:cs="Times New Roman"/>
          <w:i/>
          <w:iCs/>
          <w:sz w:val="26"/>
          <w:szCs w:val="26"/>
        </w:rPr>
        <w:t>Fire Safety Code 07105 – Cửa/</w:t>
      </w:r>
      <w:r>
        <w:rPr>
          <w:rFonts w:ascii="Times New Roman" w:hAnsi="Times New Roman" w:cs="Times New Roman"/>
          <w:i/>
          <w:iCs/>
          <w:sz w:val="26"/>
          <w:szCs w:val="26"/>
        </w:rPr>
        <w:t>l</w:t>
      </w:r>
      <w:r w:rsidRPr="00387F2A">
        <w:rPr>
          <w:rFonts w:ascii="Times New Roman" w:hAnsi="Times New Roman" w:cs="Times New Roman"/>
          <w:i/>
          <w:iCs/>
          <w:sz w:val="26"/>
          <w:szCs w:val="26"/>
        </w:rPr>
        <w:t>ỗ mở trong các vách ngăn chịu lửa</w:t>
      </w:r>
      <w:r w:rsidRPr="00387F2A">
        <w:rPr>
          <w:rFonts w:ascii="Times New Roman" w:hAnsi="Times New Roman" w:cs="Times New Roman"/>
          <w:sz w:val="26"/>
          <w:szCs w:val="26"/>
        </w:rPr>
        <w:t xml:space="preserve"> là mã khiếm khuyết được ghi nhận nhiều nhất trên toàn cầu, áp dụng </w:t>
      </w:r>
      <w:r>
        <w:rPr>
          <w:rFonts w:ascii="Times New Roman" w:hAnsi="Times New Roman" w:cs="Times New Roman"/>
          <w:sz w:val="26"/>
          <w:szCs w:val="26"/>
        </w:rPr>
        <w:t>với</w:t>
      </w:r>
      <w:r w:rsidRPr="00387F2A">
        <w:rPr>
          <w:rFonts w:ascii="Times New Roman" w:hAnsi="Times New Roman" w:cs="Times New Roman"/>
          <w:sz w:val="26"/>
          <w:szCs w:val="26"/>
        </w:rPr>
        <w:t xml:space="preserve"> tất cả các phân khúc tàu. Mã này </w:t>
      </w:r>
      <w:r w:rsidRPr="00387F2A">
        <w:rPr>
          <w:rFonts w:ascii="Times New Roman" w:hAnsi="Times New Roman" w:cs="Times New Roman"/>
          <w:b/>
          <w:bCs/>
          <w:sz w:val="26"/>
          <w:szCs w:val="26"/>
        </w:rPr>
        <w:t>chiếm 2,57% tổng số khiếm khuyết được báo cáo cho đội tàu biển quốc tế</w:t>
      </w:r>
      <w:r w:rsidRPr="00387F2A">
        <w:rPr>
          <w:rFonts w:ascii="Times New Roman" w:hAnsi="Times New Roman" w:cs="Times New Roman"/>
          <w:sz w:val="26"/>
          <w:szCs w:val="26"/>
        </w:rPr>
        <w:t xml:space="preserve"> (157.253 khiếm khuyết).</w:t>
      </w:r>
    </w:p>
    <w:p w14:paraId="6CAC0AC5" w14:textId="2DF23798" w:rsidR="00387F2A" w:rsidRPr="00387F2A" w:rsidRDefault="00387F2A" w:rsidP="00387F2A">
      <w:pPr>
        <w:spacing w:before="120" w:after="120"/>
        <w:jc w:val="both"/>
        <w:rPr>
          <w:rFonts w:ascii="Times New Roman" w:hAnsi="Times New Roman" w:cs="Times New Roman"/>
          <w:sz w:val="26"/>
          <w:szCs w:val="26"/>
        </w:rPr>
      </w:pPr>
      <w:r w:rsidRPr="00387F2A">
        <w:rPr>
          <w:rFonts w:ascii="Times New Roman" w:hAnsi="Times New Roman" w:cs="Times New Roman"/>
          <w:sz w:val="26"/>
          <w:szCs w:val="26"/>
        </w:rPr>
        <w:t xml:space="preserve">Mã này được phát hiện trong </w:t>
      </w:r>
      <w:r w:rsidRPr="00387F2A">
        <w:rPr>
          <w:rFonts w:ascii="Times New Roman" w:hAnsi="Times New Roman" w:cs="Times New Roman"/>
          <w:b/>
          <w:bCs/>
          <w:sz w:val="26"/>
          <w:szCs w:val="26"/>
        </w:rPr>
        <w:t>4.547 cuộc kiểm tra</w:t>
      </w:r>
      <w:r w:rsidRPr="00387F2A">
        <w:rPr>
          <w:rFonts w:ascii="Times New Roman" w:hAnsi="Times New Roman" w:cs="Times New Roman"/>
          <w:sz w:val="26"/>
          <w:szCs w:val="26"/>
        </w:rPr>
        <w:t xml:space="preserve">, tương đương </w:t>
      </w:r>
      <w:r w:rsidRPr="00387F2A">
        <w:rPr>
          <w:rFonts w:ascii="Times New Roman" w:hAnsi="Times New Roman" w:cs="Times New Roman"/>
          <w:b/>
          <w:bCs/>
          <w:sz w:val="26"/>
          <w:szCs w:val="26"/>
        </w:rPr>
        <w:t>6%</w:t>
      </w:r>
      <w:r w:rsidRPr="00387F2A">
        <w:rPr>
          <w:rFonts w:ascii="Times New Roman" w:hAnsi="Times New Roman" w:cs="Times New Roman"/>
          <w:sz w:val="26"/>
          <w:szCs w:val="26"/>
        </w:rPr>
        <w:t xml:space="preserve"> trong tổng số </w:t>
      </w:r>
      <w:r w:rsidRPr="00387F2A">
        <w:rPr>
          <w:rFonts w:ascii="Times New Roman" w:hAnsi="Times New Roman" w:cs="Times New Roman"/>
          <w:b/>
          <w:bCs/>
          <w:sz w:val="26"/>
          <w:szCs w:val="26"/>
        </w:rPr>
        <w:t xml:space="preserve">75.168 </w:t>
      </w:r>
      <w:r w:rsidRPr="00387F2A">
        <w:rPr>
          <w:rFonts w:ascii="Times New Roman" w:hAnsi="Times New Roman" w:cs="Times New Roman"/>
          <w:sz w:val="26"/>
          <w:szCs w:val="26"/>
        </w:rPr>
        <w:t>cuộc kiểm tra thực hiện trong CY2025, và là nguyên nhân của 331 vụ lưu giữ tàu với tư cách là khiếm khuyết có thể dẫn đến lưu giữ.</w:t>
      </w:r>
    </w:p>
    <w:p w14:paraId="1F2623CD" w14:textId="77777777" w:rsidR="00387F2A" w:rsidRPr="00387F2A" w:rsidRDefault="00387F2A" w:rsidP="00387F2A">
      <w:pPr>
        <w:spacing w:before="120" w:after="120"/>
        <w:jc w:val="both"/>
        <w:rPr>
          <w:rFonts w:ascii="Times New Roman" w:hAnsi="Times New Roman" w:cs="Times New Roman"/>
          <w:sz w:val="26"/>
          <w:szCs w:val="26"/>
        </w:rPr>
      </w:pPr>
      <w:r w:rsidRPr="00387F2A">
        <w:rPr>
          <w:rFonts w:ascii="Times New Roman" w:hAnsi="Times New Roman" w:cs="Times New Roman"/>
          <w:sz w:val="26"/>
          <w:szCs w:val="26"/>
        </w:rPr>
        <w:t>Cụ thể, mã này xuất hiện:</w:t>
      </w:r>
    </w:p>
    <w:p w14:paraId="1538293F" w14:textId="3F0BE93A" w:rsidR="00387F2A" w:rsidRPr="00387F2A" w:rsidRDefault="00387F2A" w:rsidP="00387F2A">
      <w:pPr>
        <w:numPr>
          <w:ilvl w:val="0"/>
          <w:numId w:val="5"/>
        </w:numPr>
        <w:spacing w:before="120" w:after="120"/>
        <w:jc w:val="both"/>
        <w:rPr>
          <w:rFonts w:ascii="Times New Roman" w:hAnsi="Times New Roman" w:cs="Times New Roman"/>
          <w:sz w:val="26"/>
          <w:szCs w:val="26"/>
        </w:rPr>
      </w:pPr>
      <w:r w:rsidRPr="00387F2A">
        <w:rPr>
          <w:rFonts w:ascii="Times New Roman" w:hAnsi="Times New Roman" w:cs="Times New Roman"/>
          <w:sz w:val="26"/>
          <w:szCs w:val="26"/>
        </w:rPr>
        <w:t>M</w:t>
      </w:r>
      <w:r>
        <w:rPr>
          <w:rFonts w:ascii="Times New Roman" w:hAnsi="Times New Roman" w:cs="Times New Roman"/>
          <w:sz w:val="26"/>
          <w:szCs w:val="26"/>
        </w:rPr>
        <w:t>ỗi</w:t>
      </w:r>
      <w:r w:rsidRPr="00387F2A">
        <w:rPr>
          <w:rFonts w:ascii="Times New Roman" w:hAnsi="Times New Roman" w:cs="Times New Roman"/>
          <w:sz w:val="26"/>
          <w:szCs w:val="26"/>
        </w:rPr>
        <w:t xml:space="preserve"> lần trong 4.228 cuộc kiểm tra – chiếm 99,25% các cuộc kiểm tra PSC có ghi nhận khiếm khuyết này. </w:t>
      </w:r>
    </w:p>
    <w:p w14:paraId="26930B16" w14:textId="77777777" w:rsidR="00387F2A" w:rsidRPr="00387F2A" w:rsidRDefault="00387F2A" w:rsidP="00387F2A">
      <w:pPr>
        <w:numPr>
          <w:ilvl w:val="0"/>
          <w:numId w:val="5"/>
        </w:numPr>
        <w:spacing w:before="120" w:after="120"/>
        <w:jc w:val="both"/>
        <w:rPr>
          <w:rFonts w:ascii="Times New Roman" w:hAnsi="Times New Roman" w:cs="Times New Roman"/>
          <w:sz w:val="26"/>
          <w:szCs w:val="26"/>
        </w:rPr>
      </w:pPr>
      <w:r w:rsidRPr="00387F2A">
        <w:rPr>
          <w:rFonts w:ascii="Times New Roman" w:hAnsi="Times New Roman" w:cs="Times New Roman"/>
          <w:sz w:val="26"/>
          <w:szCs w:val="26"/>
        </w:rPr>
        <w:t xml:space="preserve">Hai lần trong 32 cuộc kiểm tra – chiếm 0,75%. </w:t>
      </w:r>
    </w:p>
    <w:p w14:paraId="721D237B" w14:textId="77777777" w:rsidR="00387F2A" w:rsidRPr="00387F2A" w:rsidRDefault="00387F2A" w:rsidP="00387F2A">
      <w:pPr>
        <w:numPr>
          <w:ilvl w:val="0"/>
          <w:numId w:val="5"/>
        </w:numPr>
        <w:spacing w:before="120" w:after="120"/>
        <w:jc w:val="both"/>
        <w:rPr>
          <w:rFonts w:ascii="Times New Roman" w:hAnsi="Times New Roman" w:cs="Times New Roman"/>
          <w:sz w:val="26"/>
          <w:szCs w:val="26"/>
        </w:rPr>
      </w:pPr>
      <w:r w:rsidRPr="00387F2A">
        <w:rPr>
          <w:rFonts w:ascii="Times New Roman" w:hAnsi="Times New Roman" w:cs="Times New Roman"/>
          <w:sz w:val="26"/>
          <w:szCs w:val="26"/>
        </w:rPr>
        <w:t xml:space="preserve">Tại 643 trong số 1.359 cảng có thực hiện kiểm tra PSC trong năm 2025. </w:t>
      </w:r>
    </w:p>
    <w:p w14:paraId="62E71360" w14:textId="6638A8C7" w:rsidR="00387F2A" w:rsidRPr="00387F2A" w:rsidRDefault="00387F2A" w:rsidP="00387F2A">
      <w:pPr>
        <w:spacing w:before="120" w:after="120"/>
        <w:jc w:val="both"/>
        <w:rPr>
          <w:rFonts w:ascii="Times New Roman" w:hAnsi="Times New Roman" w:cs="Times New Roman"/>
          <w:sz w:val="26"/>
          <w:szCs w:val="26"/>
        </w:rPr>
      </w:pPr>
      <w:r w:rsidRPr="00387F2A">
        <w:rPr>
          <w:rFonts w:ascii="Times New Roman" w:hAnsi="Times New Roman" w:cs="Times New Roman"/>
          <w:sz w:val="26"/>
          <w:szCs w:val="26"/>
        </w:rPr>
        <w:t xml:space="preserve">Do </w:t>
      </w:r>
      <w:r>
        <w:rPr>
          <w:rFonts w:ascii="Times New Roman" w:hAnsi="Times New Roman" w:cs="Times New Roman"/>
          <w:sz w:val="26"/>
          <w:szCs w:val="26"/>
        </w:rPr>
        <w:t xml:space="preserve">các </w:t>
      </w:r>
      <w:r w:rsidRPr="00387F2A">
        <w:rPr>
          <w:rFonts w:ascii="Times New Roman" w:hAnsi="Times New Roman" w:cs="Times New Roman"/>
          <w:sz w:val="26"/>
          <w:szCs w:val="26"/>
        </w:rPr>
        <w:t xml:space="preserve">sĩ quan PSC đánh giá toàn bộ các hệ thống trên tàu nhằm đảm bảo an toàn nâng cao, </w:t>
      </w:r>
      <w:r>
        <w:rPr>
          <w:rFonts w:ascii="Times New Roman" w:hAnsi="Times New Roman" w:cs="Times New Roman"/>
          <w:sz w:val="26"/>
          <w:szCs w:val="26"/>
        </w:rPr>
        <w:t xml:space="preserve">nên </w:t>
      </w:r>
      <w:r w:rsidRPr="00387F2A">
        <w:rPr>
          <w:rFonts w:ascii="Times New Roman" w:hAnsi="Times New Roman" w:cs="Times New Roman"/>
          <w:sz w:val="26"/>
          <w:szCs w:val="26"/>
        </w:rPr>
        <w:t>hồ sơ khiếm khuyết có sự khác biệt giữa các phân khúc tàu. Tàu chở hàng rời, tàu hàng tổng hợp, tàu chở dầu, tàu LNG/LPG và tàu container chiếm phần lớn đội tàu.</w:t>
      </w:r>
    </w:p>
    <w:p w14:paraId="55DF4714" w14:textId="7CBF7BB5" w:rsidR="00387F2A" w:rsidRPr="00387F2A" w:rsidRDefault="00387F2A" w:rsidP="00387F2A">
      <w:pPr>
        <w:spacing w:before="120" w:after="120"/>
        <w:jc w:val="both"/>
        <w:rPr>
          <w:rFonts w:ascii="Times New Roman" w:hAnsi="Times New Roman" w:cs="Times New Roman"/>
          <w:sz w:val="26"/>
          <w:szCs w:val="26"/>
        </w:rPr>
      </w:pPr>
      <w:r w:rsidRPr="00387F2A">
        <w:rPr>
          <w:rFonts w:ascii="Times New Roman" w:hAnsi="Times New Roman" w:cs="Times New Roman"/>
          <w:sz w:val="26"/>
          <w:szCs w:val="26"/>
        </w:rPr>
        <w:t>Các loại tàu khác (tàu chở xe</w:t>
      </w:r>
      <w:r w:rsidR="00A3647D">
        <w:rPr>
          <w:rFonts w:ascii="Times New Roman" w:hAnsi="Times New Roman" w:cs="Times New Roman"/>
          <w:sz w:val="26"/>
          <w:szCs w:val="26"/>
        </w:rPr>
        <w:t xml:space="preserve"> ô tô</w:t>
      </w:r>
      <w:r w:rsidRPr="00387F2A">
        <w:rPr>
          <w:rFonts w:ascii="Times New Roman" w:hAnsi="Times New Roman" w:cs="Times New Roman"/>
          <w:sz w:val="26"/>
          <w:szCs w:val="26"/>
        </w:rPr>
        <w:t xml:space="preserve">, tàu </w:t>
      </w:r>
      <w:r w:rsidR="00A3647D">
        <w:rPr>
          <w:rFonts w:ascii="Times New Roman" w:hAnsi="Times New Roman" w:cs="Times New Roman"/>
          <w:sz w:val="26"/>
          <w:szCs w:val="26"/>
        </w:rPr>
        <w:t xml:space="preserve">dịch vụ </w:t>
      </w:r>
      <w:r w:rsidRPr="00387F2A">
        <w:rPr>
          <w:rFonts w:ascii="Times New Roman" w:hAnsi="Times New Roman" w:cs="Times New Roman"/>
          <w:sz w:val="26"/>
          <w:szCs w:val="26"/>
        </w:rPr>
        <w:t xml:space="preserve">ngoài khơi, Ro-Pax, v.v.) bị loại trừ do tỷ trọng nhỏ trong đội tàu toàn cầu. Mã 15150 – ISM cũng không được xét </w:t>
      </w:r>
      <w:r w:rsidR="00A3647D">
        <w:rPr>
          <w:rFonts w:ascii="Times New Roman" w:hAnsi="Times New Roman" w:cs="Times New Roman"/>
          <w:sz w:val="26"/>
          <w:szCs w:val="26"/>
        </w:rPr>
        <w:t xml:space="preserve">đến </w:t>
      </w:r>
      <w:r w:rsidRPr="00387F2A">
        <w:rPr>
          <w:rFonts w:ascii="Times New Roman" w:hAnsi="Times New Roman" w:cs="Times New Roman"/>
          <w:sz w:val="26"/>
          <w:szCs w:val="26"/>
        </w:rPr>
        <w:t>vì không được coi là một mã khiếm khuyết độc lập.</w:t>
      </w:r>
    </w:p>
    <w:p w14:paraId="71B6B81C" w14:textId="77777777" w:rsidR="00387F2A" w:rsidRPr="00387F2A" w:rsidRDefault="00387F2A" w:rsidP="00387F2A">
      <w:pPr>
        <w:spacing w:before="120" w:after="120"/>
        <w:jc w:val="both"/>
        <w:rPr>
          <w:rFonts w:ascii="Times New Roman" w:hAnsi="Times New Roman" w:cs="Times New Roman"/>
          <w:sz w:val="26"/>
          <w:szCs w:val="26"/>
        </w:rPr>
      </w:pPr>
      <w:r w:rsidRPr="00387F2A">
        <w:rPr>
          <w:rFonts w:ascii="Times New Roman" w:hAnsi="Times New Roman" w:cs="Times New Roman"/>
          <w:sz w:val="26"/>
          <w:szCs w:val="26"/>
        </w:rPr>
        <w:t>Như thể hiện trong Bảng 1, có cả điểm tương đồng và khác biệt giữa 5 mã khiếm khuyết hàng đầu trong các phân khúc tàu chính:</w:t>
      </w:r>
    </w:p>
    <w:p w14:paraId="09C1EEF4" w14:textId="7CBBC5D1" w:rsidR="00387F2A" w:rsidRPr="00387F2A" w:rsidRDefault="00387F2A" w:rsidP="00387F2A">
      <w:pPr>
        <w:numPr>
          <w:ilvl w:val="0"/>
          <w:numId w:val="6"/>
        </w:numPr>
        <w:spacing w:before="120" w:after="120"/>
        <w:jc w:val="both"/>
        <w:rPr>
          <w:rFonts w:ascii="Times New Roman" w:hAnsi="Times New Roman" w:cs="Times New Roman"/>
          <w:sz w:val="26"/>
          <w:szCs w:val="26"/>
        </w:rPr>
      </w:pPr>
      <w:r w:rsidRPr="00387F2A">
        <w:rPr>
          <w:rFonts w:ascii="Times New Roman" w:hAnsi="Times New Roman" w:cs="Times New Roman"/>
          <w:b/>
          <w:bCs/>
          <w:sz w:val="26"/>
          <w:szCs w:val="26"/>
        </w:rPr>
        <w:lastRenderedPageBreak/>
        <w:t>07105 – Cửa/</w:t>
      </w:r>
      <w:r w:rsidR="00A3647D">
        <w:rPr>
          <w:rFonts w:ascii="Times New Roman" w:hAnsi="Times New Roman" w:cs="Times New Roman"/>
          <w:b/>
          <w:bCs/>
          <w:sz w:val="26"/>
          <w:szCs w:val="26"/>
        </w:rPr>
        <w:t>l</w:t>
      </w:r>
      <w:r w:rsidRPr="00387F2A">
        <w:rPr>
          <w:rFonts w:ascii="Times New Roman" w:hAnsi="Times New Roman" w:cs="Times New Roman"/>
          <w:b/>
          <w:bCs/>
          <w:sz w:val="26"/>
          <w:szCs w:val="26"/>
        </w:rPr>
        <w:t>ỗ mở trong các vách ngăn chịu lửa</w:t>
      </w:r>
      <w:r w:rsidRPr="00387F2A">
        <w:rPr>
          <w:rFonts w:ascii="Times New Roman" w:hAnsi="Times New Roman" w:cs="Times New Roman"/>
          <w:sz w:val="26"/>
          <w:szCs w:val="26"/>
        </w:rPr>
        <w:t xml:space="preserve"> nằm trong top 5 của tất cả các phân khúc và là mã phổ biến nhất năm 2025. Phần lớn vấn đề liên quan đến bảo trì: độ kín nước, tay nắm bị rỉ sét, cửa bị chèn mở, v.v. Việc bảo dưỡng hiệu quả trên tàu có thể giảm đáng kể các phát hiện này. </w:t>
      </w:r>
    </w:p>
    <w:p w14:paraId="6FF8C5F4" w14:textId="77777777" w:rsidR="00387F2A" w:rsidRPr="00387F2A" w:rsidRDefault="00387F2A" w:rsidP="00387F2A">
      <w:pPr>
        <w:numPr>
          <w:ilvl w:val="0"/>
          <w:numId w:val="6"/>
        </w:numPr>
        <w:spacing w:before="120" w:after="120"/>
        <w:jc w:val="both"/>
        <w:rPr>
          <w:rFonts w:ascii="Times New Roman" w:hAnsi="Times New Roman" w:cs="Times New Roman"/>
          <w:sz w:val="26"/>
          <w:szCs w:val="26"/>
        </w:rPr>
      </w:pPr>
      <w:r w:rsidRPr="00387F2A">
        <w:rPr>
          <w:rFonts w:ascii="Times New Roman" w:hAnsi="Times New Roman" w:cs="Times New Roman"/>
          <w:b/>
          <w:bCs/>
          <w:sz w:val="26"/>
          <w:szCs w:val="26"/>
        </w:rPr>
        <w:t>11101 – Xuồng cứu sinh</w:t>
      </w:r>
      <w:r w:rsidRPr="00387F2A">
        <w:rPr>
          <w:rFonts w:ascii="Times New Roman" w:hAnsi="Times New Roman" w:cs="Times New Roman"/>
          <w:sz w:val="26"/>
          <w:szCs w:val="26"/>
        </w:rPr>
        <w:t xml:space="preserve"> là mã khiếm khuyết phổ biến thứ hai. Xuồng cứu sinh liên quan đến nhiều vấn đề kỹ thuật (độ kín nước, động cơ, trang bị, kiểm kê) và vấn đề vận hành (hạ xuồng, thử nghiệm, đánh dấu, diễn tập). Xuồng cứu sinh phải luôn ở tình trạng tốt nhất vì đây là phương tiện chính để rời tàu và cứu nạn. </w:t>
      </w:r>
    </w:p>
    <w:p w14:paraId="35CF0E23" w14:textId="77777777" w:rsidR="00387F2A" w:rsidRPr="00387F2A" w:rsidRDefault="00387F2A" w:rsidP="00387F2A">
      <w:pPr>
        <w:numPr>
          <w:ilvl w:val="0"/>
          <w:numId w:val="6"/>
        </w:numPr>
        <w:spacing w:before="120" w:after="120"/>
        <w:jc w:val="both"/>
        <w:rPr>
          <w:rFonts w:ascii="Times New Roman" w:hAnsi="Times New Roman" w:cs="Times New Roman"/>
          <w:sz w:val="26"/>
          <w:szCs w:val="26"/>
        </w:rPr>
      </w:pPr>
      <w:r w:rsidRPr="00387F2A">
        <w:rPr>
          <w:rFonts w:ascii="Times New Roman" w:hAnsi="Times New Roman" w:cs="Times New Roman"/>
          <w:b/>
          <w:bCs/>
          <w:sz w:val="26"/>
          <w:szCs w:val="26"/>
        </w:rPr>
        <w:t>04103 – Chiếu sáng khẩn cấp, ắc quy và công tắc</w:t>
      </w:r>
      <w:r w:rsidRPr="00387F2A">
        <w:rPr>
          <w:rFonts w:ascii="Times New Roman" w:hAnsi="Times New Roman" w:cs="Times New Roman"/>
          <w:sz w:val="26"/>
          <w:szCs w:val="26"/>
        </w:rPr>
        <w:t xml:space="preserve"> nằm trong top 3 của 3/5 phân khúc tàu. Hạng mục này khó dự đoán hơn, nhưng một kế hoạch bảo trì kỹ lưỡng và lịch kiểm tra có hệ thống sẽ giúp thuyền viên kiểm soát tốt các vấn đề. </w:t>
      </w:r>
    </w:p>
    <w:p w14:paraId="635E2F27" w14:textId="22839A4F" w:rsidR="00387F2A" w:rsidRPr="00387F2A" w:rsidRDefault="00387F2A" w:rsidP="00387F2A">
      <w:pPr>
        <w:spacing w:before="120" w:after="120"/>
        <w:jc w:val="both"/>
        <w:rPr>
          <w:rFonts w:ascii="Times New Roman" w:hAnsi="Times New Roman" w:cs="Times New Roman"/>
          <w:sz w:val="26"/>
          <w:szCs w:val="26"/>
        </w:rPr>
      </w:pPr>
      <w:r w:rsidRPr="00387F2A">
        <w:rPr>
          <w:rFonts w:ascii="Times New Roman" w:hAnsi="Times New Roman" w:cs="Times New Roman"/>
          <w:sz w:val="26"/>
          <w:szCs w:val="26"/>
        </w:rPr>
        <w:t>Trong CY2025, có 451 mã khiếm khuyết gây ra 12.017 khiếm khuyết có thể dẫn đến lưu giữ</w:t>
      </w:r>
      <w:r w:rsidR="00A3647D">
        <w:rPr>
          <w:rFonts w:ascii="Times New Roman" w:hAnsi="Times New Roman" w:cs="Times New Roman"/>
          <w:sz w:val="26"/>
          <w:szCs w:val="26"/>
        </w:rPr>
        <w:t xml:space="preserve"> tàu</w:t>
      </w:r>
      <w:r w:rsidRPr="00387F2A">
        <w:rPr>
          <w:rFonts w:ascii="Times New Roman" w:hAnsi="Times New Roman" w:cs="Times New Roman"/>
          <w:sz w:val="26"/>
          <w:szCs w:val="26"/>
        </w:rPr>
        <w:t xml:space="preserve">, dẫn tới 2.569 vụ lưu giữ tàu. Mã khiếm khuyết dẫn đến lưu giữ phổ biến nhất là </w:t>
      </w:r>
      <w:r w:rsidRPr="00387F2A">
        <w:rPr>
          <w:rFonts w:ascii="Times New Roman" w:hAnsi="Times New Roman" w:cs="Times New Roman"/>
          <w:b/>
          <w:bCs/>
          <w:sz w:val="26"/>
          <w:szCs w:val="26"/>
        </w:rPr>
        <w:t>11101 – Xuồng cứu sinh</w:t>
      </w:r>
      <w:r w:rsidRPr="00387F2A">
        <w:rPr>
          <w:rFonts w:ascii="Times New Roman" w:hAnsi="Times New Roman" w:cs="Times New Roman"/>
          <w:sz w:val="26"/>
          <w:szCs w:val="26"/>
        </w:rPr>
        <w:t>, với 353 vụ lưu giữ. (Một lần nữa, mã 15150 – ISM không được tính; mã này được đánh dấu là có thể lưu giữ 686 lần.)</w:t>
      </w:r>
    </w:p>
    <w:p w14:paraId="2F43CE39" w14:textId="77777777" w:rsidR="00387F2A" w:rsidRPr="00387F2A" w:rsidRDefault="00387F2A" w:rsidP="00387F2A">
      <w:pPr>
        <w:spacing w:before="120" w:after="120"/>
        <w:jc w:val="both"/>
        <w:rPr>
          <w:rFonts w:ascii="Times New Roman" w:hAnsi="Times New Roman" w:cs="Times New Roman"/>
          <w:sz w:val="26"/>
          <w:szCs w:val="26"/>
        </w:rPr>
      </w:pPr>
      <w:r w:rsidRPr="00387F2A">
        <w:rPr>
          <w:rFonts w:ascii="Times New Roman" w:hAnsi="Times New Roman" w:cs="Times New Roman"/>
          <w:sz w:val="26"/>
          <w:szCs w:val="26"/>
        </w:rPr>
        <w:t>Theo Bảng 2, 3 trong 5 mã có thể dẫn đến lưu giữ phổ biến nhất liên quan đến an toàn cháy nổ:</w:t>
      </w:r>
    </w:p>
    <w:p w14:paraId="574B3F7D" w14:textId="77777777" w:rsidR="00387F2A" w:rsidRPr="00387F2A" w:rsidRDefault="00387F2A" w:rsidP="00387F2A">
      <w:pPr>
        <w:numPr>
          <w:ilvl w:val="0"/>
          <w:numId w:val="7"/>
        </w:numPr>
        <w:spacing w:before="120" w:after="120"/>
        <w:jc w:val="both"/>
        <w:rPr>
          <w:rFonts w:ascii="Times New Roman" w:hAnsi="Times New Roman" w:cs="Times New Roman"/>
          <w:sz w:val="26"/>
          <w:szCs w:val="26"/>
        </w:rPr>
      </w:pPr>
      <w:r w:rsidRPr="00387F2A">
        <w:rPr>
          <w:rFonts w:ascii="Times New Roman" w:hAnsi="Times New Roman" w:cs="Times New Roman"/>
          <w:sz w:val="26"/>
          <w:szCs w:val="26"/>
        </w:rPr>
        <w:t xml:space="preserve">07109 – Hệ thống chữa cháy cố định </w:t>
      </w:r>
    </w:p>
    <w:p w14:paraId="7CCF95FE" w14:textId="77777777" w:rsidR="00387F2A" w:rsidRPr="00387F2A" w:rsidRDefault="00387F2A" w:rsidP="00387F2A">
      <w:pPr>
        <w:numPr>
          <w:ilvl w:val="0"/>
          <w:numId w:val="7"/>
        </w:numPr>
        <w:spacing w:before="120" w:after="120"/>
        <w:jc w:val="both"/>
        <w:rPr>
          <w:rFonts w:ascii="Times New Roman" w:hAnsi="Times New Roman" w:cs="Times New Roman"/>
          <w:sz w:val="26"/>
          <w:szCs w:val="26"/>
        </w:rPr>
      </w:pPr>
      <w:r w:rsidRPr="00387F2A">
        <w:rPr>
          <w:rFonts w:ascii="Times New Roman" w:hAnsi="Times New Roman" w:cs="Times New Roman"/>
          <w:sz w:val="26"/>
          <w:szCs w:val="26"/>
        </w:rPr>
        <w:t xml:space="preserve">07106 – Hệ thống phát hiện và báo cháy </w:t>
      </w:r>
    </w:p>
    <w:p w14:paraId="42BA2D94" w14:textId="77777777" w:rsidR="00387F2A" w:rsidRPr="00387F2A" w:rsidRDefault="00387F2A" w:rsidP="00387F2A">
      <w:pPr>
        <w:numPr>
          <w:ilvl w:val="0"/>
          <w:numId w:val="7"/>
        </w:numPr>
        <w:spacing w:before="120" w:after="120"/>
        <w:jc w:val="both"/>
        <w:rPr>
          <w:rFonts w:ascii="Times New Roman" w:hAnsi="Times New Roman" w:cs="Times New Roman"/>
          <w:sz w:val="26"/>
          <w:szCs w:val="26"/>
        </w:rPr>
      </w:pPr>
      <w:r w:rsidRPr="00387F2A">
        <w:rPr>
          <w:rFonts w:ascii="Times New Roman" w:hAnsi="Times New Roman" w:cs="Times New Roman"/>
          <w:sz w:val="26"/>
          <w:szCs w:val="26"/>
        </w:rPr>
        <w:t xml:space="preserve">07105 – Cửa/chỗ mở trong các vách ngăn chịu lửa </w:t>
      </w:r>
    </w:p>
    <w:p w14:paraId="7B736DCA" w14:textId="77777777" w:rsidR="00387F2A" w:rsidRPr="00387F2A" w:rsidRDefault="00387F2A" w:rsidP="00387F2A">
      <w:pPr>
        <w:spacing w:before="120" w:after="120"/>
        <w:jc w:val="both"/>
        <w:rPr>
          <w:rFonts w:ascii="Times New Roman" w:hAnsi="Times New Roman" w:cs="Times New Roman"/>
          <w:sz w:val="26"/>
          <w:szCs w:val="26"/>
        </w:rPr>
      </w:pPr>
      <w:r w:rsidRPr="00387F2A">
        <w:rPr>
          <w:rFonts w:ascii="Times New Roman" w:hAnsi="Times New Roman" w:cs="Times New Roman"/>
          <w:sz w:val="26"/>
          <w:szCs w:val="26"/>
        </w:rPr>
        <w:t>Mặc dù chế độ PSC toàn cầu đã thực hiện hai chiến dịch kiểm tra tập trung (</w:t>
      </w:r>
      <w:r w:rsidRPr="00387F2A">
        <w:rPr>
          <w:rFonts w:ascii="Times New Roman" w:hAnsi="Times New Roman" w:cs="Times New Roman"/>
          <w:i/>
          <w:iCs/>
          <w:sz w:val="26"/>
          <w:szCs w:val="26"/>
        </w:rPr>
        <w:t>Concentrated Inspection Campaigns</w:t>
      </w:r>
      <w:r w:rsidRPr="00387F2A">
        <w:rPr>
          <w:rFonts w:ascii="Times New Roman" w:hAnsi="Times New Roman" w:cs="Times New Roman"/>
          <w:sz w:val="26"/>
          <w:szCs w:val="26"/>
        </w:rPr>
        <w:t>) vào an toàn cháy nổ (năm 2012 và 2024), các vấn đề này vẫn tiếp tục tồn tại.</w:t>
      </w: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5"/>
        <w:gridCol w:w="1764"/>
        <w:gridCol w:w="1710"/>
        <w:gridCol w:w="1620"/>
        <w:gridCol w:w="1620"/>
        <w:gridCol w:w="1620"/>
      </w:tblGrid>
      <w:tr w:rsidR="00387F2A" w:rsidRPr="00387F2A" w14:paraId="76281D01" w14:textId="77777777" w:rsidTr="00387F2A">
        <w:trPr>
          <w:trHeight w:val="885"/>
        </w:trPr>
        <w:tc>
          <w:tcPr>
            <w:tcW w:w="1435" w:type="dxa"/>
            <w:shd w:val="clear" w:color="auto" w:fill="0087CD"/>
            <w:tcMar>
              <w:top w:w="120" w:type="dxa"/>
              <w:left w:w="300" w:type="dxa"/>
              <w:bottom w:w="120" w:type="dxa"/>
              <w:right w:w="300" w:type="dxa"/>
            </w:tcMar>
            <w:vAlign w:val="bottom"/>
            <w:hideMark/>
          </w:tcPr>
          <w:p w14:paraId="17219CEB" w14:textId="3420577C" w:rsidR="00387F2A" w:rsidRPr="00387F2A" w:rsidRDefault="00A3647D" w:rsidP="00387F2A">
            <w:pPr>
              <w:rPr>
                <w:sz w:val="22"/>
                <w:szCs w:val="22"/>
              </w:rPr>
            </w:pPr>
            <w:r>
              <w:rPr>
                <w:b/>
                <w:bCs/>
                <w:sz w:val="22"/>
                <w:szCs w:val="22"/>
              </w:rPr>
              <w:t>Phân khúc</w:t>
            </w:r>
          </w:p>
        </w:tc>
        <w:tc>
          <w:tcPr>
            <w:tcW w:w="1764" w:type="dxa"/>
            <w:shd w:val="clear" w:color="auto" w:fill="0087CD"/>
            <w:tcMar>
              <w:top w:w="120" w:type="dxa"/>
              <w:left w:w="300" w:type="dxa"/>
              <w:bottom w:w="120" w:type="dxa"/>
              <w:right w:w="300" w:type="dxa"/>
            </w:tcMar>
            <w:vAlign w:val="bottom"/>
            <w:hideMark/>
          </w:tcPr>
          <w:p w14:paraId="7F8DA874" w14:textId="4513FE5B" w:rsidR="00387F2A" w:rsidRPr="00387F2A" w:rsidRDefault="00A3647D" w:rsidP="00A3647D">
            <w:pPr>
              <w:jc w:val="center"/>
              <w:rPr>
                <w:sz w:val="22"/>
                <w:szCs w:val="22"/>
              </w:rPr>
            </w:pPr>
            <w:r>
              <w:rPr>
                <w:b/>
                <w:bCs/>
                <w:sz w:val="22"/>
                <w:szCs w:val="22"/>
              </w:rPr>
              <w:t>Mã lỗi nhiều nhất</w:t>
            </w:r>
            <w:r w:rsidR="00387F2A" w:rsidRPr="00387F2A">
              <w:rPr>
                <w:b/>
                <w:bCs/>
                <w:sz w:val="22"/>
                <w:szCs w:val="22"/>
              </w:rPr>
              <w:t xml:space="preserve"> #1</w:t>
            </w:r>
          </w:p>
        </w:tc>
        <w:tc>
          <w:tcPr>
            <w:tcW w:w="1710" w:type="dxa"/>
            <w:shd w:val="clear" w:color="auto" w:fill="0087CD"/>
            <w:tcMar>
              <w:top w:w="120" w:type="dxa"/>
              <w:left w:w="300" w:type="dxa"/>
              <w:bottom w:w="120" w:type="dxa"/>
              <w:right w:w="300" w:type="dxa"/>
            </w:tcMar>
            <w:vAlign w:val="bottom"/>
            <w:hideMark/>
          </w:tcPr>
          <w:p w14:paraId="7884561C" w14:textId="3D5D298E" w:rsidR="00387F2A" w:rsidRPr="00387F2A" w:rsidRDefault="00A3647D" w:rsidP="00A3647D">
            <w:pPr>
              <w:jc w:val="center"/>
              <w:rPr>
                <w:sz w:val="22"/>
                <w:szCs w:val="22"/>
              </w:rPr>
            </w:pPr>
            <w:r>
              <w:rPr>
                <w:b/>
                <w:bCs/>
                <w:sz w:val="22"/>
                <w:szCs w:val="22"/>
              </w:rPr>
              <w:t>Mã nhiều lỗi thứ hai</w:t>
            </w:r>
            <w:r w:rsidR="00387F2A" w:rsidRPr="00387F2A">
              <w:rPr>
                <w:b/>
                <w:bCs/>
                <w:sz w:val="22"/>
                <w:szCs w:val="22"/>
              </w:rPr>
              <w:t xml:space="preserve"> #2</w:t>
            </w:r>
          </w:p>
        </w:tc>
        <w:tc>
          <w:tcPr>
            <w:tcW w:w="1620" w:type="dxa"/>
            <w:shd w:val="clear" w:color="auto" w:fill="0087CD"/>
            <w:tcMar>
              <w:top w:w="120" w:type="dxa"/>
              <w:left w:w="300" w:type="dxa"/>
              <w:bottom w:w="120" w:type="dxa"/>
              <w:right w:w="300" w:type="dxa"/>
            </w:tcMar>
            <w:vAlign w:val="bottom"/>
            <w:hideMark/>
          </w:tcPr>
          <w:p w14:paraId="07E866A3" w14:textId="17965BE7" w:rsidR="00387F2A" w:rsidRPr="00387F2A" w:rsidRDefault="00A3647D" w:rsidP="00A3647D">
            <w:pPr>
              <w:jc w:val="center"/>
              <w:rPr>
                <w:sz w:val="22"/>
                <w:szCs w:val="22"/>
              </w:rPr>
            </w:pPr>
            <w:r>
              <w:rPr>
                <w:b/>
                <w:bCs/>
                <w:sz w:val="22"/>
                <w:szCs w:val="22"/>
              </w:rPr>
              <w:t xml:space="preserve">Mã nhiều lỗi thứ </w:t>
            </w:r>
            <w:r w:rsidR="00387F2A" w:rsidRPr="00387F2A">
              <w:rPr>
                <w:b/>
                <w:bCs/>
                <w:sz w:val="22"/>
                <w:szCs w:val="22"/>
              </w:rPr>
              <w:t>#3</w:t>
            </w:r>
          </w:p>
        </w:tc>
        <w:tc>
          <w:tcPr>
            <w:tcW w:w="1620" w:type="dxa"/>
            <w:shd w:val="clear" w:color="auto" w:fill="0087CD"/>
            <w:tcMar>
              <w:top w:w="120" w:type="dxa"/>
              <w:left w:w="300" w:type="dxa"/>
              <w:bottom w:w="120" w:type="dxa"/>
              <w:right w:w="300" w:type="dxa"/>
            </w:tcMar>
            <w:vAlign w:val="bottom"/>
            <w:hideMark/>
          </w:tcPr>
          <w:p w14:paraId="79B6356E" w14:textId="6C07BA70" w:rsidR="00387F2A" w:rsidRPr="00387F2A" w:rsidRDefault="00A3647D" w:rsidP="00A3647D">
            <w:pPr>
              <w:jc w:val="center"/>
              <w:rPr>
                <w:sz w:val="22"/>
                <w:szCs w:val="22"/>
              </w:rPr>
            </w:pPr>
            <w:r>
              <w:rPr>
                <w:b/>
                <w:bCs/>
                <w:sz w:val="22"/>
                <w:szCs w:val="22"/>
              </w:rPr>
              <w:t>Mã nhiều lỗi thứ</w:t>
            </w:r>
            <w:r w:rsidR="00387F2A" w:rsidRPr="00387F2A">
              <w:rPr>
                <w:b/>
                <w:bCs/>
                <w:sz w:val="22"/>
                <w:szCs w:val="22"/>
              </w:rPr>
              <w:br/>
              <w:t>#4</w:t>
            </w:r>
          </w:p>
        </w:tc>
        <w:tc>
          <w:tcPr>
            <w:tcW w:w="1620" w:type="dxa"/>
            <w:shd w:val="clear" w:color="auto" w:fill="0087CD"/>
            <w:tcMar>
              <w:top w:w="120" w:type="dxa"/>
              <w:left w:w="300" w:type="dxa"/>
              <w:bottom w:w="120" w:type="dxa"/>
              <w:right w:w="300" w:type="dxa"/>
            </w:tcMar>
            <w:vAlign w:val="bottom"/>
            <w:hideMark/>
          </w:tcPr>
          <w:p w14:paraId="5E2CC255" w14:textId="2D4D2BFD" w:rsidR="00387F2A" w:rsidRPr="00387F2A" w:rsidRDefault="00A3647D" w:rsidP="00A3647D">
            <w:pPr>
              <w:jc w:val="center"/>
              <w:rPr>
                <w:sz w:val="22"/>
                <w:szCs w:val="22"/>
              </w:rPr>
            </w:pPr>
            <w:r>
              <w:rPr>
                <w:b/>
                <w:bCs/>
                <w:sz w:val="22"/>
                <w:szCs w:val="22"/>
              </w:rPr>
              <w:t>Mã nhiều lỗi thứ</w:t>
            </w:r>
            <w:r w:rsidR="00387F2A" w:rsidRPr="00387F2A">
              <w:rPr>
                <w:b/>
                <w:bCs/>
                <w:sz w:val="22"/>
                <w:szCs w:val="22"/>
              </w:rPr>
              <w:br/>
              <w:t>#5</w:t>
            </w:r>
          </w:p>
        </w:tc>
      </w:tr>
      <w:tr w:rsidR="00387F2A" w:rsidRPr="00387F2A" w14:paraId="46674CDA" w14:textId="77777777" w:rsidTr="00387F2A">
        <w:trPr>
          <w:trHeight w:val="255"/>
        </w:trPr>
        <w:tc>
          <w:tcPr>
            <w:tcW w:w="1435" w:type="dxa"/>
            <w:tcMar>
              <w:top w:w="120" w:type="dxa"/>
              <w:left w:w="300" w:type="dxa"/>
              <w:bottom w:w="120" w:type="dxa"/>
              <w:right w:w="300" w:type="dxa"/>
            </w:tcMar>
            <w:vAlign w:val="bottom"/>
            <w:hideMark/>
          </w:tcPr>
          <w:p w14:paraId="7BED9F4E" w14:textId="0517D764" w:rsidR="00387F2A" w:rsidRPr="00387F2A" w:rsidRDefault="00A3647D" w:rsidP="00387F2A">
            <w:pPr>
              <w:ind w:left="-120" w:right="-174"/>
              <w:rPr>
                <w:sz w:val="22"/>
                <w:szCs w:val="22"/>
              </w:rPr>
            </w:pPr>
            <w:r>
              <w:rPr>
                <w:sz w:val="22"/>
                <w:szCs w:val="22"/>
              </w:rPr>
              <w:t>Tàu hàng rời</w:t>
            </w:r>
          </w:p>
        </w:tc>
        <w:tc>
          <w:tcPr>
            <w:tcW w:w="1764" w:type="dxa"/>
            <w:tcMar>
              <w:top w:w="120" w:type="dxa"/>
              <w:left w:w="300" w:type="dxa"/>
              <w:bottom w:w="120" w:type="dxa"/>
              <w:right w:w="300" w:type="dxa"/>
            </w:tcMar>
            <w:vAlign w:val="bottom"/>
            <w:hideMark/>
          </w:tcPr>
          <w:p w14:paraId="66055B8F" w14:textId="5C72FB68" w:rsidR="00387F2A" w:rsidRPr="00387F2A" w:rsidRDefault="00387F2A" w:rsidP="00387F2A">
            <w:pPr>
              <w:ind w:right="-120"/>
              <w:rPr>
                <w:sz w:val="22"/>
                <w:szCs w:val="22"/>
              </w:rPr>
            </w:pPr>
            <w:r w:rsidRPr="00387F2A">
              <w:rPr>
                <w:sz w:val="22"/>
                <w:szCs w:val="22"/>
              </w:rPr>
              <w:t xml:space="preserve">11101 – </w:t>
            </w:r>
            <w:r w:rsidR="00A3647D">
              <w:rPr>
                <w:sz w:val="22"/>
                <w:szCs w:val="22"/>
              </w:rPr>
              <w:t>Xuồng cứu sinh</w:t>
            </w:r>
          </w:p>
        </w:tc>
        <w:tc>
          <w:tcPr>
            <w:tcW w:w="1710" w:type="dxa"/>
            <w:tcMar>
              <w:top w:w="120" w:type="dxa"/>
              <w:left w:w="300" w:type="dxa"/>
              <w:bottom w:w="120" w:type="dxa"/>
              <w:right w:w="300" w:type="dxa"/>
            </w:tcMar>
            <w:vAlign w:val="bottom"/>
            <w:hideMark/>
          </w:tcPr>
          <w:p w14:paraId="76967043" w14:textId="5598A083" w:rsidR="00387F2A" w:rsidRPr="00387F2A" w:rsidRDefault="00387F2A" w:rsidP="00AC7028">
            <w:pPr>
              <w:ind w:left="-120" w:right="-252"/>
              <w:rPr>
                <w:sz w:val="22"/>
                <w:szCs w:val="22"/>
              </w:rPr>
            </w:pPr>
            <w:r w:rsidRPr="00387F2A">
              <w:rPr>
                <w:sz w:val="22"/>
                <w:szCs w:val="22"/>
              </w:rPr>
              <w:t>07105 -</w:t>
            </w:r>
            <w:r w:rsidR="00A3647D">
              <w:rPr>
                <w:sz w:val="22"/>
                <w:szCs w:val="22"/>
              </w:rPr>
              <w:t>Cửa/lổ mở chống cháy ở vách ngăn chống cháy</w:t>
            </w:r>
            <w:r w:rsidRPr="00387F2A">
              <w:rPr>
                <w:sz w:val="22"/>
                <w:szCs w:val="22"/>
              </w:rPr>
              <w:t xml:space="preserve"> </w:t>
            </w:r>
          </w:p>
        </w:tc>
        <w:tc>
          <w:tcPr>
            <w:tcW w:w="1620" w:type="dxa"/>
            <w:tcMar>
              <w:top w:w="120" w:type="dxa"/>
              <w:left w:w="300" w:type="dxa"/>
              <w:bottom w:w="120" w:type="dxa"/>
              <w:right w:w="300" w:type="dxa"/>
            </w:tcMar>
            <w:vAlign w:val="bottom"/>
            <w:hideMark/>
          </w:tcPr>
          <w:p w14:paraId="045DA916" w14:textId="74CFAF3D" w:rsidR="00387F2A" w:rsidRPr="00387F2A" w:rsidRDefault="00387F2A" w:rsidP="00387F2A">
            <w:pPr>
              <w:ind w:left="-126" w:right="-114"/>
              <w:rPr>
                <w:sz w:val="22"/>
                <w:szCs w:val="22"/>
              </w:rPr>
            </w:pPr>
            <w:r w:rsidRPr="00387F2A">
              <w:rPr>
                <w:sz w:val="22"/>
                <w:szCs w:val="22"/>
              </w:rPr>
              <w:t>04103-</w:t>
            </w:r>
            <w:r w:rsidR="00A3647D">
              <w:rPr>
                <w:sz w:val="22"/>
                <w:szCs w:val="22"/>
              </w:rPr>
              <w:t xml:space="preserve">Chiếu sáng khẩn cấp, acqui và công tắc </w:t>
            </w:r>
          </w:p>
        </w:tc>
        <w:tc>
          <w:tcPr>
            <w:tcW w:w="1620" w:type="dxa"/>
            <w:tcMar>
              <w:top w:w="120" w:type="dxa"/>
              <w:left w:w="300" w:type="dxa"/>
              <w:bottom w:w="120" w:type="dxa"/>
              <w:right w:w="300" w:type="dxa"/>
            </w:tcMar>
            <w:vAlign w:val="bottom"/>
            <w:hideMark/>
          </w:tcPr>
          <w:p w14:paraId="182C7674" w14:textId="20ACDC3D" w:rsidR="00387F2A" w:rsidRPr="00387F2A" w:rsidRDefault="00387F2A" w:rsidP="00387F2A">
            <w:pPr>
              <w:ind w:left="-126" w:right="-114"/>
              <w:rPr>
                <w:sz w:val="22"/>
                <w:szCs w:val="22"/>
              </w:rPr>
            </w:pPr>
            <w:r w:rsidRPr="00387F2A">
              <w:rPr>
                <w:sz w:val="22"/>
                <w:szCs w:val="22"/>
              </w:rPr>
              <w:t>10109-</w:t>
            </w:r>
            <w:r w:rsidR="00A3647D">
              <w:rPr>
                <w:sz w:val="22"/>
                <w:szCs w:val="22"/>
              </w:rPr>
              <w:t xml:space="preserve">Đèn, dấu hiệu và âm hiệu </w:t>
            </w:r>
          </w:p>
        </w:tc>
        <w:tc>
          <w:tcPr>
            <w:tcW w:w="1620" w:type="dxa"/>
            <w:tcMar>
              <w:top w:w="120" w:type="dxa"/>
              <w:left w:w="300" w:type="dxa"/>
              <w:bottom w:w="120" w:type="dxa"/>
              <w:right w:w="300" w:type="dxa"/>
            </w:tcMar>
            <w:vAlign w:val="bottom"/>
            <w:hideMark/>
          </w:tcPr>
          <w:p w14:paraId="7CC90239" w14:textId="3AFB3A09" w:rsidR="00387F2A" w:rsidRPr="00387F2A" w:rsidRDefault="00387F2A" w:rsidP="00387F2A">
            <w:pPr>
              <w:ind w:left="-126" w:right="-114"/>
              <w:rPr>
                <w:sz w:val="22"/>
                <w:szCs w:val="22"/>
              </w:rPr>
            </w:pPr>
            <w:r w:rsidRPr="00387F2A">
              <w:rPr>
                <w:sz w:val="22"/>
                <w:szCs w:val="22"/>
              </w:rPr>
              <w:t>13102-</w:t>
            </w:r>
            <w:r w:rsidR="00A3647D">
              <w:rPr>
                <w:sz w:val="22"/>
                <w:szCs w:val="22"/>
              </w:rPr>
              <w:t>Máy phụ</w:t>
            </w:r>
          </w:p>
        </w:tc>
      </w:tr>
      <w:tr w:rsidR="00387F2A" w:rsidRPr="00387F2A" w14:paraId="570B65B9" w14:textId="77777777" w:rsidTr="00387F2A">
        <w:trPr>
          <w:trHeight w:val="255"/>
        </w:trPr>
        <w:tc>
          <w:tcPr>
            <w:tcW w:w="1435" w:type="dxa"/>
            <w:tcMar>
              <w:top w:w="120" w:type="dxa"/>
              <w:left w:w="300" w:type="dxa"/>
              <w:bottom w:w="120" w:type="dxa"/>
              <w:right w:w="300" w:type="dxa"/>
            </w:tcMar>
            <w:vAlign w:val="bottom"/>
            <w:hideMark/>
          </w:tcPr>
          <w:p w14:paraId="03FC22B0" w14:textId="33EA9BBA" w:rsidR="00387F2A" w:rsidRPr="00387F2A" w:rsidRDefault="00A3647D" w:rsidP="00387F2A">
            <w:pPr>
              <w:rPr>
                <w:sz w:val="22"/>
                <w:szCs w:val="22"/>
              </w:rPr>
            </w:pPr>
            <w:r>
              <w:rPr>
                <w:sz w:val="22"/>
                <w:szCs w:val="22"/>
              </w:rPr>
              <w:t>Tàu hàng bách hóa</w:t>
            </w:r>
          </w:p>
        </w:tc>
        <w:tc>
          <w:tcPr>
            <w:tcW w:w="1764" w:type="dxa"/>
            <w:tcMar>
              <w:top w:w="120" w:type="dxa"/>
              <w:left w:w="300" w:type="dxa"/>
              <w:bottom w:w="120" w:type="dxa"/>
              <w:right w:w="300" w:type="dxa"/>
            </w:tcMar>
            <w:vAlign w:val="bottom"/>
            <w:hideMark/>
          </w:tcPr>
          <w:p w14:paraId="7ACB6518" w14:textId="0DBB70B9" w:rsidR="00387F2A" w:rsidRPr="00387F2A" w:rsidRDefault="00387F2A" w:rsidP="00387F2A">
            <w:pPr>
              <w:rPr>
                <w:sz w:val="22"/>
                <w:szCs w:val="22"/>
              </w:rPr>
            </w:pPr>
            <w:r w:rsidRPr="00387F2A">
              <w:rPr>
                <w:sz w:val="22"/>
                <w:szCs w:val="22"/>
              </w:rPr>
              <w:t>07105 -</w:t>
            </w:r>
            <w:r w:rsidR="00A3647D">
              <w:rPr>
                <w:sz w:val="22"/>
                <w:szCs w:val="22"/>
              </w:rPr>
              <w:t xml:space="preserve"> </w:t>
            </w:r>
            <w:r w:rsidR="00A3647D">
              <w:rPr>
                <w:sz w:val="22"/>
                <w:szCs w:val="22"/>
              </w:rPr>
              <w:t>Cửa/lổ mở chống cháy ở vách ngăn chống cháy</w:t>
            </w:r>
          </w:p>
        </w:tc>
        <w:tc>
          <w:tcPr>
            <w:tcW w:w="1710" w:type="dxa"/>
            <w:tcMar>
              <w:top w:w="120" w:type="dxa"/>
              <w:left w:w="300" w:type="dxa"/>
              <w:bottom w:w="120" w:type="dxa"/>
              <w:right w:w="300" w:type="dxa"/>
            </w:tcMar>
            <w:vAlign w:val="bottom"/>
            <w:hideMark/>
          </w:tcPr>
          <w:p w14:paraId="67F23B88" w14:textId="3FBB18FF" w:rsidR="00387F2A" w:rsidRPr="00387F2A" w:rsidRDefault="00387F2A" w:rsidP="00387F2A">
            <w:pPr>
              <w:rPr>
                <w:sz w:val="22"/>
                <w:szCs w:val="22"/>
              </w:rPr>
            </w:pPr>
            <w:r w:rsidRPr="00387F2A">
              <w:rPr>
                <w:sz w:val="22"/>
                <w:szCs w:val="22"/>
              </w:rPr>
              <w:t>04103-</w:t>
            </w:r>
            <w:r w:rsidR="00A3647D">
              <w:rPr>
                <w:sz w:val="22"/>
                <w:szCs w:val="22"/>
              </w:rPr>
              <w:t xml:space="preserve"> </w:t>
            </w:r>
            <w:r w:rsidR="00A3647D">
              <w:rPr>
                <w:sz w:val="22"/>
                <w:szCs w:val="22"/>
              </w:rPr>
              <w:t>Chiếu sáng khẩn cấp, acqui và công tắc</w:t>
            </w:r>
          </w:p>
        </w:tc>
        <w:tc>
          <w:tcPr>
            <w:tcW w:w="1620" w:type="dxa"/>
            <w:tcMar>
              <w:top w:w="120" w:type="dxa"/>
              <w:left w:w="300" w:type="dxa"/>
              <w:bottom w:w="120" w:type="dxa"/>
              <w:right w:w="300" w:type="dxa"/>
            </w:tcMar>
            <w:vAlign w:val="bottom"/>
            <w:hideMark/>
          </w:tcPr>
          <w:p w14:paraId="52E2CD50" w14:textId="41595995" w:rsidR="00387F2A" w:rsidRPr="00387F2A" w:rsidRDefault="00387F2A" w:rsidP="00387F2A">
            <w:pPr>
              <w:rPr>
                <w:sz w:val="22"/>
                <w:szCs w:val="22"/>
              </w:rPr>
            </w:pPr>
            <w:r w:rsidRPr="00387F2A">
              <w:rPr>
                <w:sz w:val="22"/>
                <w:szCs w:val="22"/>
              </w:rPr>
              <w:t xml:space="preserve">11101 – </w:t>
            </w:r>
            <w:r w:rsidR="00A3647D">
              <w:rPr>
                <w:sz w:val="22"/>
                <w:szCs w:val="22"/>
              </w:rPr>
              <w:t>Xuồng cứu sinh</w:t>
            </w:r>
          </w:p>
        </w:tc>
        <w:tc>
          <w:tcPr>
            <w:tcW w:w="1620" w:type="dxa"/>
            <w:tcMar>
              <w:top w:w="120" w:type="dxa"/>
              <w:left w:w="300" w:type="dxa"/>
              <w:bottom w:w="120" w:type="dxa"/>
              <w:right w:w="300" w:type="dxa"/>
            </w:tcMar>
            <w:vAlign w:val="bottom"/>
            <w:hideMark/>
          </w:tcPr>
          <w:p w14:paraId="61EB4808" w14:textId="09016971" w:rsidR="00387F2A" w:rsidRPr="00387F2A" w:rsidRDefault="00387F2A" w:rsidP="00387F2A">
            <w:pPr>
              <w:rPr>
                <w:sz w:val="22"/>
                <w:szCs w:val="22"/>
              </w:rPr>
            </w:pPr>
            <w:r w:rsidRPr="00387F2A">
              <w:rPr>
                <w:sz w:val="22"/>
                <w:szCs w:val="22"/>
              </w:rPr>
              <w:t>13102-</w:t>
            </w:r>
            <w:r w:rsidR="00A3647D">
              <w:rPr>
                <w:sz w:val="22"/>
                <w:szCs w:val="22"/>
              </w:rPr>
              <w:t xml:space="preserve"> </w:t>
            </w:r>
            <w:r w:rsidR="00A3647D">
              <w:rPr>
                <w:sz w:val="22"/>
                <w:szCs w:val="22"/>
              </w:rPr>
              <w:t>Máy phụ</w:t>
            </w:r>
          </w:p>
        </w:tc>
        <w:tc>
          <w:tcPr>
            <w:tcW w:w="1620" w:type="dxa"/>
            <w:tcMar>
              <w:top w:w="120" w:type="dxa"/>
              <w:left w:w="300" w:type="dxa"/>
              <w:bottom w:w="120" w:type="dxa"/>
              <w:right w:w="300" w:type="dxa"/>
            </w:tcMar>
            <w:vAlign w:val="bottom"/>
            <w:hideMark/>
          </w:tcPr>
          <w:p w14:paraId="1A37502C" w14:textId="283BACD5" w:rsidR="00387F2A" w:rsidRPr="00387F2A" w:rsidRDefault="00387F2A" w:rsidP="00AC7028">
            <w:pPr>
              <w:ind w:left="-90"/>
              <w:rPr>
                <w:sz w:val="22"/>
                <w:szCs w:val="22"/>
              </w:rPr>
            </w:pPr>
            <w:r w:rsidRPr="00387F2A">
              <w:rPr>
                <w:sz w:val="22"/>
                <w:szCs w:val="22"/>
              </w:rPr>
              <w:t>07110-</w:t>
            </w:r>
            <w:r w:rsidR="00A3647D">
              <w:rPr>
                <w:sz w:val="22"/>
                <w:szCs w:val="22"/>
              </w:rPr>
              <w:t xml:space="preserve">Trang thiết bị và dụng cụ chữa cháy </w:t>
            </w:r>
          </w:p>
        </w:tc>
      </w:tr>
      <w:tr w:rsidR="00387F2A" w:rsidRPr="00387F2A" w14:paraId="58BD514A" w14:textId="77777777" w:rsidTr="00387F2A">
        <w:trPr>
          <w:trHeight w:val="285"/>
        </w:trPr>
        <w:tc>
          <w:tcPr>
            <w:tcW w:w="1435" w:type="dxa"/>
            <w:tcMar>
              <w:top w:w="120" w:type="dxa"/>
              <w:left w:w="300" w:type="dxa"/>
              <w:bottom w:w="120" w:type="dxa"/>
              <w:right w:w="300" w:type="dxa"/>
            </w:tcMar>
            <w:vAlign w:val="bottom"/>
            <w:hideMark/>
          </w:tcPr>
          <w:p w14:paraId="6B4A5DD2" w14:textId="13D00033" w:rsidR="00387F2A" w:rsidRPr="00387F2A" w:rsidRDefault="00A3647D" w:rsidP="00387F2A">
            <w:pPr>
              <w:rPr>
                <w:sz w:val="22"/>
                <w:szCs w:val="22"/>
              </w:rPr>
            </w:pPr>
            <w:r>
              <w:rPr>
                <w:sz w:val="22"/>
                <w:szCs w:val="22"/>
              </w:rPr>
              <w:lastRenderedPageBreak/>
              <w:t>Tàu bồn</w:t>
            </w:r>
          </w:p>
        </w:tc>
        <w:tc>
          <w:tcPr>
            <w:tcW w:w="1764" w:type="dxa"/>
            <w:tcMar>
              <w:top w:w="120" w:type="dxa"/>
              <w:left w:w="300" w:type="dxa"/>
              <w:bottom w:w="120" w:type="dxa"/>
              <w:right w:w="300" w:type="dxa"/>
            </w:tcMar>
            <w:vAlign w:val="bottom"/>
            <w:hideMark/>
          </w:tcPr>
          <w:p w14:paraId="1EFE258C" w14:textId="4479BAA0" w:rsidR="00387F2A" w:rsidRPr="00387F2A" w:rsidRDefault="00387F2A" w:rsidP="00AC7028">
            <w:pPr>
              <w:ind w:right="-156"/>
              <w:rPr>
                <w:sz w:val="22"/>
                <w:szCs w:val="22"/>
              </w:rPr>
            </w:pPr>
            <w:r w:rsidRPr="00387F2A">
              <w:rPr>
                <w:sz w:val="22"/>
                <w:szCs w:val="22"/>
              </w:rPr>
              <w:t>07105 -</w:t>
            </w:r>
            <w:r w:rsidR="00A3647D" w:rsidRPr="00387F2A">
              <w:rPr>
                <w:sz w:val="22"/>
                <w:szCs w:val="22"/>
              </w:rPr>
              <w:t xml:space="preserve"> </w:t>
            </w:r>
            <w:r w:rsidR="00A3647D">
              <w:rPr>
                <w:sz w:val="22"/>
                <w:szCs w:val="22"/>
              </w:rPr>
              <w:t>Cửa/lổ mở chống cháy ở vách ngăn chống cháy</w:t>
            </w:r>
          </w:p>
        </w:tc>
        <w:tc>
          <w:tcPr>
            <w:tcW w:w="1710" w:type="dxa"/>
            <w:tcMar>
              <w:top w:w="120" w:type="dxa"/>
              <w:left w:w="300" w:type="dxa"/>
              <w:bottom w:w="120" w:type="dxa"/>
              <w:right w:w="300" w:type="dxa"/>
            </w:tcMar>
            <w:vAlign w:val="bottom"/>
            <w:hideMark/>
          </w:tcPr>
          <w:p w14:paraId="16F320D6" w14:textId="3EF7B8D0" w:rsidR="00387F2A" w:rsidRPr="00387F2A" w:rsidRDefault="00387F2A" w:rsidP="00387F2A">
            <w:pPr>
              <w:rPr>
                <w:sz w:val="22"/>
                <w:szCs w:val="22"/>
              </w:rPr>
            </w:pPr>
            <w:r w:rsidRPr="00387F2A">
              <w:rPr>
                <w:sz w:val="22"/>
                <w:szCs w:val="22"/>
              </w:rPr>
              <w:t xml:space="preserve">11101 – </w:t>
            </w:r>
            <w:r w:rsidR="00A3647D">
              <w:rPr>
                <w:sz w:val="22"/>
                <w:szCs w:val="22"/>
              </w:rPr>
              <w:t>Xuồng cứu sinh</w:t>
            </w:r>
          </w:p>
        </w:tc>
        <w:tc>
          <w:tcPr>
            <w:tcW w:w="1620" w:type="dxa"/>
            <w:tcMar>
              <w:top w:w="120" w:type="dxa"/>
              <w:left w:w="300" w:type="dxa"/>
              <w:bottom w:w="120" w:type="dxa"/>
              <w:right w:w="300" w:type="dxa"/>
            </w:tcMar>
            <w:vAlign w:val="bottom"/>
            <w:hideMark/>
          </w:tcPr>
          <w:p w14:paraId="083F7555" w14:textId="2E0F9AE0" w:rsidR="00387F2A" w:rsidRPr="00387F2A" w:rsidRDefault="00387F2A" w:rsidP="00387F2A">
            <w:pPr>
              <w:rPr>
                <w:sz w:val="22"/>
                <w:szCs w:val="22"/>
              </w:rPr>
            </w:pPr>
            <w:r w:rsidRPr="00387F2A">
              <w:rPr>
                <w:sz w:val="22"/>
                <w:szCs w:val="22"/>
              </w:rPr>
              <w:t>10109-</w:t>
            </w:r>
            <w:r w:rsidR="00273D7C">
              <w:rPr>
                <w:sz w:val="22"/>
                <w:szCs w:val="22"/>
              </w:rPr>
              <w:t xml:space="preserve"> </w:t>
            </w:r>
            <w:r w:rsidR="00273D7C">
              <w:rPr>
                <w:sz w:val="22"/>
                <w:szCs w:val="22"/>
              </w:rPr>
              <w:t>Đèn, dấu hiệu và âm hiệu</w:t>
            </w:r>
          </w:p>
        </w:tc>
        <w:tc>
          <w:tcPr>
            <w:tcW w:w="1620" w:type="dxa"/>
            <w:tcMar>
              <w:top w:w="120" w:type="dxa"/>
              <w:left w:w="300" w:type="dxa"/>
              <w:bottom w:w="120" w:type="dxa"/>
              <w:right w:w="300" w:type="dxa"/>
            </w:tcMar>
            <w:vAlign w:val="bottom"/>
            <w:hideMark/>
          </w:tcPr>
          <w:p w14:paraId="0584EB37" w14:textId="1911763E" w:rsidR="00387F2A" w:rsidRPr="00387F2A" w:rsidRDefault="00387F2A" w:rsidP="00AC7028">
            <w:pPr>
              <w:ind w:left="-180" w:right="-162"/>
              <w:rPr>
                <w:sz w:val="22"/>
                <w:szCs w:val="22"/>
              </w:rPr>
            </w:pPr>
            <w:r w:rsidRPr="00387F2A">
              <w:rPr>
                <w:sz w:val="22"/>
                <w:szCs w:val="22"/>
              </w:rPr>
              <w:t>04103-</w:t>
            </w:r>
            <w:r w:rsidR="00273D7C">
              <w:rPr>
                <w:sz w:val="22"/>
                <w:szCs w:val="22"/>
              </w:rPr>
              <w:t xml:space="preserve"> </w:t>
            </w:r>
            <w:r w:rsidR="00273D7C">
              <w:rPr>
                <w:sz w:val="22"/>
                <w:szCs w:val="22"/>
              </w:rPr>
              <w:t>Chiếu sáng khẩn cấp, acqui và công tắc</w:t>
            </w:r>
          </w:p>
        </w:tc>
        <w:tc>
          <w:tcPr>
            <w:tcW w:w="1620" w:type="dxa"/>
            <w:tcMar>
              <w:top w:w="120" w:type="dxa"/>
              <w:left w:w="300" w:type="dxa"/>
              <w:bottom w:w="120" w:type="dxa"/>
              <w:right w:w="300" w:type="dxa"/>
            </w:tcMar>
            <w:vAlign w:val="bottom"/>
            <w:hideMark/>
          </w:tcPr>
          <w:p w14:paraId="57404C56" w14:textId="39BB2F69" w:rsidR="00387F2A" w:rsidRPr="00387F2A" w:rsidRDefault="00387F2A" w:rsidP="00387F2A">
            <w:pPr>
              <w:rPr>
                <w:sz w:val="22"/>
                <w:szCs w:val="22"/>
              </w:rPr>
            </w:pPr>
            <w:r w:rsidRPr="00387F2A">
              <w:rPr>
                <w:sz w:val="22"/>
                <w:szCs w:val="22"/>
              </w:rPr>
              <w:t>07109-</w:t>
            </w:r>
            <w:r w:rsidR="00273D7C">
              <w:rPr>
                <w:sz w:val="22"/>
                <w:szCs w:val="22"/>
              </w:rPr>
              <w:t xml:space="preserve"> </w:t>
            </w:r>
            <w:r w:rsidR="00273D7C">
              <w:rPr>
                <w:sz w:val="22"/>
                <w:szCs w:val="22"/>
              </w:rPr>
              <w:t>Trang thiết bị chữa cháy</w:t>
            </w:r>
          </w:p>
        </w:tc>
      </w:tr>
      <w:tr w:rsidR="00387F2A" w:rsidRPr="00387F2A" w14:paraId="7FB88EA4" w14:textId="77777777" w:rsidTr="00387F2A">
        <w:trPr>
          <w:trHeight w:val="255"/>
        </w:trPr>
        <w:tc>
          <w:tcPr>
            <w:tcW w:w="1435" w:type="dxa"/>
            <w:shd w:val="clear" w:color="auto" w:fill="F3F3F3"/>
            <w:tcMar>
              <w:top w:w="120" w:type="dxa"/>
              <w:left w:w="300" w:type="dxa"/>
              <w:bottom w:w="120" w:type="dxa"/>
              <w:right w:w="300" w:type="dxa"/>
            </w:tcMar>
            <w:vAlign w:val="bottom"/>
            <w:hideMark/>
          </w:tcPr>
          <w:p w14:paraId="71E459BF" w14:textId="77777777" w:rsidR="00387F2A" w:rsidRPr="00387F2A" w:rsidRDefault="00387F2A" w:rsidP="00387F2A">
            <w:pPr>
              <w:rPr>
                <w:sz w:val="22"/>
                <w:szCs w:val="22"/>
              </w:rPr>
            </w:pPr>
            <w:r w:rsidRPr="00387F2A">
              <w:rPr>
                <w:sz w:val="22"/>
                <w:szCs w:val="22"/>
              </w:rPr>
              <w:t>LNG</w:t>
            </w:r>
          </w:p>
        </w:tc>
        <w:tc>
          <w:tcPr>
            <w:tcW w:w="1764" w:type="dxa"/>
            <w:shd w:val="clear" w:color="auto" w:fill="F3F3F3"/>
            <w:tcMar>
              <w:top w:w="120" w:type="dxa"/>
              <w:left w:w="300" w:type="dxa"/>
              <w:bottom w:w="120" w:type="dxa"/>
              <w:right w:w="300" w:type="dxa"/>
            </w:tcMar>
            <w:vAlign w:val="bottom"/>
            <w:hideMark/>
          </w:tcPr>
          <w:p w14:paraId="6053FABB" w14:textId="4999DAED" w:rsidR="00387F2A" w:rsidRPr="00387F2A" w:rsidRDefault="00387F2A" w:rsidP="00387F2A">
            <w:pPr>
              <w:rPr>
                <w:sz w:val="22"/>
                <w:szCs w:val="22"/>
              </w:rPr>
            </w:pPr>
            <w:r w:rsidRPr="00387F2A">
              <w:rPr>
                <w:sz w:val="22"/>
                <w:szCs w:val="22"/>
              </w:rPr>
              <w:t>07105 -</w:t>
            </w:r>
            <w:r w:rsidR="00A3647D">
              <w:rPr>
                <w:sz w:val="22"/>
                <w:szCs w:val="22"/>
              </w:rPr>
              <w:t xml:space="preserve"> </w:t>
            </w:r>
            <w:r w:rsidR="00A3647D">
              <w:rPr>
                <w:sz w:val="22"/>
                <w:szCs w:val="22"/>
              </w:rPr>
              <w:t>Cửa/lổ mở chống cháy ở vách ngăn chống cháy</w:t>
            </w:r>
          </w:p>
        </w:tc>
        <w:tc>
          <w:tcPr>
            <w:tcW w:w="1710" w:type="dxa"/>
            <w:shd w:val="clear" w:color="auto" w:fill="F3F3F3"/>
            <w:tcMar>
              <w:top w:w="120" w:type="dxa"/>
              <w:left w:w="300" w:type="dxa"/>
              <w:bottom w:w="120" w:type="dxa"/>
              <w:right w:w="300" w:type="dxa"/>
            </w:tcMar>
            <w:vAlign w:val="bottom"/>
            <w:hideMark/>
          </w:tcPr>
          <w:p w14:paraId="10C6CC00" w14:textId="1F465D8C" w:rsidR="00387F2A" w:rsidRPr="00387F2A" w:rsidRDefault="00387F2A" w:rsidP="00387F2A">
            <w:pPr>
              <w:rPr>
                <w:sz w:val="22"/>
                <w:szCs w:val="22"/>
              </w:rPr>
            </w:pPr>
            <w:r w:rsidRPr="00387F2A">
              <w:rPr>
                <w:sz w:val="22"/>
                <w:szCs w:val="22"/>
              </w:rPr>
              <w:t xml:space="preserve">11101 – </w:t>
            </w:r>
            <w:r w:rsidR="00A3647D">
              <w:rPr>
                <w:sz w:val="22"/>
                <w:szCs w:val="22"/>
              </w:rPr>
              <w:t>Xuồng cứu sinh</w:t>
            </w:r>
          </w:p>
        </w:tc>
        <w:tc>
          <w:tcPr>
            <w:tcW w:w="1620" w:type="dxa"/>
            <w:shd w:val="clear" w:color="auto" w:fill="F3F3F3"/>
            <w:tcMar>
              <w:top w:w="120" w:type="dxa"/>
              <w:left w:w="300" w:type="dxa"/>
              <w:bottom w:w="120" w:type="dxa"/>
              <w:right w:w="300" w:type="dxa"/>
            </w:tcMar>
            <w:vAlign w:val="bottom"/>
            <w:hideMark/>
          </w:tcPr>
          <w:p w14:paraId="358CDD57" w14:textId="75375BF2" w:rsidR="00387F2A" w:rsidRPr="00387F2A" w:rsidRDefault="00387F2A" w:rsidP="00387F2A">
            <w:pPr>
              <w:rPr>
                <w:sz w:val="22"/>
                <w:szCs w:val="22"/>
              </w:rPr>
            </w:pPr>
            <w:r w:rsidRPr="00387F2A">
              <w:rPr>
                <w:sz w:val="22"/>
                <w:szCs w:val="22"/>
              </w:rPr>
              <w:t>14802-</w:t>
            </w:r>
            <w:r w:rsidR="00273D7C">
              <w:rPr>
                <w:sz w:val="22"/>
                <w:szCs w:val="22"/>
              </w:rPr>
              <w:t>Nhật ký nước dằn</w:t>
            </w:r>
          </w:p>
        </w:tc>
        <w:tc>
          <w:tcPr>
            <w:tcW w:w="1620" w:type="dxa"/>
            <w:shd w:val="clear" w:color="auto" w:fill="F3F3F3"/>
            <w:tcMar>
              <w:top w:w="120" w:type="dxa"/>
              <w:left w:w="300" w:type="dxa"/>
              <w:bottom w:w="120" w:type="dxa"/>
              <w:right w:w="300" w:type="dxa"/>
            </w:tcMar>
            <w:vAlign w:val="bottom"/>
            <w:hideMark/>
          </w:tcPr>
          <w:p w14:paraId="78141510" w14:textId="2C8CE210" w:rsidR="00387F2A" w:rsidRPr="00387F2A" w:rsidRDefault="00387F2A" w:rsidP="00387F2A">
            <w:pPr>
              <w:rPr>
                <w:sz w:val="22"/>
                <w:szCs w:val="22"/>
              </w:rPr>
            </w:pPr>
            <w:r w:rsidRPr="00387F2A">
              <w:rPr>
                <w:sz w:val="22"/>
                <w:szCs w:val="22"/>
              </w:rPr>
              <w:t>07109-</w:t>
            </w:r>
            <w:r w:rsidR="00273D7C">
              <w:rPr>
                <w:sz w:val="22"/>
                <w:szCs w:val="22"/>
              </w:rPr>
              <w:t>Trang thiết bị chữa cháy</w:t>
            </w:r>
          </w:p>
        </w:tc>
        <w:tc>
          <w:tcPr>
            <w:tcW w:w="1620" w:type="dxa"/>
            <w:shd w:val="clear" w:color="auto" w:fill="F3F3F3"/>
            <w:tcMar>
              <w:top w:w="120" w:type="dxa"/>
              <w:left w:w="300" w:type="dxa"/>
              <w:bottom w:w="120" w:type="dxa"/>
              <w:right w:w="300" w:type="dxa"/>
            </w:tcMar>
            <w:vAlign w:val="bottom"/>
            <w:hideMark/>
          </w:tcPr>
          <w:p w14:paraId="35790B70" w14:textId="5345ED0D" w:rsidR="00387F2A" w:rsidRPr="00387F2A" w:rsidRDefault="00387F2A" w:rsidP="00387F2A">
            <w:pPr>
              <w:rPr>
                <w:sz w:val="22"/>
                <w:szCs w:val="22"/>
              </w:rPr>
            </w:pPr>
            <w:r w:rsidRPr="00387F2A">
              <w:rPr>
                <w:sz w:val="22"/>
                <w:szCs w:val="22"/>
              </w:rPr>
              <w:t>10109-</w:t>
            </w:r>
            <w:r w:rsidR="00273D7C">
              <w:rPr>
                <w:sz w:val="22"/>
                <w:szCs w:val="22"/>
              </w:rPr>
              <w:t xml:space="preserve"> </w:t>
            </w:r>
            <w:r w:rsidR="00273D7C">
              <w:rPr>
                <w:sz w:val="22"/>
                <w:szCs w:val="22"/>
              </w:rPr>
              <w:t>Đèn, dấu hiệu và âm hiệu</w:t>
            </w:r>
          </w:p>
        </w:tc>
      </w:tr>
      <w:tr w:rsidR="00387F2A" w:rsidRPr="00387F2A" w14:paraId="5DCC63AB" w14:textId="77777777" w:rsidTr="00387F2A">
        <w:trPr>
          <w:trHeight w:val="255"/>
        </w:trPr>
        <w:tc>
          <w:tcPr>
            <w:tcW w:w="1435" w:type="dxa"/>
            <w:tcMar>
              <w:top w:w="120" w:type="dxa"/>
              <w:left w:w="300" w:type="dxa"/>
              <w:bottom w:w="120" w:type="dxa"/>
              <w:right w:w="300" w:type="dxa"/>
            </w:tcMar>
            <w:vAlign w:val="bottom"/>
            <w:hideMark/>
          </w:tcPr>
          <w:p w14:paraId="66452A4E" w14:textId="77777777" w:rsidR="00387F2A" w:rsidRPr="00387F2A" w:rsidRDefault="00387F2A" w:rsidP="00387F2A">
            <w:pPr>
              <w:rPr>
                <w:sz w:val="22"/>
                <w:szCs w:val="22"/>
              </w:rPr>
            </w:pPr>
            <w:r w:rsidRPr="00387F2A">
              <w:rPr>
                <w:sz w:val="22"/>
                <w:szCs w:val="22"/>
              </w:rPr>
              <w:t>LPG</w:t>
            </w:r>
          </w:p>
        </w:tc>
        <w:tc>
          <w:tcPr>
            <w:tcW w:w="1764" w:type="dxa"/>
            <w:tcMar>
              <w:top w:w="120" w:type="dxa"/>
              <w:left w:w="300" w:type="dxa"/>
              <w:bottom w:w="120" w:type="dxa"/>
              <w:right w:w="300" w:type="dxa"/>
            </w:tcMar>
            <w:vAlign w:val="bottom"/>
            <w:hideMark/>
          </w:tcPr>
          <w:p w14:paraId="0674CE94" w14:textId="5D566A47" w:rsidR="00387F2A" w:rsidRPr="00387F2A" w:rsidRDefault="00387F2A" w:rsidP="00387F2A">
            <w:pPr>
              <w:rPr>
                <w:sz w:val="22"/>
                <w:szCs w:val="22"/>
              </w:rPr>
            </w:pPr>
            <w:r w:rsidRPr="00387F2A">
              <w:rPr>
                <w:sz w:val="22"/>
                <w:szCs w:val="22"/>
              </w:rPr>
              <w:t xml:space="preserve">11101 – </w:t>
            </w:r>
            <w:r w:rsidR="00A3647D">
              <w:rPr>
                <w:sz w:val="22"/>
                <w:szCs w:val="22"/>
              </w:rPr>
              <w:t>Xuồng cứu sinh</w:t>
            </w:r>
          </w:p>
        </w:tc>
        <w:tc>
          <w:tcPr>
            <w:tcW w:w="1710" w:type="dxa"/>
            <w:tcMar>
              <w:top w:w="120" w:type="dxa"/>
              <w:left w:w="300" w:type="dxa"/>
              <w:bottom w:w="120" w:type="dxa"/>
              <w:right w:w="300" w:type="dxa"/>
            </w:tcMar>
            <w:vAlign w:val="bottom"/>
            <w:hideMark/>
          </w:tcPr>
          <w:p w14:paraId="4A25A7E1" w14:textId="0282A7E4" w:rsidR="00387F2A" w:rsidRPr="00387F2A" w:rsidRDefault="00387F2A" w:rsidP="00AC7028">
            <w:pPr>
              <w:ind w:left="-84" w:right="-162"/>
              <w:rPr>
                <w:sz w:val="22"/>
                <w:szCs w:val="22"/>
              </w:rPr>
            </w:pPr>
            <w:r w:rsidRPr="00387F2A">
              <w:rPr>
                <w:sz w:val="22"/>
                <w:szCs w:val="22"/>
              </w:rPr>
              <w:t>07105 -</w:t>
            </w:r>
            <w:r w:rsidR="00A3647D">
              <w:rPr>
                <w:sz w:val="22"/>
                <w:szCs w:val="22"/>
              </w:rPr>
              <w:t xml:space="preserve"> </w:t>
            </w:r>
            <w:r w:rsidR="00A3647D">
              <w:rPr>
                <w:sz w:val="22"/>
                <w:szCs w:val="22"/>
              </w:rPr>
              <w:t>Cửa/lổ mở chống cháy ở vách ngăn chống cháy</w:t>
            </w:r>
          </w:p>
        </w:tc>
        <w:tc>
          <w:tcPr>
            <w:tcW w:w="1620" w:type="dxa"/>
            <w:tcMar>
              <w:top w:w="120" w:type="dxa"/>
              <w:left w:w="300" w:type="dxa"/>
              <w:bottom w:w="120" w:type="dxa"/>
              <w:right w:w="300" w:type="dxa"/>
            </w:tcMar>
            <w:vAlign w:val="bottom"/>
            <w:hideMark/>
          </w:tcPr>
          <w:p w14:paraId="21A651B6" w14:textId="3D0D8F4A" w:rsidR="00387F2A" w:rsidRPr="00387F2A" w:rsidRDefault="00387F2A" w:rsidP="00AC7028">
            <w:pPr>
              <w:ind w:left="-90" w:right="-162"/>
              <w:rPr>
                <w:sz w:val="22"/>
                <w:szCs w:val="22"/>
              </w:rPr>
            </w:pPr>
            <w:r w:rsidRPr="00387F2A">
              <w:rPr>
                <w:sz w:val="22"/>
                <w:szCs w:val="22"/>
              </w:rPr>
              <w:t>03108-</w:t>
            </w:r>
            <w:r w:rsidR="00273D7C">
              <w:rPr>
                <w:sz w:val="22"/>
                <w:szCs w:val="22"/>
              </w:rPr>
              <w:t>Thông gió, ống dẫn hơi và hộp chứa</w:t>
            </w:r>
          </w:p>
        </w:tc>
        <w:tc>
          <w:tcPr>
            <w:tcW w:w="1620" w:type="dxa"/>
            <w:tcMar>
              <w:top w:w="120" w:type="dxa"/>
              <w:left w:w="300" w:type="dxa"/>
              <w:bottom w:w="120" w:type="dxa"/>
              <w:right w:w="300" w:type="dxa"/>
            </w:tcMar>
            <w:vAlign w:val="bottom"/>
            <w:hideMark/>
          </w:tcPr>
          <w:p w14:paraId="049966F9" w14:textId="642A41E1" w:rsidR="00387F2A" w:rsidRPr="00387F2A" w:rsidRDefault="00387F2A" w:rsidP="00387F2A">
            <w:pPr>
              <w:rPr>
                <w:sz w:val="22"/>
                <w:szCs w:val="22"/>
              </w:rPr>
            </w:pPr>
            <w:r w:rsidRPr="00387F2A">
              <w:rPr>
                <w:sz w:val="22"/>
                <w:szCs w:val="22"/>
              </w:rPr>
              <w:t>07109-</w:t>
            </w:r>
            <w:r w:rsidR="00273D7C">
              <w:rPr>
                <w:sz w:val="22"/>
                <w:szCs w:val="22"/>
              </w:rPr>
              <w:t xml:space="preserve"> </w:t>
            </w:r>
            <w:r w:rsidR="00273D7C">
              <w:rPr>
                <w:sz w:val="22"/>
                <w:szCs w:val="22"/>
              </w:rPr>
              <w:t>Trang thiết bị chữa cháy</w:t>
            </w:r>
          </w:p>
        </w:tc>
        <w:tc>
          <w:tcPr>
            <w:tcW w:w="1620" w:type="dxa"/>
            <w:tcMar>
              <w:top w:w="120" w:type="dxa"/>
              <w:left w:w="300" w:type="dxa"/>
              <w:bottom w:w="120" w:type="dxa"/>
              <w:right w:w="300" w:type="dxa"/>
            </w:tcMar>
            <w:vAlign w:val="bottom"/>
            <w:hideMark/>
          </w:tcPr>
          <w:p w14:paraId="0C10063F" w14:textId="47214522" w:rsidR="00387F2A" w:rsidRPr="00387F2A" w:rsidRDefault="00387F2A" w:rsidP="00387F2A">
            <w:pPr>
              <w:rPr>
                <w:sz w:val="22"/>
                <w:szCs w:val="22"/>
              </w:rPr>
            </w:pPr>
            <w:r w:rsidRPr="00387F2A">
              <w:rPr>
                <w:sz w:val="22"/>
                <w:szCs w:val="22"/>
              </w:rPr>
              <w:t>12107-</w:t>
            </w:r>
            <w:r w:rsidR="00273D7C">
              <w:rPr>
                <w:sz w:val="22"/>
                <w:szCs w:val="22"/>
              </w:rPr>
              <w:t>chống cháy hàng trên boong</w:t>
            </w:r>
          </w:p>
        </w:tc>
      </w:tr>
      <w:tr w:rsidR="00387F2A" w:rsidRPr="00387F2A" w14:paraId="67C2AB45" w14:textId="77777777" w:rsidTr="00387F2A">
        <w:trPr>
          <w:trHeight w:val="255"/>
        </w:trPr>
        <w:tc>
          <w:tcPr>
            <w:tcW w:w="1435" w:type="dxa"/>
            <w:shd w:val="clear" w:color="auto" w:fill="F3F3F3"/>
            <w:tcMar>
              <w:top w:w="120" w:type="dxa"/>
              <w:left w:w="300" w:type="dxa"/>
              <w:bottom w:w="120" w:type="dxa"/>
              <w:right w:w="300" w:type="dxa"/>
            </w:tcMar>
            <w:vAlign w:val="bottom"/>
            <w:hideMark/>
          </w:tcPr>
          <w:p w14:paraId="05188D96" w14:textId="00BDBA8D" w:rsidR="00387F2A" w:rsidRPr="00387F2A" w:rsidRDefault="00273D7C" w:rsidP="00273D7C">
            <w:pPr>
              <w:ind w:left="-210" w:right="-210"/>
              <w:rPr>
                <w:sz w:val="22"/>
                <w:szCs w:val="22"/>
              </w:rPr>
            </w:pPr>
            <w:r>
              <w:rPr>
                <w:sz w:val="22"/>
                <w:szCs w:val="22"/>
              </w:rPr>
              <w:t xml:space="preserve">Tàu </w:t>
            </w:r>
            <w:r w:rsidR="00387F2A" w:rsidRPr="00387F2A">
              <w:rPr>
                <w:sz w:val="22"/>
                <w:szCs w:val="22"/>
              </w:rPr>
              <w:t>Containers</w:t>
            </w:r>
          </w:p>
        </w:tc>
        <w:tc>
          <w:tcPr>
            <w:tcW w:w="1764" w:type="dxa"/>
            <w:shd w:val="clear" w:color="auto" w:fill="F3F3F3"/>
            <w:tcMar>
              <w:top w:w="120" w:type="dxa"/>
              <w:left w:w="300" w:type="dxa"/>
              <w:bottom w:w="120" w:type="dxa"/>
              <w:right w:w="300" w:type="dxa"/>
            </w:tcMar>
            <w:vAlign w:val="bottom"/>
            <w:hideMark/>
          </w:tcPr>
          <w:p w14:paraId="19FC6DA4" w14:textId="29C7BB98" w:rsidR="00387F2A" w:rsidRPr="00387F2A" w:rsidRDefault="00387F2A" w:rsidP="00387F2A">
            <w:pPr>
              <w:rPr>
                <w:sz w:val="22"/>
                <w:szCs w:val="22"/>
              </w:rPr>
            </w:pPr>
            <w:r w:rsidRPr="00387F2A">
              <w:rPr>
                <w:sz w:val="22"/>
                <w:szCs w:val="22"/>
              </w:rPr>
              <w:t>13102-</w:t>
            </w:r>
            <w:r w:rsidR="00AC7028">
              <w:rPr>
                <w:sz w:val="22"/>
                <w:szCs w:val="22"/>
              </w:rPr>
              <w:t>Máy phụ</w:t>
            </w:r>
          </w:p>
        </w:tc>
        <w:tc>
          <w:tcPr>
            <w:tcW w:w="1710" w:type="dxa"/>
            <w:shd w:val="clear" w:color="auto" w:fill="F3F3F3"/>
            <w:tcMar>
              <w:top w:w="120" w:type="dxa"/>
              <w:left w:w="300" w:type="dxa"/>
              <w:bottom w:w="120" w:type="dxa"/>
              <w:right w:w="300" w:type="dxa"/>
            </w:tcMar>
            <w:vAlign w:val="bottom"/>
            <w:hideMark/>
          </w:tcPr>
          <w:p w14:paraId="0406DE42" w14:textId="38FD264A" w:rsidR="00387F2A" w:rsidRPr="00387F2A" w:rsidRDefault="00387F2A" w:rsidP="00387F2A">
            <w:pPr>
              <w:rPr>
                <w:sz w:val="22"/>
                <w:szCs w:val="22"/>
              </w:rPr>
            </w:pPr>
            <w:r w:rsidRPr="00387F2A">
              <w:rPr>
                <w:sz w:val="22"/>
                <w:szCs w:val="22"/>
              </w:rPr>
              <w:t xml:space="preserve">11101 – </w:t>
            </w:r>
            <w:r w:rsidR="00A3647D">
              <w:rPr>
                <w:sz w:val="22"/>
                <w:szCs w:val="22"/>
              </w:rPr>
              <w:t>Xuồng cứu sinh</w:t>
            </w:r>
          </w:p>
        </w:tc>
        <w:tc>
          <w:tcPr>
            <w:tcW w:w="1620" w:type="dxa"/>
            <w:shd w:val="clear" w:color="auto" w:fill="F3F3F3"/>
            <w:tcMar>
              <w:top w:w="120" w:type="dxa"/>
              <w:left w:w="300" w:type="dxa"/>
              <w:bottom w:w="120" w:type="dxa"/>
              <w:right w:w="300" w:type="dxa"/>
            </w:tcMar>
            <w:vAlign w:val="bottom"/>
            <w:hideMark/>
          </w:tcPr>
          <w:p w14:paraId="16894DDD" w14:textId="5E0638F7" w:rsidR="00387F2A" w:rsidRPr="00387F2A" w:rsidRDefault="00387F2A" w:rsidP="00AC7028">
            <w:pPr>
              <w:ind w:left="-180" w:right="-162"/>
              <w:rPr>
                <w:sz w:val="22"/>
                <w:szCs w:val="22"/>
              </w:rPr>
            </w:pPr>
            <w:r w:rsidRPr="00387F2A">
              <w:rPr>
                <w:sz w:val="22"/>
                <w:szCs w:val="22"/>
              </w:rPr>
              <w:t>07105 -</w:t>
            </w:r>
            <w:r w:rsidR="00A3647D">
              <w:rPr>
                <w:sz w:val="22"/>
                <w:szCs w:val="22"/>
              </w:rPr>
              <w:t xml:space="preserve"> </w:t>
            </w:r>
            <w:r w:rsidR="00A3647D">
              <w:rPr>
                <w:sz w:val="22"/>
                <w:szCs w:val="22"/>
              </w:rPr>
              <w:t>Cửa/lổ mở chống cháy ở vách ngăn chống cháy</w:t>
            </w:r>
          </w:p>
        </w:tc>
        <w:tc>
          <w:tcPr>
            <w:tcW w:w="1620" w:type="dxa"/>
            <w:shd w:val="clear" w:color="auto" w:fill="F3F3F3"/>
            <w:tcMar>
              <w:top w:w="120" w:type="dxa"/>
              <w:left w:w="300" w:type="dxa"/>
              <w:bottom w:w="120" w:type="dxa"/>
              <w:right w:w="300" w:type="dxa"/>
            </w:tcMar>
            <w:vAlign w:val="bottom"/>
            <w:hideMark/>
          </w:tcPr>
          <w:p w14:paraId="2C7CE07E" w14:textId="47728BA4" w:rsidR="00387F2A" w:rsidRPr="00387F2A" w:rsidRDefault="00387F2A" w:rsidP="00AC7028">
            <w:pPr>
              <w:ind w:left="-180" w:right="-162"/>
              <w:rPr>
                <w:sz w:val="22"/>
                <w:szCs w:val="22"/>
              </w:rPr>
            </w:pPr>
            <w:r w:rsidRPr="00387F2A">
              <w:rPr>
                <w:sz w:val="22"/>
                <w:szCs w:val="22"/>
              </w:rPr>
              <w:t>04103-</w:t>
            </w:r>
            <w:r w:rsidR="00273D7C">
              <w:rPr>
                <w:sz w:val="22"/>
                <w:szCs w:val="22"/>
              </w:rPr>
              <w:t xml:space="preserve"> </w:t>
            </w:r>
            <w:r w:rsidR="00273D7C">
              <w:rPr>
                <w:sz w:val="22"/>
                <w:szCs w:val="22"/>
              </w:rPr>
              <w:t>Chiếu sáng khẩn cấp, acqui và công tắc</w:t>
            </w:r>
          </w:p>
        </w:tc>
        <w:tc>
          <w:tcPr>
            <w:tcW w:w="1620" w:type="dxa"/>
            <w:shd w:val="clear" w:color="auto" w:fill="F3F3F3"/>
            <w:tcMar>
              <w:top w:w="120" w:type="dxa"/>
              <w:left w:w="300" w:type="dxa"/>
              <w:bottom w:w="120" w:type="dxa"/>
              <w:right w:w="300" w:type="dxa"/>
            </w:tcMar>
            <w:vAlign w:val="bottom"/>
            <w:hideMark/>
          </w:tcPr>
          <w:p w14:paraId="4DBD0702" w14:textId="44ADE0C7" w:rsidR="00387F2A" w:rsidRPr="00387F2A" w:rsidRDefault="00387F2A" w:rsidP="00387F2A">
            <w:pPr>
              <w:rPr>
                <w:sz w:val="22"/>
                <w:szCs w:val="22"/>
              </w:rPr>
            </w:pPr>
            <w:r w:rsidRPr="00387F2A">
              <w:rPr>
                <w:sz w:val="22"/>
                <w:szCs w:val="22"/>
              </w:rPr>
              <w:t>10109-</w:t>
            </w:r>
            <w:r w:rsidR="00273D7C">
              <w:rPr>
                <w:sz w:val="22"/>
                <w:szCs w:val="22"/>
              </w:rPr>
              <w:t xml:space="preserve"> </w:t>
            </w:r>
            <w:r w:rsidR="00273D7C">
              <w:rPr>
                <w:sz w:val="22"/>
                <w:szCs w:val="22"/>
              </w:rPr>
              <w:t>Đèn, dấu hiệu và âm hiệu</w:t>
            </w:r>
          </w:p>
        </w:tc>
      </w:tr>
      <w:tr w:rsidR="00387F2A" w:rsidRPr="00387F2A" w14:paraId="520FBFC2" w14:textId="77777777" w:rsidTr="00387F2A">
        <w:trPr>
          <w:trHeight w:val="255"/>
        </w:trPr>
        <w:tc>
          <w:tcPr>
            <w:tcW w:w="1435" w:type="dxa"/>
            <w:tcMar>
              <w:top w:w="120" w:type="dxa"/>
              <w:left w:w="300" w:type="dxa"/>
              <w:bottom w:w="120" w:type="dxa"/>
              <w:right w:w="300" w:type="dxa"/>
            </w:tcMar>
            <w:vAlign w:val="bottom"/>
            <w:hideMark/>
          </w:tcPr>
          <w:p w14:paraId="32316436" w14:textId="196C265F" w:rsidR="00387F2A" w:rsidRPr="00387F2A" w:rsidRDefault="00273D7C" w:rsidP="00387F2A">
            <w:pPr>
              <w:rPr>
                <w:sz w:val="22"/>
                <w:szCs w:val="22"/>
              </w:rPr>
            </w:pPr>
            <w:r>
              <w:rPr>
                <w:sz w:val="22"/>
                <w:szCs w:val="22"/>
              </w:rPr>
              <w:t>Tất cả các tàu</w:t>
            </w:r>
          </w:p>
        </w:tc>
        <w:tc>
          <w:tcPr>
            <w:tcW w:w="1764" w:type="dxa"/>
            <w:tcMar>
              <w:top w:w="120" w:type="dxa"/>
              <w:left w:w="300" w:type="dxa"/>
              <w:bottom w:w="120" w:type="dxa"/>
              <w:right w:w="300" w:type="dxa"/>
            </w:tcMar>
            <w:vAlign w:val="bottom"/>
            <w:hideMark/>
          </w:tcPr>
          <w:p w14:paraId="2BDE45E8" w14:textId="2D4704B4" w:rsidR="00387F2A" w:rsidRPr="00387F2A" w:rsidRDefault="00387F2A" w:rsidP="00387F2A">
            <w:pPr>
              <w:rPr>
                <w:sz w:val="22"/>
                <w:szCs w:val="22"/>
              </w:rPr>
            </w:pPr>
            <w:r w:rsidRPr="00387F2A">
              <w:rPr>
                <w:sz w:val="22"/>
                <w:szCs w:val="22"/>
              </w:rPr>
              <w:t>07105 -</w:t>
            </w:r>
            <w:r w:rsidR="00A3647D">
              <w:rPr>
                <w:sz w:val="22"/>
                <w:szCs w:val="22"/>
              </w:rPr>
              <w:t xml:space="preserve"> </w:t>
            </w:r>
            <w:r w:rsidR="00A3647D">
              <w:rPr>
                <w:sz w:val="22"/>
                <w:szCs w:val="22"/>
              </w:rPr>
              <w:t>Cửa/lổ mở chống cháy ở vách ngăn chống cháy</w:t>
            </w:r>
          </w:p>
        </w:tc>
        <w:tc>
          <w:tcPr>
            <w:tcW w:w="1710" w:type="dxa"/>
            <w:tcMar>
              <w:top w:w="120" w:type="dxa"/>
              <w:left w:w="300" w:type="dxa"/>
              <w:bottom w:w="120" w:type="dxa"/>
              <w:right w:w="300" w:type="dxa"/>
            </w:tcMar>
            <w:vAlign w:val="bottom"/>
            <w:hideMark/>
          </w:tcPr>
          <w:p w14:paraId="092CAA67" w14:textId="7A7FFC96" w:rsidR="00387F2A" w:rsidRPr="00387F2A" w:rsidRDefault="00387F2A" w:rsidP="00387F2A">
            <w:pPr>
              <w:rPr>
                <w:sz w:val="22"/>
                <w:szCs w:val="22"/>
              </w:rPr>
            </w:pPr>
            <w:r w:rsidRPr="00387F2A">
              <w:rPr>
                <w:sz w:val="22"/>
                <w:szCs w:val="22"/>
              </w:rPr>
              <w:t xml:space="preserve">11101 – </w:t>
            </w:r>
            <w:r w:rsidR="00A3647D">
              <w:rPr>
                <w:sz w:val="22"/>
                <w:szCs w:val="22"/>
              </w:rPr>
              <w:t>Xuồng cứu sinh</w:t>
            </w:r>
          </w:p>
        </w:tc>
        <w:tc>
          <w:tcPr>
            <w:tcW w:w="1620" w:type="dxa"/>
            <w:tcMar>
              <w:top w:w="120" w:type="dxa"/>
              <w:left w:w="300" w:type="dxa"/>
              <w:bottom w:w="120" w:type="dxa"/>
              <w:right w:w="300" w:type="dxa"/>
            </w:tcMar>
            <w:vAlign w:val="bottom"/>
            <w:hideMark/>
          </w:tcPr>
          <w:p w14:paraId="1191F216" w14:textId="144E8FFB" w:rsidR="00387F2A" w:rsidRPr="00387F2A" w:rsidRDefault="00387F2A" w:rsidP="00AC7028">
            <w:pPr>
              <w:ind w:right="-72"/>
              <w:rPr>
                <w:sz w:val="22"/>
                <w:szCs w:val="22"/>
              </w:rPr>
            </w:pPr>
            <w:r w:rsidRPr="00387F2A">
              <w:rPr>
                <w:sz w:val="22"/>
                <w:szCs w:val="22"/>
              </w:rPr>
              <w:t>04103-</w:t>
            </w:r>
            <w:r w:rsidR="00273D7C">
              <w:rPr>
                <w:sz w:val="22"/>
                <w:szCs w:val="22"/>
              </w:rPr>
              <w:t xml:space="preserve"> </w:t>
            </w:r>
            <w:r w:rsidR="00273D7C">
              <w:rPr>
                <w:sz w:val="22"/>
                <w:szCs w:val="22"/>
              </w:rPr>
              <w:t>Chiếu sáng khẩn cấp, acqui và công tắc</w:t>
            </w:r>
          </w:p>
        </w:tc>
        <w:tc>
          <w:tcPr>
            <w:tcW w:w="1620" w:type="dxa"/>
            <w:tcMar>
              <w:top w:w="120" w:type="dxa"/>
              <w:left w:w="300" w:type="dxa"/>
              <w:bottom w:w="120" w:type="dxa"/>
              <w:right w:w="300" w:type="dxa"/>
            </w:tcMar>
            <w:vAlign w:val="bottom"/>
            <w:hideMark/>
          </w:tcPr>
          <w:p w14:paraId="2700E01B" w14:textId="162C43A7" w:rsidR="00387F2A" w:rsidRPr="00387F2A" w:rsidRDefault="00387F2A" w:rsidP="00387F2A">
            <w:pPr>
              <w:rPr>
                <w:sz w:val="22"/>
                <w:szCs w:val="22"/>
              </w:rPr>
            </w:pPr>
            <w:r w:rsidRPr="00387F2A">
              <w:rPr>
                <w:sz w:val="22"/>
                <w:szCs w:val="22"/>
              </w:rPr>
              <w:t>13102-</w:t>
            </w:r>
            <w:r w:rsidR="00273D7C">
              <w:rPr>
                <w:sz w:val="22"/>
                <w:szCs w:val="22"/>
              </w:rPr>
              <w:t>Máy phụ</w:t>
            </w:r>
          </w:p>
        </w:tc>
        <w:tc>
          <w:tcPr>
            <w:tcW w:w="1620" w:type="dxa"/>
            <w:tcMar>
              <w:top w:w="120" w:type="dxa"/>
              <w:left w:w="300" w:type="dxa"/>
              <w:bottom w:w="120" w:type="dxa"/>
              <w:right w:w="300" w:type="dxa"/>
            </w:tcMar>
            <w:vAlign w:val="bottom"/>
            <w:hideMark/>
          </w:tcPr>
          <w:p w14:paraId="67A2226E" w14:textId="6FE01FA0" w:rsidR="00387F2A" w:rsidRPr="00387F2A" w:rsidRDefault="00387F2A" w:rsidP="00387F2A">
            <w:pPr>
              <w:rPr>
                <w:sz w:val="22"/>
                <w:szCs w:val="22"/>
              </w:rPr>
            </w:pPr>
            <w:r w:rsidRPr="00387F2A">
              <w:rPr>
                <w:sz w:val="22"/>
                <w:szCs w:val="22"/>
              </w:rPr>
              <w:t>10109-</w:t>
            </w:r>
            <w:r w:rsidR="00273D7C">
              <w:rPr>
                <w:sz w:val="22"/>
                <w:szCs w:val="22"/>
              </w:rPr>
              <w:t xml:space="preserve"> </w:t>
            </w:r>
            <w:r w:rsidR="00273D7C">
              <w:rPr>
                <w:sz w:val="22"/>
                <w:szCs w:val="22"/>
              </w:rPr>
              <w:t>Đèn, dấu hiệu và âm hiệu</w:t>
            </w:r>
          </w:p>
        </w:tc>
      </w:tr>
    </w:tbl>
    <w:p w14:paraId="413C6199" w14:textId="3746B174" w:rsidR="00387F2A" w:rsidRPr="00387F2A" w:rsidRDefault="00AC7028" w:rsidP="00AC7028">
      <w:pPr>
        <w:spacing w:before="120" w:after="120"/>
      </w:pPr>
      <w:r>
        <w:rPr>
          <w:i/>
          <w:iCs/>
        </w:rPr>
        <w:t>Bảng</w:t>
      </w:r>
      <w:r w:rsidR="00387F2A" w:rsidRPr="00387F2A">
        <w:rPr>
          <w:i/>
          <w:iCs/>
        </w:rPr>
        <w:t xml:space="preserve"> 1: </w:t>
      </w:r>
      <w:r>
        <w:rPr>
          <w:i/>
          <w:iCs/>
        </w:rPr>
        <w:t>Các lỗi phổ biến nhất theo phân khúc tàu</w:t>
      </w:r>
      <w:r w:rsidR="00387F2A" w:rsidRPr="00387F2A">
        <w:rPr>
          <w:i/>
          <w:iCs/>
        </w:rPr>
        <w:t xml:space="preserve">– </w:t>
      </w:r>
      <w:r>
        <w:rPr>
          <w:i/>
          <w:iCs/>
        </w:rPr>
        <w:t>Nguồn</w:t>
      </w:r>
      <w:r w:rsidR="00387F2A" w:rsidRPr="00387F2A">
        <w:rPr>
          <w:i/>
          <w:iCs/>
        </w:rPr>
        <w:t>: RISK4SEA</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0"/>
        <w:gridCol w:w="1530"/>
        <w:gridCol w:w="1800"/>
        <w:gridCol w:w="1800"/>
        <w:gridCol w:w="1710"/>
        <w:gridCol w:w="1620"/>
      </w:tblGrid>
      <w:tr w:rsidR="00387F2A" w:rsidRPr="00387F2A" w14:paraId="7CCD7F49" w14:textId="77777777" w:rsidTr="00387F2A">
        <w:trPr>
          <w:trHeight w:val="885"/>
        </w:trPr>
        <w:tc>
          <w:tcPr>
            <w:tcW w:w="1350" w:type="dxa"/>
            <w:shd w:val="clear" w:color="auto" w:fill="0087CD"/>
            <w:tcMar>
              <w:top w:w="120" w:type="dxa"/>
              <w:left w:w="300" w:type="dxa"/>
              <w:bottom w:w="120" w:type="dxa"/>
              <w:right w:w="300" w:type="dxa"/>
            </w:tcMar>
            <w:vAlign w:val="bottom"/>
            <w:hideMark/>
          </w:tcPr>
          <w:p w14:paraId="4479088B" w14:textId="4F3864C5" w:rsidR="00387F2A" w:rsidRPr="00387F2A" w:rsidRDefault="00AC7028" w:rsidP="00387F2A">
            <w:pPr>
              <w:ind w:right="-114"/>
              <w:rPr>
                <w:sz w:val="20"/>
                <w:szCs w:val="20"/>
              </w:rPr>
            </w:pPr>
            <w:r>
              <w:rPr>
                <w:b/>
                <w:bCs/>
                <w:sz w:val="20"/>
                <w:szCs w:val="20"/>
              </w:rPr>
              <w:t>Phân khúc</w:t>
            </w:r>
          </w:p>
        </w:tc>
        <w:tc>
          <w:tcPr>
            <w:tcW w:w="1530" w:type="dxa"/>
            <w:shd w:val="clear" w:color="auto" w:fill="0087CD"/>
            <w:tcMar>
              <w:top w:w="120" w:type="dxa"/>
              <w:left w:w="300" w:type="dxa"/>
              <w:bottom w:w="120" w:type="dxa"/>
              <w:right w:w="300" w:type="dxa"/>
            </w:tcMar>
            <w:vAlign w:val="bottom"/>
            <w:hideMark/>
          </w:tcPr>
          <w:p w14:paraId="72498DCA" w14:textId="05255E29" w:rsidR="00387F2A" w:rsidRPr="00387F2A" w:rsidRDefault="00AC7028" w:rsidP="00387F2A">
            <w:pPr>
              <w:ind w:left="-126" w:right="-120"/>
              <w:rPr>
                <w:sz w:val="20"/>
                <w:szCs w:val="20"/>
              </w:rPr>
            </w:pPr>
            <w:r>
              <w:rPr>
                <w:b/>
                <w:bCs/>
                <w:sz w:val="20"/>
                <w:szCs w:val="20"/>
              </w:rPr>
              <w:t>Mã lỗi dẫn đến giữ tàu nhiều nhất</w:t>
            </w:r>
            <w:r w:rsidR="00387F2A" w:rsidRPr="00387F2A">
              <w:rPr>
                <w:b/>
                <w:bCs/>
                <w:sz w:val="20"/>
                <w:szCs w:val="20"/>
              </w:rPr>
              <w:t xml:space="preserve"> #1</w:t>
            </w:r>
          </w:p>
        </w:tc>
        <w:tc>
          <w:tcPr>
            <w:tcW w:w="1800" w:type="dxa"/>
            <w:shd w:val="clear" w:color="auto" w:fill="0087CD"/>
            <w:tcMar>
              <w:top w:w="120" w:type="dxa"/>
              <w:left w:w="300" w:type="dxa"/>
              <w:bottom w:w="120" w:type="dxa"/>
              <w:right w:w="300" w:type="dxa"/>
            </w:tcMar>
            <w:vAlign w:val="bottom"/>
            <w:hideMark/>
          </w:tcPr>
          <w:p w14:paraId="0AD181A9" w14:textId="1E5DDA36" w:rsidR="00387F2A" w:rsidRPr="00387F2A" w:rsidRDefault="00AC7028" w:rsidP="00387F2A">
            <w:pPr>
              <w:rPr>
                <w:sz w:val="20"/>
                <w:szCs w:val="20"/>
              </w:rPr>
            </w:pPr>
            <w:r>
              <w:rPr>
                <w:b/>
                <w:bCs/>
                <w:sz w:val="20"/>
                <w:szCs w:val="20"/>
              </w:rPr>
              <w:t xml:space="preserve">Mã lỗi dẫn đến giữ tàu </w:t>
            </w:r>
            <w:r>
              <w:rPr>
                <w:b/>
                <w:bCs/>
                <w:sz w:val="20"/>
                <w:szCs w:val="20"/>
              </w:rPr>
              <w:t xml:space="preserve">thứ nhì </w:t>
            </w:r>
            <w:r w:rsidR="00387F2A" w:rsidRPr="00387F2A">
              <w:rPr>
                <w:b/>
                <w:bCs/>
                <w:sz w:val="20"/>
                <w:szCs w:val="20"/>
              </w:rPr>
              <w:t>#2</w:t>
            </w:r>
          </w:p>
        </w:tc>
        <w:tc>
          <w:tcPr>
            <w:tcW w:w="1800" w:type="dxa"/>
            <w:shd w:val="clear" w:color="auto" w:fill="0087CD"/>
            <w:tcMar>
              <w:top w:w="120" w:type="dxa"/>
              <w:left w:w="300" w:type="dxa"/>
              <w:bottom w:w="120" w:type="dxa"/>
              <w:right w:w="300" w:type="dxa"/>
            </w:tcMar>
            <w:vAlign w:val="bottom"/>
            <w:hideMark/>
          </w:tcPr>
          <w:p w14:paraId="2267ECDD" w14:textId="518691C7" w:rsidR="00387F2A" w:rsidRPr="00387F2A" w:rsidRDefault="00AC7028" w:rsidP="00387F2A">
            <w:pPr>
              <w:rPr>
                <w:sz w:val="20"/>
                <w:szCs w:val="20"/>
              </w:rPr>
            </w:pPr>
            <w:r>
              <w:rPr>
                <w:b/>
                <w:bCs/>
                <w:sz w:val="20"/>
                <w:szCs w:val="20"/>
              </w:rPr>
              <w:t xml:space="preserve">Mã lỗi dẫn đến giữ tàu </w:t>
            </w:r>
            <w:r>
              <w:rPr>
                <w:b/>
                <w:bCs/>
                <w:sz w:val="20"/>
                <w:szCs w:val="20"/>
              </w:rPr>
              <w:t xml:space="preserve">thứ ba </w:t>
            </w:r>
            <w:r w:rsidR="00387F2A" w:rsidRPr="00387F2A">
              <w:rPr>
                <w:b/>
                <w:bCs/>
                <w:sz w:val="20"/>
                <w:szCs w:val="20"/>
              </w:rPr>
              <w:t>#3</w:t>
            </w:r>
          </w:p>
        </w:tc>
        <w:tc>
          <w:tcPr>
            <w:tcW w:w="1710" w:type="dxa"/>
            <w:shd w:val="clear" w:color="auto" w:fill="0087CD"/>
            <w:tcMar>
              <w:top w:w="120" w:type="dxa"/>
              <w:left w:w="300" w:type="dxa"/>
              <w:bottom w:w="120" w:type="dxa"/>
              <w:right w:w="300" w:type="dxa"/>
            </w:tcMar>
            <w:vAlign w:val="bottom"/>
            <w:hideMark/>
          </w:tcPr>
          <w:p w14:paraId="07F6A42B" w14:textId="7BE75E9C" w:rsidR="00387F2A" w:rsidRPr="00387F2A" w:rsidRDefault="00AC7028" w:rsidP="00387F2A">
            <w:pPr>
              <w:rPr>
                <w:sz w:val="20"/>
                <w:szCs w:val="20"/>
              </w:rPr>
            </w:pPr>
            <w:r>
              <w:rPr>
                <w:b/>
                <w:bCs/>
                <w:sz w:val="20"/>
                <w:szCs w:val="20"/>
              </w:rPr>
              <w:t xml:space="preserve">Mã lỗi dẫn đến giữ </w:t>
            </w:r>
            <w:proofErr w:type="gramStart"/>
            <w:r>
              <w:rPr>
                <w:b/>
                <w:bCs/>
                <w:sz w:val="20"/>
                <w:szCs w:val="20"/>
              </w:rPr>
              <w:t xml:space="preserve">tàu </w:t>
            </w:r>
            <w:r>
              <w:rPr>
                <w:b/>
                <w:bCs/>
                <w:sz w:val="20"/>
                <w:szCs w:val="20"/>
              </w:rPr>
              <w:t xml:space="preserve"> thứ</w:t>
            </w:r>
            <w:proofErr w:type="gramEnd"/>
            <w:r>
              <w:rPr>
                <w:b/>
                <w:bCs/>
                <w:sz w:val="20"/>
                <w:szCs w:val="20"/>
              </w:rPr>
              <w:t xml:space="preserve"> tư </w:t>
            </w:r>
            <w:r w:rsidR="00387F2A" w:rsidRPr="00387F2A">
              <w:rPr>
                <w:b/>
                <w:bCs/>
                <w:sz w:val="20"/>
                <w:szCs w:val="20"/>
              </w:rPr>
              <w:t>#4</w:t>
            </w:r>
          </w:p>
        </w:tc>
        <w:tc>
          <w:tcPr>
            <w:tcW w:w="1620" w:type="dxa"/>
            <w:shd w:val="clear" w:color="auto" w:fill="0087CD"/>
            <w:tcMar>
              <w:top w:w="120" w:type="dxa"/>
              <w:left w:w="300" w:type="dxa"/>
              <w:bottom w:w="120" w:type="dxa"/>
              <w:right w:w="300" w:type="dxa"/>
            </w:tcMar>
            <w:vAlign w:val="bottom"/>
            <w:hideMark/>
          </w:tcPr>
          <w:p w14:paraId="1C04BCD9" w14:textId="466E3B35" w:rsidR="00387F2A" w:rsidRPr="00387F2A" w:rsidRDefault="00AC7028" w:rsidP="00387F2A">
            <w:pPr>
              <w:rPr>
                <w:sz w:val="20"/>
                <w:szCs w:val="20"/>
              </w:rPr>
            </w:pPr>
            <w:r>
              <w:rPr>
                <w:b/>
                <w:bCs/>
                <w:sz w:val="20"/>
                <w:szCs w:val="20"/>
              </w:rPr>
              <w:t>Mã lỗi dẫn đến giữ tàu</w:t>
            </w:r>
            <w:r>
              <w:rPr>
                <w:b/>
                <w:bCs/>
                <w:sz w:val="20"/>
                <w:szCs w:val="20"/>
              </w:rPr>
              <w:t xml:space="preserve"> thứ 5</w:t>
            </w:r>
            <w:r w:rsidR="00387F2A" w:rsidRPr="00387F2A">
              <w:rPr>
                <w:b/>
                <w:bCs/>
                <w:sz w:val="20"/>
                <w:szCs w:val="20"/>
              </w:rPr>
              <w:br/>
              <w:t>#5</w:t>
            </w:r>
          </w:p>
        </w:tc>
      </w:tr>
      <w:tr w:rsidR="00387F2A" w:rsidRPr="00387F2A" w14:paraId="7E5F5141" w14:textId="77777777" w:rsidTr="00387F2A">
        <w:trPr>
          <w:trHeight w:val="255"/>
        </w:trPr>
        <w:tc>
          <w:tcPr>
            <w:tcW w:w="1350" w:type="dxa"/>
            <w:tcMar>
              <w:top w:w="120" w:type="dxa"/>
              <w:left w:w="300" w:type="dxa"/>
              <w:bottom w:w="120" w:type="dxa"/>
              <w:right w:w="300" w:type="dxa"/>
            </w:tcMar>
            <w:vAlign w:val="bottom"/>
            <w:hideMark/>
          </w:tcPr>
          <w:p w14:paraId="72990508" w14:textId="409D64A3" w:rsidR="00387F2A" w:rsidRPr="00387F2A" w:rsidRDefault="00273D7C" w:rsidP="00387F2A">
            <w:pPr>
              <w:ind w:left="-120"/>
              <w:rPr>
                <w:sz w:val="20"/>
                <w:szCs w:val="20"/>
              </w:rPr>
            </w:pPr>
            <w:r>
              <w:rPr>
                <w:sz w:val="20"/>
                <w:szCs w:val="20"/>
              </w:rPr>
              <w:t>Tàu hàng rời</w:t>
            </w:r>
          </w:p>
        </w:tc>
        <w:tc>
          <w:tcPr>
            <w:tcW w:w="1530" w:type="dxa"/>
            <w:tcMar>
              <w:top w:w="120" w:type="dxa"/>
              <w:left w:w="300" w:type="dxa"/>
              <w:bottom w:w="120" w:type="dxa"/>
              <w:right w:w="300" w:type="dxa"/>
            </w:tcMar>
            <w:vAlign w:val="bottom"/>
            <w:hideMark/>
          </w:tcPr>
          <w:p w14:paraId="73630B4D" w14:textId="6C6498C0" w:rsidR="00387F2A" w:rsidRPr="00387F2A" w:rsidRDefault="00387F2A" w:rsidP="00387F2A">
            <w:pPr>
              <w:rPr>
                <w:sz w:val="20"/>
                <w:szCs w:val="20"/>
              </w:rPr>
            </w:pPr>
            <w:r w:rsidRPr="00387F2A">
              <w:rPr>
                <w:sz w:val="20"/>
                <w:szCs w:val="20"/>
              </w:rPr>
              <w:t xml:space="preserve">11101 – </w:t>
            </w:r>
            <w:r w:rsidR="00A3647D">
              <w:rPr>
                <w:sz w:val="22"/>
                <w:szCs w:val="22"/>
              </w:rPr>
              <w:t>Xuồng cứu sinh</w:t>
            </w:r>
          </w:p>
        </w:tc>
        <w:tc>
          <w:tcPr>
            <w:tcW w:w="1800" w:type="dxa"/>
            <w:tcMar>
              <w:top w:w="120" w:type="dxa"/>
              <w:left w:w="300" w:type="dxa"/>
              <w:bottom w:w="120" w:type="dxa"/>
              <w:right w:w="300" w:type="dxa"/>
            </w:tcMar>
            <w:vAlign w:val="bottom"/>
            <w:hideMark/>
          </w:tcPr>
          <w:p w14:paraId="39B56B81" w14:textId="27E77043" w:rsidR="00387F2A" w:rsidRPr="00387F2A" w:rsidRDefault="00387F2A" w:rsidP="00387F2A">
            <w:pPr>
              <w:ind w:left="-120"/>
              <w:rPr>
                <w:sz w:val="20"/>
                <w:szCs w:val="20"/>
              </w:rPr>
            </w:pPr>
            <w:r w:rsidRPr="00387F2A">
              <w:rPr>
                <w:sz w:val="20"/>
                <w:szCs w:val="20"/>
              </w:rPr>
              <w:t>07109-</w:t>
            </w:r>
            <w:r w:rsidR="00273D7C">
              <w:rPr>
                <w:sz w:val="22"/>
                <w:szCs w:val="22"/>
              </w:rPr>
              <w:t xml:space="preserve"> </w:t>
            </w:r>
            <w:r w:rsidR="00273D7C">
              <w:rPr>
                <w:sz w:val="22"/>
                <w:szCs w:val="22"/>
              </w:rPr>
              <w:t>Trang thiết bị chữa cháy</w:t>
            </w:r>
            <w:r w:rsidR="00273D7C">
              <w:rPr>
                <w:sz w:val="22"/>
                <w:szCs w:val="22"/>
              </w:rPr>
              <w:t xml:space="preserve"> cố định</w:t>
            </w:r>
          </w:p>
        </w:tc>
        <w:tc>
          <w:tcPr>
            <w:tcW w:w="1800" w:type="dxa"/>
            <w:tcMar>
              <w:top w:w="120" w:type="dxa"/>
              <w:left w:w="300" w:type="dxa"/>
              <w:bottom w:w="120" w:type="dxa"/>
              <w:right w:w="300" w:type="dxa"/>
            </w:tcMar>
            <w:vAlign w:val="bottom"/>
            <w:hideMark/>
          </w:tcPr>
          <w:p w14:paraId="7FEA084E" w14:textId="66DA7316" w:rsidR="00387F2A" w:rsidRPr="00387F2A" w:rsidRDefault="00387F2A" w:rsidP="00387F2A">
            <w:pPr>
              <w:ind w:left="-120" w:right="-30"/>
              <w:rPr>
                <w:sz w:val="20"/>
                <w:szCs w:val="20"/>
              </w:rPr>
            </w:pPr>
            <w:r w:rsidRPr="00387F2A">
              <w:rPr>
                <w:sz w:val="20"/>
                <w:szCs w:val="20"/>
              </w:rPr>
              <w:t>07105 -</w:t>
            </w:r>
            <w:r w:rsidR="00A3647D">
              <w:rPr>
                <w:sz w:val="22"/>
                <w:szCs w:val="22"/>
              </w:rPr>
              <w:t xml:space="preserve"> </w:t>
            </w:r>
            <w:r w:rsidR="00A3647D">
              <w:rPr>
                <w:sz w:val="22"/>
                <w:szCs w:val="22"/>
              </w:rPr>
              <w:t>Cửa/lổ mở chống cháy ở vách ngăn chống cháy</w:t>
            </w:r>
          </w:p>
        </w:tc>
        <w:tc>
          <w:tcPr>
            <w:tcW w:w="1710" w:type="dxa"/>
            <w:tcMar>
              <w:top w:w="120" w:type="dxa"/>
              <w:left w:w="300" w:type="dxa"/>
              <w:bottom w:w="120" w:type="dxa"/>
              <w:right w:w="300" w:type="dxa"/>
            </w:tcMar>
            <w:vAlign w:val="bottom"/>
            <w:hideMark/>
          </w:tcPr>
          <w:p w14:paraId="504D8D60" w14:textId="3C562C64" w:rsidR="00387F2A" w:rsidRPr="00387F2A" w:rsidRDefault="00387F2A" w:rsidP="00387F2A">
            <w:pPr>
              <w:ind w:left="-120" w:right="-114"/>
              <w:rPr>
                <w:sz w:val="20"/>
                <w:szCs w:val="20"/>
              </w:rPr>
            </w:pPr>
            <w:r w:rsidRPr="00387F2A">
              <w:rPr>
                <w:sz w:val="20"/>
                <w:szCs w:val="20"/>
              </w:rPr>
              <w:t>03108-</w:t>
            </w:r>
            <w:r w:rsidR="00273D7C">
              <w:rPr>
                <w:sz w:val="22"/>
                <w:szCs w:val="22"/>
              </w:rPr>
              <w:t xml:space="preserve"> </w:t>
            </w:r>
            <w:r w:rsidR="00273D7C">
              <w:rPr>
                <w:sz w:val="22"/>
                <w:szCs w:val="22"/>
              </w:rPr>
              <w:t>Thông gió, ống dẫn hơi và hộp chứa</w:t>
            </w:r>
          </w:p>
        </w:tc>
        <w:tc>
          <w:tcPr>
            <w:tcW w:w="1620" w:type="dxa"/>
            <w:tcMar>
              <w:top w:w="120" w:type="dxa"/>
              <w:left w:w="300" w:type="dxa"/>
              <w:bottom w:w="120" w:type="dxa"/>
              <w:right w:w="300" w:type="dxa"/>
            </w:tcMar>
            <w:vAlign w:val="bottom"/>
            <w:hideMark/>
          </w:tcPr>
          <w:p w14:paraId="4A356B39" w14:textId="77777777" w:rsidR="00387F2A" w:rsidRPr="00387F2A" w:rsidRDefault="00387F2A" w:rsidP="00387F2A">
            <w:pPr>
              <w:ind w:left="-126" w:right="-24"/>
              <w:rPr>
                <w:sz w:val="20"/>
                <w:szCs w:val="20"/>
              </w:rPr>
            </w:pPr>
            <w:r w:rsidRPr="00387F2A">
              <w:rPr>
                <w:sz w:val="20"/>
                <w:szCs w:val="20"/>
              </w:rPr>
              <w:t>07113-Fire pumps and its pipes</w:t>
            </w:r>
          </w:p>
        </w:tc>
      </w:tr>
      <w:tr w:rsidR="00387F2A" w:rsidRPr="00387F2A" w14:paraId="4033CBBA" w14:textId="77777777" w:rsidTr="00387F2A">
        <w:trPr>
          <w:trHeight w:val="255"/>
        </w:trPr>
        <w:tc>
          <w:tcPr>
            <w:tcW w:w="1350" w:type="dxa"/>
            <w:tcMar>
              <w:top w:w="120" w:type="dxa"/>
              <w:left w:w="300" w:type="dxa"/>
              <w:bottom w:w="120" w:type="dxa"/>
              <w:right w:w="300" w:type="dxa"/>
            </w:tcMar>
            <w:vAlign w:val="bottom"/>
            <w:hideMark/>
          </w:tcPr>
          <w:p w14:paraId="29BD2BDE" w14:textId="7CFDA1C4" w:rsidR="00387F2A" w:rsidRPr="00387F2A" w:rsidRDefault="00273D7C" w:rsidP="00387F2A">
            <w:pPr>
              <w:rPr>
                <w:sz w:val="20"/>
                <w:szCs w:val="20"/>
              </w:rPr>
            </w:pPr>
            <w:r>
              <w:rPr>
                <w:sz w:val="20"/>
                <w:szCs w:val="20"/>
              </w:rPr>
              <w:lastRenderedPageBreak/>
              <w:t>Tàu hàng bách hóa</w:t>
            </w:r>
          </w:p>
        </w:tc>
        <w:tc>
          <w:tcPr>
            <w:tcW w:w="1530" w:type="dxa"/>
            <w:tcMar>
              <w:top w:w="120" w:type="dxa"/>
              <w:left w:w="300" w:type="dxa"/>
              <w:bottom w:w="120" w:type="dxa"/>
              <w:right w:w="300" w:type="dxa"/>
            </w:tcMar>
            <w:vAlign w:val="bottom"/>
            <w:hideMark/>
          </w:tcPr>
          <w:p w14:paraId="5948A3DC" w14:textId="639F52B8" w:rsidR="00387F2A" w:rsidRPr="00387F2A" w:rsidRDefault="00387F2A" w:rsidP="00AC7028">
            <w:pPr>
              <w:ind w:right="-120"/>
              <w:rPr>
                <w:sz w:val="20"/>
                <w:szCs w:val="20"/>
              </w:rPr>
            </w:pPr>
            <w:r w:rsidRPr="00387F2A">
              <w:rPr>
                <w:sz w:val="20"/>
                <w:szCs w:val="20"/>
              </w:rPr>
              <w:t>07106-</w:t>
            </w:r>
            <w:r w:rsidR="00AC7028">
              <w:rPr>
                <w:sz w:val="20"/>
                <w:szCs w:val="20"/>
              </w:rPr>
              <w:t>Hệ thống phát hiện cháy và báo động</w:t>
            </w:r>
          </w:p>
        </w:tc>
        <w:tc>
          <w:tcPr>
            <w:tcW w:w="1800" w:type="dxa"/>
            <w:tcMar>
              <w:top w:w="120" w:type="dxa"/>
              <w:left w:w="300" w:type="dxa"/>
              <w:bottom w:w="120" w:type="dxa"/>
              <w:right w:w="300" w:type="dxa"/>
            </w:tcMar>
            <w:vAlign w:val="bottom"/>
            <w:hideMark/>
          </w:tcPr>
          <w:p w14:paraId="52C32250" w14:textId="49097D88" w:rsidR="00387F2A" w:rsidRPr="00387F2A" w:rsidRDefault="00387F2A" w:rsidP="00AC7028">
            <w:pPr>
              <w:ind w:right="-120"/>
              <w:rPr>
                <w:sz w:val="20"/>
                <w:szCs w:val="20"/>
              </w:rPr>
            </w:pPr>
            <w:r w:rsidRPr="00387F2A">
              <w:rPr>
                <w:sz w:val="20"/>
                <w:szCs w:val="20"/>
              </w:rPr>
              <w:t>07105 -</w:t>
            </w:r>
            <w:r w:rsidR="00A3647D">
              <w:rPr>
                <w:sz w:val="22"/>
                <w:szCs w:val="22"/>
              </w:rPr>
              <w:t xml:space="preserve"> </w:t>
            </w:r>
            <w:r w:rsidR="00A3647D">
              <w:rPr>
                <w:sz w:val="22"/>
                <w:szCs w:val="22"/>
              </w:rPr>
              <w:t>Cửa/lổ mở chống cháy ở vách ngăn chống cháy</w:t>
            </w:r>
          </w:p>
        </w:tc>
        <w:tc>
          <w:tcPr>
            <w:tcW w:w="1800" w:type="dxa"/>
            <w:tcMar>
              <w:top w:w="120" w:type="dxa"/>
              <w:left w:w="300" w:type="dxa"/>
              <w:bottom w:w="120" w:type="dxa"/>
              <w:right w:w="300" w:type="dxa"/>
            </w:tcMar>
            <w:vAlign w:val="bottom"/>
            <w:hideMark/>
          </w:tcPr>
          <w:p w14:paraId="2308266A" w14:textId="72E675EF" w:rsidR="00387F2A" w:rsidRPr="00387F2A" w:rsidRDefault="00387F2A" w:rsidP="00387F2A">
            <w:pPr>
              <w:rPr>
                <w:sz w:val="20"/>
                <w:szCs w:val="20"/>
              </w:rPr>
            </w:pPr>
            <w:r w:rsidRPr="00387F2A">
              <w:rPr>
                <w:sz w:val="20"/>
                <w:szCs w:val="20"/>
              </w:rPr>
              <w:t xml:space="preserve">11101 – </w:t>
            </w:r>
            <w:r w:rsidR="00A3647D">
              <w:rPr>
                <w:sz w:val="22"/>
                <w:szCs w:val="22"/>
              </w:rPr>
              <w:t>Xuồng cứu sinh</w:t>
            </w:r>
          </w:p>
        </w:tc>
        <w:tc>
          <w:tcPr>
            <w:tcW w:w="1710" w:type="dxa"/>
            <w:tcMar>
              <w:top w:w="120" w:type="dxa"/>
              <w:left w:w="300" w:type="dxa"/>
              <w:bottom w:w="120" w:type="dxa"/>
              <w:right w:w="300" w:type="dxa"/>
            </w:tcMar>
            <w:vAlign w:val="bottom"/>
            <w:hideMark/>
          </w:tcPr>
          <w:p w14:paraId="0AB671B3" w14:textId="46CD30B5" w:rsidR="00387F2A" w:rsidRPr="00387F2A" w:rsidRDefault="00387F2A" w:rsidP="00387F2A">
            <w:pPr>
              <w:rPr>
                <w:sz w:val="20"/>
                <w:szCs w:val="20"/>
              </w:rPr>
            </w:pPr>
            <w:r w:rsidRPr="00387F2A">
              <w:rPr>
                <w:sz w:val="20"/>
                <w:szCs w:val="20"/>
              </w:rPr>
              <w:t>10111-</w:t>
            </w:r>
            <w:r w:rsidR="00AC7028">
              <w:rPr>
                <w:sz w:val="20"/>
                <w:szCs w:val="20"/>
              </w:rPr>
              <w:t>Hải đồ</w:t>
            </w:r>
          </w:p>
        </w:tc>
        <w:tc>
          <w:tcPr>
            <w:tcW w:w="1620" w:type="dxa"/>
            <w:tcMar>
              <w:top w:w="120" w:type="dxa"/>
              <w:left w:w="300" w:type="dxa"/>
              <w:bottom w:w="120" w:type="dxa"/>
              <w:right w:w="300" w:type="dxa"/>
            </w:tcMar>
            <w:vAlign w:val="bottom"/>
            <w:hideMark/>
          </w:tcPr>
          <w:p w14:paraId="1434948E" w14:textId="32B73D1D" w:rsidR="00387F2A" w:rsidRPr="00387F2A" w:rsidRDefault="00387F2A" w:rsidP="00AC7028">
            <w:pPr>
              <w:ind w:left="-126" w:right="-114"/>
              <w:rPr>
                <w:sz w:val="20"/>
                <w:szCs w:val="20"/>
              </w:rPr>
            </w:pPr>
            <w:r w:rsidRPr="00387F2A">
              <w:rPr>
                <w:sz w:val="20"/>
                <w:szCs w:val="20"/>
              </w:rPr>
              <w:t>07109-</w:t>
            </w:r>
            <w:r w:rsidR="00273D7C">
              <w:rPr>
                <w:sz w:val="22"/>
                <w:szCs w:val="22"/>
              </w:rPr>
              <w:t xml:space="preserve"> </w:t>
            </w:r>
            <w:r w:rsidR="00273D7C">
              <w:rPr>
                <w:sz w:val="22"/>
                <w:szCs w:val="22"/>
              </w:rPr>
              <w:t>Trang thiết bị chữa cháy</w:t>
            </w:r>
            <w:r w:rsidR="00273D7C">
              <w:rPr>
                <w:sz w:val="22"/>
                <w:szCs w:val="22"/>
              </w:rPr>
              <w:t xml:space="preserve"> cố định</w:t>
            </w:r>
          </w:p>
        </w:tc>
      </w:tr>
      <w:tr w:rsidR="00387F2A" w:rsidRPr="00387F2A" w14:paraId="3B7DF1B9" w14:textId="77777777" w:rsidTr="00387F2A">
        <w:trPr>
          <w:trHeight w:val="270"/>
        </w:trPr>
        <w:tc>
          <w:tcPr>
            <w:tcW w:w="1350" w:type="dxa"/>
            <w:tcMar>
              <w:top w:w="120" w:type="dxa"/>
              <w:left w:w="300" w:type="dxa"/>
              <w:bottom w:w="120" w:type="dxa"/>
              <w:right w:w="300" w:type="dxa"/>
            </w:tcMar>
            <w:vAlign w:val="bottom"/>
            <w:hideMark/>
          </w:tcPr>
          <w:p w14:paraId="1E1B64A1" w14:textId="3E216962" w:rsidR="00387F2A" w:rsidRPr="00387F2A" w:rsidRDefault="00273D7C" w:rsidP="00387F2A">
            <w:pPr>
              <w:rPr>
                <w:sz w:val="20"/>
                <w:szCs w:val="20"/>
              </w:rPr>
            </w:pPr>
            <w:r>
              <w:rPr>
                <w:sz w:val="20"/>
                <w:szCs w:val="20"/>
              </w:rPr>
              <w:t>Tàu bồn</w:t>
            </w:r>
          </w:p>
        </w:tc>
        <w:tc>
          <w:tcPr>
            <w:tcW w:w="1530" w:type="dxa"/>
            <w:tcMar>
              <w:top w:w="120" w:type="dxa"/>
              <w:left w:w="300" w:type="dxa"/>
              <w:bottom w:w="120" w:type="dxa"/>
              <w:right w:w="300" w:type="dxa"/>
            </w:tcMar>
            <w:vAlign w:val="bottom"/>
            <w:hideMark/>
          </w:tcPr>
          <w:p w14:paraId="1BF047F6" w14:textId="2B0F0A29" w:rsidR="00387F2A" w:rsidRPr="00387F2A" w:rsidRDefault="00387F2A" w:rsidP="00387F2A">
            <w:pPr>
              <w:rPr>
                <w:sz w:val="20"/>
                <w:szCs w:val="20"/>
              </w:rPr>
            </w:pPr>
            <w:r w:rsidRPr="00387F2A">
              <w:rPr>
                <w:sz w:val="20"/>
                <w:szCs w:val="20"/>
              </w:rPr>
              <w:t>11101 – L</w:t>
            </w:r>
            <w:r w:rsidR="00A3647D">
              <w:rPr>
                <w:sz w:val="22"/>
                <w:szCs w:val="22"/>
              </w:rPr>
              <w:t xml:space="preserve"> </w:t>
            </w:r>
            <w:r w:rsidR="00A3647D">
              <w:rPr>
                <w:sz w:val="22"/>
                <w:szCs w:val="22"/>
              </w:rPr>
              <w:t>Xuồng cứu sinh</w:t>
            </w:r>
          </w:p>
        </w:tc>
        <w:tc>
          <w:tcPr>
            <w:tcW w:w="1800" w:type="dxa"/>
            <w:tcMar>
              <w:top w:w="120" w:type="dxa"/>
              <w:left w:w="300" w:type="dxa"/>
              <w:bottom w:w="120" w:type="dxa"/>
              <w:right w:w="300" w:type="dxa"/>
            </w:tcMar>
            <w:vAlign w:val="bottom"/>
            <w:hideMark/>
          </w:tcPr>
          <w:p w14:paraId="6C05692E" w14:textId="4DF8A2EC" w:rsidR="00387F2A" w:rsidRPr="00387F2A" w:rsidRDefault="00387F2A" w:rsidP="00387F2A">
            <w:pPr>
              <w:rPr>
                <w:sz w:val="20"/>
                <w:szCs w:val="20"/>
              </w:rPr>
            </w:pPr>
            <w:r w:rsidRPr="00387F2A">
              <w:rPr>
                <w:sz w:val="20"/>
                <w:szCs w:val="20"/>
              </w:rPr>
              <w:t>07109-</w:t>
            </w:r>
            <w:r w:rsidR="00273D7C">
              <w:rPr>
                <w:sz w:val="22"/>
                <w:szCs w:val="22"/>
              </w:rPr>
              <w:t xml:space="preserve"> </w:t>
            </w:r>
            <w:r w:rsidR="00273D7C">
              <w:rPr>
                <w:sz w:val="22"/>
                <w:szCs w:val="22"/>
              </w:rPr>
              <w:t>Trang thiết bị chữa cháy</w:t>
            </w:r>
            <w:r w:rsidR="00273D7C">
              <w:rPr>
                <w:sz w:val="22"/>
                <w:szCs w:val="22"/>
              </w:rPr>
              <w:t xml:space="preserve"> cố định</w:t>
            </w:r>
          </w:p>
        </w:tc>
        <w:tc>
          <w:tcPr>
            <w:tcW w:w="1800" w:type="dxa"/>
            <w:tcMar>
              <w:top w:w="120" w:type="dxa"/>
              <w:left w:w="300" w:type="dxa"/>
              <w:bottom w:w="120" w:type="dxa"/>
              <w:right w:w="300" w:type="dxa"/>
            </w:tcMar>
            <w:vAlign w:val="bottom"/>
            <w:hideMark/>
          </w:tcPr>
          <w:p w14:paraId="26A0E81F" w14:textId="4BCE3027" w:rsidR="00387F2A" w:rsidRPr="00387F2A" w:rsidRDefault="00387F2A" w:rsidP="00387F2A">
            <w:pPr>
              <w:rPr>
                <w:sz w:val="20"/>
                <w:szCs w:val="20"/>
              </w:rPr>
            </w:pPr>
            <w:r w:rsidRPr="00387F2A">
              <w:rPr>
                <w:sz w:val="20"/>
                <w:szCs w:val="20"/>
              </w:rPr>
              <w:t>15109-</w:t>
            </w:r>
            <w:r w:rsidR="00AC7028">
              <w:rPr>
                <w:sz w:val="20"/>
                <w:szCs w:val="20"/>
              </w:rPr>
              <w:t>Bảo dưỡng tàu và trang thei61t bị</w:t>
            </w:r>
          </w:p>
        </w:tc>
        <w:tc>
          <w:tcPr>
            <w:tcW w:w="1710" w:type="dxa"/>
            <w:tcMar>
              <w:top w:w="120" w:type="dxa"/>
              <w:left w:w="300" w:type="dxa"/>
              <w:bottom w:w="120" w:type="dxa"/>
              <w:right w:w="300" w:type="dxa"/>
            </w:tcMar>
            <w:vAlign w:val="bottom"/>
            <w:hideMark/>
          </w:tcPr>
          <w:p w14:paraId="05F5C202" w14:textId="505B34EC" w:rsidR="00387F2A" w:rsidRPr="00387F2A" w:rsidRDefault="00387F2A" w:rsidP="00387F2A">
            <w:pPr>
              <w:rPr>
                <w:sz w:val="20"/>
                <w:szCs w:val="20"/>
              </w:rPr>
            </w:pPr>
            <w:r w:rsidRPr="00387F2A">
              <w:rPr>
                <w:sz w:val="20"/>
                <w:szCs w:val="20"/>
              </w:rPr>
              <w:t>03108-</w:t>
            </w:r>
            <w:r w:rsidR="00273D7C">
              <w:rPr>
                <w:sz w:val="22"/>
                <w:szCs w:val="22"/>
              </w:rPr>
              <w:t xml:space="preserve"> </w:t>
            </w:r>
            <w:r w:rsidR="00273D7C">
              <w:rPr>
                <w:sz w:val="22"/>
                <w:szCs w:val="22"/>
              </w:rPr>
              <w:t>Thông gió, ống dẫn hơi và hộp chứa</w:t>
            </w:r>
          </w:p>
        </w:tc>
        <w:tc>
          <w:tcPr>
            <w:tcW w:w="1620" w:type="dxa"/>
            <w:tcMar>
              <w:top w:w="120" w:type="dxa"/>
              <w:left w:w="300" w:type="dxa"/>
              <w:bottom w:w="120" w:type="dxa"/>
              <w:right w:w="300" w:type="dxa"/>
            </w:tcMar>
            <w:vAlign w:val="bottom"/>
            <w:hideMark/>
          </w:tcPr>
          <w:p w14:paraId="40208AE9" w14:textId="48B92A22" w:rsidR="00387F2A" w:rsidRPr="00387F2A" w:rsidRDefault="00387F2A" w:rsidP="00AC7028">
            <w:pPr>
              <w:ind w:left="-126" w:right="-204"/>
              <w:rPr>
                <w:sz w:val="20"/>
                <w:szCs w:val="20"/>
              </w:rPr>
            </w:pPr>
            <w:r w:rsidRPr="00387F2A">
              <w:rPr>
                <w:sz w:val="20"/>
                <w:szCs w:val="20"/>
              </w:rPr>
              <w:t>07105 -</w:t>
            </w:r>
            <w:r w:rsidR="00273D7C">
              <w:rPr>
                <w:sz w:val="22"/>
                <w:szCs w:val="22"/>
              </w:rPr>
              <w:t xml:space="preserve"> </w:t>
            </w:r>
            <w:r w:rsidR="00273D7C">
              <w:rPr>
                <w:sz w:val="22"/>
                <w:szCs w:val="22"/>
              </w:rPr>
              <w:t>Cửa/lổ mở chống cháy ở vách ngăn chống cháy</w:t>
            </w:r>
          </w:p>
        </w:tc>
      </w:tr>
      <w:tr w:rsidR="00387F2A" w:rsidRPr="00387F2A" w14:paraId="312C4C86" w14:textId="77777777" w:rsidTr="00387F2A">
        <w:trPr>
          <w:trHeight w:val="255"/>
        </w:trPr>
        <w:tc>
          <w:tcPr>
            <w:tcW w:w="1350" w:type="dxa"/>
            <w:shd w:val="clear" w:color="auto" w:fill="F3F3F3"/>
            <w:tcMar>
              <w:top w:w="120" w:type="dxa"/>
              <w:left w:w="300" w:type="dxa"/>
              <w:bottom w:w="120" w:type="dxa"/>
              <w:right w:w="300" w:type="dxa"/>
            </w:tcMar>
            <w:vAlign w:val="bottom"/>
            <w:hideMark/>
          </w:tcPr>
          <w:p w14:paraId="69AF2151" w14:textId="77777777" w:rsidR="00387F2A" w:rsidRPr="00387F2A" w:rsidRDefault="00387F2A" w:rsidP="00387F2A">
            <w:pPr>
              <w:rPr>
                <w:sz w:val="20"/>
                <w:szCs w:val="20"/>
              </w:rPr>
            </w:pPr>
            <w:r w:rsidRPr="00387F2A">
              <w:rPr>
                <w:sz w:val="20"/>
                <w:szCs w:val="20"/>
              </w:rPr>
              <w:t>LNG</w:t>
            </w:r>
          </w:p>
        </w:tc>
        <w:tc>
          <w:tcPr>
            <w:tcW w:w="1530" w:type="dxa"/>
            <w:shd w:val="clear" w:color="auto" w:fill="F3F3F3"/>
            <w:tcMar>
              <w:top w:w="120" w:type="dxa"/>
              <w:left w:w="300" w:type="dxa"/>
              <w:bottom w:w="120" w:type="dxa"/>
              <w:right w:w="300" w:type="dxa"/>
            </w:tcMar>
            <w:vAlign w:val="bottom"/>
            <w:hideMark/>
          </w:tcPr>
          <w:p w14:paraId="7E9E1BD4" w14:textId="6AB76FBD" w:rsidR="00387F2A" w:rsidRPr="00387F2A" w:rsidRDefault="00387F2A" w:rsidP="00273D7C">
            <w:pPr>
              <w:ind w:left="-126" w:right="-120"/>
              <w:rPr>
                <w:sz w:val="20"/>
                <w:szCs w:val="20"/>
              </w:rPr>
            </w:pPr>
            <w:r w:rsidRPr="00387F2A">
              <w:rPr>
                <w:sz w:val="20"/>
                <w:szCs w:val="20"/>
              </w:rPr>
              <w:t>03108-</w:t>
            </w:r>
            <w:r w:rsidR="00273D7C">
              <w:rPr>
                <w:sz w:val="22"/>
                <w:szCs w:val="22"/>
              </w:rPr>
              <w:t xml:space="preserve"> </w:t>
            </w:r>
            <w:r w:rsidR="00273D7C">
              <w:rPr>
                <w:sz w:val="22"/>
                <w:szCs w:val="22"/>
              </w:rPr>
              <w:t>Thông gió, ống dẫn hơi và hộp chứa</w:t>
            </w:r>
          </w:p>
        </w:tc>
        <w:tc>
          <w:tcPr>
            <w:tcW w:w="1800" w:type="dxa"/>
            <w:shd w:val="clear" w:color="auto" w:fill="F3F3F3"/>
            <w:tcMar>
              <w:top w:w="120" w:type="dxa"/>
              <w:left w:w="300" w:type="dxa"/>
              <w:bottom w:w="120" w:type="dxa"/>
              <w:right w:w="300" w:type="dxa"/>
            </w:tcMar>
            <w:vAlign w:val="bottom"/>
            <w:hideMark/>
          </w:tcPr>
          <w:p w14:paraId="129E9A71" w14:textId="6FA55631" w:rsidR="00387F2A" w:rsidRPr="00387F2A" w:rsidRDefault="00387F2A" w:rsidP="00387F2A">
            <w:pPr>
              <w:rPr>
                <w:sz w:val="20"/>
                <w:szCs w:val="20"/>
              </w:rPr>
            </w:pPr>
            <w:r w:rsidRPr="00387F2A">
              <w:rPr>
                <w:sz w:val="20"/>
                <w:szCs w:val="20"/>
              </w:rPr>
              <w:t>07101-</w:t>
            </w:r>
            <w:r w:rsidR="00AC7028">
              <w:rPr>
                <w:sz w:val="20"/>
                <w:szCs w:val="20"/>
              </w:rPr>
              <w:t>Nguyên vẹn của kết cấu phòng cháy</w:t>
            </w:r>
          </w:p>
        </w:tc>
        <w:tc>
          <w:tcPr>
            <w:tcW w:w="1800" w:type="dxa"/>
            <w:shd w:val="clear" w:color="auto" w:fill="F3F3F3"/>
            <w:tcMar>
              <w:top w:w="120" w:type="dxa"/>
              <w:left w:w="300" w:type="dxa"/>
              <w:bottom w:w="120" w:type="dxa"/>
              <w:right w:w="300" w:type="dxa"/>
            </w:tcMar>
            <w:vAlign w:val="bottom"/>
            <w:hideMark/>
          </w:tcPr>
          <w:p w14:paraId="69978F6E" w14:textId="383CC92A" w:rsidR="00387F2A" w:rsidRPr="00387F2A" w:rsidRDefault="00387F2A" w:rsidP="00387F2A">
            <w:pPr>
              <w:rPr>
                <w:sz w:val="20"/>
                <w:szCs w:val="20"/>
              </w:rPr>
            </w:pPr>
            <w:r w:rsidRPr="00387F2A">
              <w:rPr>
                <w:sz w:val="20"/>
                <w:szCs w:val="20"/>
              </w:rPr>
              <w:t>11113-</w:t>
            </w:r>
            <w:r w:rsidR="00273D7C">
              <w:rPr>
                <w:sz w:val="20"/>
                <w:szCs w:val="20"/>
              </w:rPr>
              <w:t>Cơ cấu nâng hạ xuồng cứu nạn</w:t>
            </w:r>
          </w:p>
        </w:tc>
        <w:tc>
          <w:tcPr>
            <w:tcW w:w="1710" w:type="dxa"/>
            <w:shd w:val="clear" w:color="auto" w:fill="F3F3F3"/>
            <w:tcMar>
              <w:top w:w="120" w:type="dxa"/>
              <w:left w:w="300" w:type="dxa"/>
              <w:bottom w:w="120" w:type="dxa"/>
              <w:right w:w="300" w:type="dxa"/>
            </w:tcMar>
            <w:vAlign w:val="bottom"/>
            <w:hideMark/>
          </w:tcPr>
          <w:p w14:paraId="76665982" w14:textId="0012E4E3" w:rsidR="00387F2A" w:rsidRPr="00387F2A" w:rsidRDefault="00387F2A" w:rsidP="00387F2A">
            <w:pPr>
              <w:rPr>
                <w:sz w:val="20"/>
                <w:szCs w:val="20"/>
              </w:rPr>
            </w:pPr>
            <w:r w:rsidRPr="00387F2A">
              <w:rPr>
                <w:sz w:val="20"/>
                <w:szCs w:val="20"/>
              </w:rPr>
              <w:t>11104-</w:t>
            </w:r>
            <w:r w:rsidR="00273D7C">
              <w:rPr>
                <w:sz w:val="20"/>
                <w:szCs w:val="20"/>
              </w:rPr>
              <w:t>Xuồng cứu nạn</w:t>
            </w:r>
          </w:p>
        </w:tc>
        <w:tc>
          <w:tcPr>
            <w:tcW w:w="1620" w:type="dxa"/>
            <w:shd w:val="clear" w:color="auto" w:fill="F3F3F3"/>
            <w:tcMar>
              <w:top w:w="120" w:type="dxa"/>
              <w:left w:w="300" w:type="dxa"/>
              <w:bottom w:w="120" w:type="dxa"/>
              <w:right w:w="300" w:type="dxa"/>
            </w:tcMar>
            <w:vAlign w:val="bottom"/>
            <w:hideMark/>
          </w:tcPr>
          <w:p w14:paraId="4F84B54E" w14:textId="3B3D3E54" w:rsidR="00387F2A" w:rsidRPr="00387F2A" w:rsidRDefault="00387F2A" w:rsidP="00AC7028">
            <w:pPr>
              <w:ind w:left="-126" w:right="-114"/>
              <w:rPr>
                <w:sz w:val="20"/>
                <w:szCs w:val="20"/>
              </w:rPr>
            </w:pPr>
            <w:r w:rsidRPr="00387F2A">
              <w:rPr>
                <w:sz w:val="20"/>
                <w:szCs w:val="20"/>
              </w:rPr>
              <w:t>07105 -</w:t>
            </w:r>
            <w:r w:rsidR="00A3647D">
              <w:rPr>
                <w:sz w:val="22"/>
                <w:szCs w:val="22"/>
              </w:rPr>
              <w:t xml:space="preserve"> </w:t>
            </w:r>
            <w:r w:rsidR="00A3647D">
              <w:rPr>
                <w:sz w:val="22"/>
                <w:szCs w:val="22"/>
              </w:rPr>
              <w:t>Cửa/lổ mở chống cháy ở vách ngăn chống cháy</w:t>
            </w:r>
          </w:p>
        </w:tc>
      </w:tr>
      <w:tr w:rsidR="00387F2A" w:rsidRPr="00387F2A" w14:paraId="205F63B7" w14:textId="77777777" w:rsidTr="00387F2A">
        <w:trPr>
          <w:trHeight w:val="255"/>
        </w:trPr>
        <w:tc>
          <w:tcPr>
            <w:tcW w:w="1350" w:type="dxa"/>
            <w:tcMar>
              <w:top w:w="120" w:type="dxa"/>
              <w:left w:w="300" w:type="dxa"/>
              <w:bottom w:w="120" w:type="dxa"/>
              <w:right w:w="300" w:type="dxa"/>
            </w:tcMar>
            <w:vAlign w:val="bottom"/>
            <w:hideMark/>
          </w:tcPr>
          <w:p w14:paraId="0B808CB2" w14:textId="77777777" w:rsidR="00387F2A" w:rsidRPr="00387F2A" w:rsidRDefault="00387F2A" w:rsidP="00387F2A">
            <w:pPr>
              <w:rPr>
                <w:sz w:val="20"/>
                <w:szCs w:val="20"/>
              </w:rPr>
            </w:pPr>
            <w:r w:rsidRPr="00387F2A">
              <w:rPr>
                <w:sz w:val="20"/>
                <w:szCs w:val="20"/>
              </w:rPr>
              <w:t>LPG</w:t>
            </w:r>
          </w:p>
        </w:tc>
        <w:tc>
          <w:tcPr>
            <w:tcW w:w="1530" w:type="dxa"/>
            <w:tcMar>
              <w:top w:w="120" w:type="dxa"/>
              <w:left w:w="300" w:type="dxa"/>
              <w:bottom w:w="120" w:type="dxa"/>
              <w:right w:w="300" w:type="dxa"/>
            </w:tcMar>
            <w:vAlign w:val="bottom"/>
            <w:hideMark/>
          </w:tcPr>
          <w:p w14:paraId="5DA23E3C" w14:textId="601C0687" w:rsidR="00387F2A" w:rsidRPr="00387F2A" w:rsidRDefault="00387F2A" w:rsidP="00273D7C">
            <w:pPr>
              <w:ind w:left="-126" w:right="-210"/>
              <w:rPr>
                <w:sz w:val="20"/>
                <w:szCs w:val="20"/>
              </w:rPr>
            </w:pPr>
            <w:r w:rsidRPr="00387F2A">
              <w:rPr>
                <w:sz w:val="20"/>
                <w:szCs w:val="20"/>
              </w:rPr>
              <w:t>03108-</w:t>
            </w:r>
            <w:r w:rsidR="00273D7C">
              <w:rPr>
                <w:sz w:val="22"/>
                <w:szCs w:val="22"/>
              </w:rPr>
              <w:t xml:space="preserve"> </w:t>
            </w:r>
            <w:r w:rsidR="00273D7C">
              <w:rPr>
                <w:sz w:val="22"/>
                <w:szCs w:val="22"/>
              </w:rPr>
              <w:t>Thông gió, ống dẫn hơi và hộp chứa</w:t>
            </w:r>
          </w:p>
        </w:tc>
        <w:tc>
          <w:tcPr>
            <w:tcW w:w="1800" w:type="dxa"/>
            <w:tcMar>
              <w:top w:w="120" w:type="dxa"/>
              <w:left w:w="300" w:type="dxa"/>
              <w:bottom w:w="120" w:type="dxa"/>
              <w:right w:w="300" w:type="dxa"/>
            </w:tcMar>
            <w:vAlign w:val="bottom"/>
            <w:hideMark/>
          </w:tcPr>
          <w:p w14:paraId="343A7F21" w14:textId="3879857B" w:rsidR="00387F2A" w:rsidRPr="00387F2A" w:rsidRDefault="00387F2A" w:rsidP="00387F2A">
            <w:pPr>
              <w:rPr>
                <w:sz w:val="20"/>
                <w:szCs w:val="20"/>
              </w:rPr>
            </w:pPr>
            <w:r w:rsidRPr="00387F2A">
              <w:rPr>
                <w:sz w:val="20"/>
                <w:szCs w:val="20"/>
              </w:rPr>
              <w:t>12107-</w:t>
            </w:r>
            <w:r w:rsidR="00273D7C">
              <w:rPr>
                <w:sz w:val="20"/>
                <w:szCs w:val="20"/>
              </w:rPr>
              <w:t>Chống cháy hàng trên boong</w:t>
            </w:r>
          </w:p>
        </w:tc>
        <w:tc>
          <w:tcPr>
            <w:tcW w:w="1800" w:type="dxa"/>
            <w:tcMar>
              <w:top w:w="120" w:type="dxa"/>
              <w:left w:w="300" w:type="dxa"/>
              <w:bottom w:w="120" w:type="dxa"/>
              <w:right w:w="300" w:type="dxa"/>
            </w:tcMar>
            <w:vAlign w:val="bottom"/>
            <w:hideMark/>
          </w:tcPr>
          <w:p w14:paraId="432BEE14" w14:textId="27607642" w:rsidR="00387F2A" w:rsidRPr="00387F2A" w:rsidRDefault="00387F2A" w:rsidP="00387F2A">
            <w:pPr>
              <w:rPr>
                <w:sz w:val="20"/>
                <w:szCs w:val="20"/>
              </w:rPr>
            </w:pPr>
            <w:r w:rsidRPr="00387F2A">
              <w:rPr>
                <w:sz w:val="20"/>
                <w:szCs w:val="20"/>
              </w:rPr>
              <w:t>07109-</w:t>
            </w:r>
            <w:r w:rsidR="00273D7C">
              <w:rPr>
                <w:sz w:val="22"/>
                <w:szCs w:val="22"/>
              </w:rPr>
              <w:t xml:space="preserve"> </w:t>
            </w:r>
            <w:r w:rsidR="00273D7C">
              <w:rPr>
                <w:sz w:val="22"/>
                <w:szCs w:val="22"/>
              </w:rPr>
              <w:t>Trang thiết bị chữa cháy</w:t>
            </w:r>
            <w:r w:rsidR="00273D7C">
              <w:rPr>
                <w:sz w:val="22"/>
                <w:szCs w:val="22"/>
              </w:rPr>
              <w:t xml:space="preserve"> cố định</w:t>
            </w:r>
          </w:p>
        </w:tc>
        <w:tc>
          <w:tcPr>
            <w:tcW w:w="1710" w:type="dxa"/>
            <w:tcMar>
              <w:top w:w="120" w:type="dxa"/>
              <w:left w:w="300" w:type="dxa"/>
              <w:bottom w:w="120" w:type="dxa"/>
              <w:right w:w="300" w:type="dxa"/>
            </w:tcMar>
            <w:vAlign w:val="bottom"/>
            <w:hideMark/>
          </w:tcPr>
          <w:p w14:paraId="07594DFC" w14:textId="2D6CC6B3" w:rsidR="00387F2A" w:rsidRPr="00387F2A" w:rsidRDefault="00387F2A" w:rsidP="00387F2A">
            <w:pPr>
              <w:rPr>
                <w:sz w:val="20"/>
                <w:szCs w:val="20"/>
              </w:rPr>
            </w:pPr>
            <w:r w:rsidRPr="00387F2A">
              <w:rPr>
                <w:sz w:val="20"/>
                <w:szCs w:val="20"/>
              </w:rPr>
              <w:t xml:space="preserve">11101 – </w:t>
            </w:r>
            <w:r w:rsidR="00A3647D">
              <w:rPr>
                <w:sz w:val="22"/>
                <w:szCs w:val="22"/>
              </w:rPr>
              <w:t>Xuồng cứu sinh</w:t>
            </w:r>
          </w:p>
        </w:tc>
        <w:tc>
          <w:tcPr>
            <w:tcW w:w="1620" w:type="dxa"/>
            <w:tcMar>
              <w:top w:w="120" w:type="dxa"/>
              <w:left w:w="300" w:type="dxa"/>
              <w:bottom w:w="120" w:type="dxa"/>
              <w:right w:w="300" w:type="dxa"/>
            </w:tcMar>
            <w:vAlign w:val="bottom"/>
            <w:hideMark/>
          </w:tcPr>
          <w:p w14:paraId="0811726D" w14:textId="7C086E51" w:rsidR="00387F2A" w:rsidRPr="00387F2A" w:rsidRDefault="00387F2A" w:rsidP="00387F2A">
            <w:pPr>
              <w:rPr>
                <w:sz w:val="20"/>
                <w:szCs w:val="20"/>
              </w:rPr>
            </w:pPr>
            <w:r w:rsidRPr="00387F2A">
              <w:rPr>
                <w:sz w:val="20"/>
                <w:szCs w:val="20"/>
              </w:rPr>
              <w:t>07113-</w:t>
            </w:r>
            <w:r w:rsidR="00273D7C">
              <w:rPr>
                <w:sz w:val="20"/>
                <w:szCs w:val="20"/>
              </w:rPr>
              <w:t>Bơm chữa cháy và đường ống</w:t>
            </w:r>
          </w:p>
        </w:tc>
      </w:tr>
      <w:tr w:rsidR="00387F2A" w:rsidRPr="00387F2A" w14:paraId="6F3A01BA" w14:textId="77777777" w:rsidTr="00387F2A">
        <w:trPr>
          <w:trHeight w:val="255"/>
        </w:trPr>
        <w:tc>
          <w:tcPr>
            <w:tcW w:w="1350" w:type="dxa"/>
            <w:shd w:val="clear" w:color="auto" w:fill="F3F3F3"/>
            <w:tcMar>
              <w:top w:w="120" w:type="dxa"/>
              <w:left w:w="300" w:type="dxa"/>
              <w:bottom w:w="120" w:type="dxa"/>
              <w:right w:w="300" w:type="dxa"/>
            </w:tcMar>
            <w:vAlign w:val="bottom"/>
            <w:hideMark/>
          </w:tcPr>
          <w:p w14:paraId="06812C17" w14:textId="3F6F7FDB" w:rsidR="00387F2A" w:rsidRPr="00387F2A" w:rsidRDefault="00273D7C" w:rsidP="00A3647D">
            <w:pPr>
              <w:ind w:left="-210" w:right="-114"/>
              <w:rPr>
                <w:sz w:val="20"/>
                <w:szCs w:val="20"/>
              </w:rPr>
            </w:pPr>
            <w:r>
              <w:rPr>
                <w:sz w:val="20"/>
                <w:szCs w:val="20"/>
              </w:rPr>
              <w:t xml:space="preserve">Tàu </w:t>
            </w:r>
            <w:r w:rsidR="00387F2A" w:rsidRPr="00387F2A">
              <w:rPr>
                <w:sz w:val="20"/>
                <w:szCs w:val="20"/>
              </w:rPr>
              <w:t>Containers</w:t>
            </w:r>
          </w:p>
        </w:tc>
        <w:tc>
          <w:tcPr>
            <w:tcW w:w="1530" w:type="dxa"/>
            <w:shd w:val="clear" w:color="auto" w:fill="F3F3F3"/>
            <w:tcMar>
              <w:top w:w="120" w:type="dxa"/>
              <w:left w:w="300" w:type="dxa"/>
              <w:bottom w:w="120" w:type="dxa"/>
              <w:right w:w="300" w:type="dxa"/>
            </w:tcMar>
            <w:vAlign w:val="bottom"/>
            <w:hideMark/>
          </w:tcPr>
          <w:p w14:paraId="24852235" w14:textId="1588078B" w:rsidR="00387F2A" w:rsidRPr="00387F2A" w:rsidRDefault="00387F2A" w:rsidP="00387F2A">
            <w:pPr>
              <w:rPr>
                <w:sz w:val="20"/>
                <w:szCs w:val="20"/>
              </w:rPr>
            </w:pPr>
            <w:r w:rsidRPr="00387F2A">
              <w:rPr>
                <w:sz w:val="20"/>
                <w:szCs w:val="20"/>
              </w:rPr>
              <w:t>15109-</w:t>
            </w:r>
            <w:r w:rsidR="00273D7C">
              <w:rPr>
                <w:sz w:val="20"/>
                <w:szCs w:val="20"/>
              </w:rPr>
              <w:t>Bảo dưỡng tàu và trang thiết bị</w:t>
            </w:r>
          </w:p>
        </w:tc>
        <w:tc>
          <w:tcPr>
            <w:tcW w:w="1800" w:type="dxa"/>
            <w:shd w:val="clear" w:color="auto" w:fill="F3F3F3"/>
            <w:tcMar>
              <w:top w:w="120" w:type="dxa"/>
              <w:left w:w="300" w:type="dxa"/>
              <w:bottom w:w="120" w:type="dxa"/>
              <w:right w:w="300" w:type="dxa"/>
            </w:tcMar>
            <w:vAlign w:val="bottom"/>
            <w:hideMark/>
          </w:tcPr>
          <w:p w14:paraId="227E1968" w14:textId="11AB2AA3" w:rsidR="00387F2A" w:rsidRPr="00387F2A" w:rsidRDefault="00387F2A" w:rsidP="00387F2A">
            <w:pPr>
              <w:rPr>
                <w:sz w:val="20"/>
                <w:szCs w:val="20"/>
              </w:rPr>
            </w:pPr>
            <w:r w:rsidRPr="00387F2A">
              <w:rPr>
                <w:sz w:val="20"/>
                <w:szCs w:val="20"/>
              </w:rPr>
              <w:t>07109-</w:t>
            </w:r>
            <w:r w:rsidR="00273D7C">
              <w:rPr>
                <w:sz w:val="22"/>
                <w:szCs w:val="22"/>
              </w:rPr>
              <w:t xml:space="preserve"> </w:t>
            </w:r>
            <w:r w:rsidR="00273D7C">
              <w:rPr>
                <w:sz w:val="22"/>
                <w:szCs w:val="22"/>
              </w:rPr>
              <w:t>Trang thiết bị chữa cháy cố định</w:t>
            </w:r>
          </w:p>
        </w:tc>
        <w:tc>
          <w:tcPr>
            <w:tcW w:w="1800" w:type="dxa"/>
            <w:shd w:val="clear" w:color="auto" w:fill="F3F3F3"/>
            <w:tcMar>
              <w:top w:w="120" w:type="dxa"/>
              <w:left w:w="300" w:type="dxa"/>
              <w:bottom w:w="120" w:type="dxa"/>
              <w:right w:w="300" w:type="dxa"/>
            </w:tcMar>
            <w:vAlign w:val="bottom"/>
            <w:hideMark/>
          </w:tcPr>
          <w:p w14:paraId="5AA16F90" w14:textId="2538328A" w:rsidR="00387F2A" w:rsidRPr="00387F2A" w:rsidRDefault="00387F2A" w:rsidP="00387F2A">
            <w:pPr>
              <w:rPr>
                <w:sz w:val="20"/>
                <w:szCs w:val="20"/>
              </w:rPr>
            </w:pPr>
            <w:r w:rsidRPr="00387F2A">
              <w:rPr>
                <w:sz w:val="20"/>
                <w:szCs w:val="20"/>
              </w:rPr>
              <w:t>03108-</w:t>
            </w:r>
            <w:r w:rsidR="00273D7C">
              <w:rPr>
                <w:sz w:val="22"/>
                <w:szCs w:val="22"/>
              </w:rPr>
              <w:t xml:space="preserve"> </w:t>
            </w:r>
            <w:r w:rsidR="00273D7C">
              <w:rPr>
                <w:sz w:val="22"/>
                <w:szCs w:val="22"/>
              </w:rPr>
              <w:t>Thông gió, ống dẫn hơi và hộp chứa</w:t>
            </w:r>
          </w:p>
        </w:tc>
        <w:tc>
          <w:tcPr>
            <w:tcW w:w="1710" w:type="dxa"/>
            <w:shd w:val="clear" w:color="auto" w:fill="F3F3F3"/>
            <w:tcMar>
              <w:top w:w="120" w:type="dxa"/>
              <w:left w:w="300" w:type="dxa"/>
              <w:bottom w:w="120" w:type="dxa"/>
              <w:right w:w="300" w:type="dxa"/>
            </w:tcMar>
            <w:vAlign w:val="bottom"/>
            <w:hideMark/>
          </w:tcPr>
          <w:p w14:paraId="7E41DDC5" w14:textId="211FDC29" w:rsidR="00387F2A" w:rsidRPr="00387F2A" w:rsidRDefault="00387F2A" w:rsidP="00387F2A">
            <w:pPr>
              <w:rPr>
                <w:sz w:val="20"/>
                <w:szCs w:val="20"/>
              </w:rPr>
            </w:pPr>
            <w:r w:rsidRPr="00387F2A">
              <w:rPr>
                <w:sz w:val="20"/>
                <w:szCs w:val="20"/>
              </w:rPr>
              <w:t>07115-</w:t>
            </w:r>
            <w:r w:rsidR="00273D7C">
              <w:rPr>
                <w:sz w:val="20"/>
                <w:szCs w:val="20"/>
              </w:rPr>
              <w:t>Lưới chắn lửa</w:t>
            </w:r>
          </w:p>
        </w:tc>
        <w:tc>
          <w:tcPr>
            <w:tcW w:w="1620" w:type="dxa"/>
            <w:shd w:val="clear" w:color="auto" w:fill="F3F3F3"/>
            <w:tcMar>
              <w:top w:w="120" w:type="dxa"/>
              <w:left w:w="300" w:type="dxa"/>
              <w:bottom w:w="120" w:type="dxa"/>
              <w:right w:w="300" w:type="dxa"/>
            </w:tcMar>
            <w:vAlign w:val="bottom"/>
            <w:hideMark/>
          </w:tcPr>
          <w:p w14:paraId="3FE5D570" w14:textId="19ECD97F" w:rsidR="00387F2A" w:rsidRPr="00387F2A" w:rsidRDefault="00387F2A" w:rsidP="00AC7028">
            <w:pPr>
              <w:ind w:left="-36" w:right="-204"/>
              <w:rPr>
                <w:sz w:val="20"/>
                <w:szCs w:val="20"/>
              </w:rPr>
            </w:pPr>
            <w:r w:rsidRPr="00387F2A">
              <w:rPr>
                <w:sz w:val="20"/>
                <w:szCs w:val="20"/>
              </w:rPr>
              <w:t>07105 -</w:t>
            </w:r>
            <w:r w:rsidR="00A3647D">
              <w:rPr>
                <w:sz w:val="22"/>
                <w:szCs w:val="22"/>
              </w:rPr>
              <w:t xml:space="preserve"> </w:t>
            </w:r>
            <w:r w:rsidR="00A3647D">
              <w:rPr>
                <w:sz w:val="22"/>
                <w:szCs w:val="22"/>
              </w:rPr>
              <w:t>Cửa/lổ mở chống cháy ở vách ngăn chống cháy</w:t>
            </w:r>
          </w:p>
        </w:tc>
      </w:tr>
      <w:tr w:rsidR="00387F2A" w:rsidRPr="00387F2A" w14:paraId="5136108B" w14:textId="77777777" w:rsidTr="00387F2A">
        <w:trPr>
          <w:trHeight w:val="255"/>
        </w:trPr>
        <w:tc>
          <w:tcPr>
            <w:tcW w:w="1350" w:type="dxa"/>
            <w:tcMar>
              <w:top w:w="120" w:type="dxa"/>
              <w:left w:w="300" w:type="dxa"/>
              <w:bottom w:w="120" w:type="dxa"/>
              <w:right w:w="300" w:type="dxa"/>
            </w:tcMar>
            <w:vAlign w:val="bottom"/>
            <w:hideMark/>
          </w:tcPr>
          <w:p w14:paraId="1F6126D2" w14:textId="63AB4080" w:rsidR="00387F2A" w:rsidRPr="00387F2A" w:rsidRDefault="00273D7C" w:rsidP="00387F2A">
            <w:pPr>
              <w:rPr>
                <w:sz w:val="20"/>
                <w:szCs w:val="20"/>
              </w:rPr>
            </w:pPr>
            <w:r>
              <w:rPr>
                <w:sz w:val="20"/>
                <w:szCs w:val="20"/>
              </w:rPr>
              <w:t>Tất cá các tàu</w:t>
            </w:r>
          </w:p>
        </w:tc>
        <w:tc>
          <w:tcPr>
            <w:tcW w:w="1530" w:type="dxa"/>
            <w:tcMar>
              <w:top w:w="120" w:type="dxa"/>
              <w:left w:w="300" w:type="dxa"/>
              <w:bottom w:w="120" w:type="dxa"/>
              <w:right w:w="300" w:type="dxa"/>
            </w:tcMar>
            <w:vAlign w:val="bottom"/>
            <w:hideMark/>
          </w:tcPr>
          <w:p w14:paraId="6D1B0FA4" w14:textId="679B1C07" w:rsidR="00387F2A" w:rsidRPr="00387F2A" w:rsidRDefault="00387F2A" w:rsidP="00387F2A">
            <w:pPr>
              <w:rPr>
                <w:sz w:val="20"/>
                <w:szCs w:val="20"/>
              </w:rPr>
            </w:pPr>
            <w:r w:rsidRPr="00387F2A">
              <w:rPr>
                <w:sz w:val="20"/>
                <w:szCs w:val="20"/>
              </w:rPr>
              <w:t xml:space="preserve">11101 – </w:t>
            </w:r>
            <w:r w:rsidR="00273D7C">
              <w:rPr>
                <w:sz w:val="22"/>
                <w:szCs w:val="22"/>
              </w:rPr>
              <w:t>Xuồng cứu sinh</w:t>
            </w:r>
          </w:p>
        </w:tc>
        <w:tc>
          <w:tcPr>
            <w:tcW w:w="1800" w:type="dxa"/>
            <w:tcMar>
              <w:top w:w="120" w:type="dxa"/>
              <w:left w:w="300" w:type="dxa"/>
              <w:bottom w:w="120" w:type="dxa"/>
              <w:right w:w="300" w:type="dxa"/>
            </w:tcMar>
            <w:vAlign w:val="bottom"/>
            <w:hideMark/>
          </w:tcPr>
          <w:p w14:paraId="4234001D" w14:textId="67E76EE4" w:rsidR="00387F2A" w:rsidRPr="00387F2A" w:rsidRDefault="00387F2A" w:rsidP="00387F2A">
            <w:pPr>
              <w:rPr>
                <w:sz w:val="20"/>
                <w:szCs w:val="20"/>
              </w:rPr>
            </w:pPr>
            <w:r w:rsidRPr="00387F2A">
              <w:rPr>
                <w:sz w:val="20"/>
                <w:szCs w:val="20"/>
              </w:rPr>
              <w:t>07109-</w:t>
            </w:r>
            <w:r w:rsidR="00273D7C">
              <w:rPr>
                <w:sz w:val="22"/>
                <w:szCs w:val="22"/>
              </w:rPr>
              <w:t xml:space="preserve"> </w:t>
            </w:r>
            <w:r w:rsidR="00273D7C">
              <w:rPr>
                <w:sz w:val="22"/>
                <w:szCs w:val="22"/>
              </w:rPr>
              <w:t>Trang thiết bị chữa cháy</w:t>
            </w:r>
            <w:r w:rsidR="00273D7C">
              <w:rPr>
                <w:sz w:val="22"/>
                <w:szCs w:val="22"/>
              </w:rPr>
              <w:t xml:space="preserve"> cố định</w:t>
            </w:r>
          </w:p>
        </w:tc>
        <w:tc>
          <w:tcPr>
            <w:tcW w:w="1800" w:type="dxa"/>
            <w:tcMar>
              <w:top w:w="120" w:type="dxa"/>
              <w:left w:w="300" w:type="dxa"/>
              <w:bottom w:w="120" w:type="dxa"/>
              <w:right w:w="300" w:type="dxa"/>
            </w:tcMar>
            <w:vAlign w:val="bottom"/>
            <w:hideMark/>
          </w:tcPr>
          <w:p w14:paraId="5FF523FC" w14:textId="76FA6D20" w:rsidR="00387F2A" w:rsidRPr="00387F2A" w:rsidRDefault="00387F2A" w:rsidP="00387F2A">
            <w:pPr>
              <w:rPr>
                <w:sz w:val="20"/>
                <w:szCs w:val="20"/>
              </w:rPr>
            </w:pPr>
            <w:r w:rsidRPr="00387F2A">
              <w:rPr>
                <w:sz w:val="20"/>
                <w:szCs w:val="20"/>
              </w:rPr>
              <w:t>07106-</w:t>
            </w:r>
            <w:r w:rsidR="00273D7C">
              <w:rPr>
                <w:sz w:val="20"/>
                <w:szCs w:val="20"/>
              </w:rPr>
              <w:t>Hệ thống phát hiện cháy và báo động</w:t>
            </w:r>
          </w:p>
        </w:tc>
        <w:tc>
          <w:tcPr>
            <w:tcW w:w="1710" w:type="dxa"/>
            <w:tcMar>
              <w:top w:w="120" w:type="dxa"/>
              <w:left w:w="300" w:type="dxa"/>
              <w:bottom w:w="120" w:type="dxa"/>
              <w:right w:w="300" w:type="dxa"/>
            </w:tcMar>
            <w:vAlign w:val="bottom"/>
            <w:hideMark/>
          </w:tcPr>
          <w:p w14:paraId="5A727760" w14:textId="72C05044" w:rsidR="00387F2A" w:rsidRPr="00387F2A" w:rsidRDefault="00387F2A" w:rsidP="00387F2A">
            <w:pPr>
              <w:rPr>
                <w:sz w:val="20"/>
                <w:szCs w:val="20"/>
              </w:rPr>
            </w:pPr>
            <w:r w:rsidRPr="00387F2A">
              <w:rPr>
                <w:sz w:val="20"/>
                <w:szCs w:val="20"/>
              </w:rPr>
              <w:t>07105 -</w:t>
            </w:r>
            <w:r w:rsidR="00A3647D">
              <w:rPr>
                <w:sz w:val="22"/>
                <w:szCs w:val="22"/>
              </w:rPr>
              <w:t xml:space="preserve"> </w:t>
            </w:r>
            <w:r w:rsidR="00A3647D">
              <w:rPr>
                <w:sz w:val="22"/>
                <w:szCs w:val="22"/>
              </w:rPr>
              <w:t>Cửa/lổ mở chống cháy ở vách ngăn chống cháy</w:t>
            </w:r>
          </w:p>
        </w:tc>
        <w:tc>
          <w:tcPr>
            <w:tcW w:w="1620" w:type="dxa"/>
            <w:tcMar>
              <w:top w:w="120" w:type="dxa"/>
              <w:left w:w="300" w:type="dxa"/>
              <w:bottom w:w="120" w:type="dxa"/>
              <w:right w:w="300" w:type="dxa"/>
            </w:tcMar>
            <w:vAlign w:val="bottom"/>
            <w:hideMark/>
          </w:tcPr>
          <w:p w14:paraId="745A8F3D" w14:textId="314CDCD1" w:rsidR="00387F2A" w:rsidRPr="00387F2A" w:rsidRDefault="00387F2A" w:rsidP="00387F2A">
            <w:pPr>
              <w:rPr>
                <w:sz w:val="20"/>
                <w:szCs w:val="20"/>
              </w:rPr>
            </w:pPr>
            <w:r w:rsidRPr="00387F2A">
              <w:rPr>
                <w:sz w:val="20"/>
                <w:szCs w:val="20"/>
              </w:rPr>
              <w:t>03108-</w:t>
            </w:r>
            <w:r w:rsidR="00273D7C">
              <w:rPr>
                <w:sz w:val="22"/>
                <w:szCs w:val="22"/>
              </w:rPr>
              <w:t xml:space="preserve"> </w:t>
            </w:r>
            <w:r w:rsidR="00273D7C">
              <w:rPr>
                <w:sz w:val="22"/>
                <w:szCs w:val="22"/>
              </w:rPr>
              <w:t>Thông gió, ống dẫn hơi và hộp chứa</w:t>
            </w:r>
          </w:p>
        </w:tc>
      </w:tr>
    </w:tbl>
    <w:p w14:paraId="2225883A" w14:textId="7DE1AA83" w:rsidR="00387F2A" w:rsidRPr="00387F2A" w:rsidRDefault="00AC7028" w:rsidP="00AC7028">
      <w:pPr>
        <w:jc w:val="center"/>
      </w:pPr>
      <w:proofErr w:type="gramStart"/>
      <w:r>
        <w:rPr>
          <w:i/>
          <w:iCs/>
        </w:rPr>
        <w:t xml:space="preserve">Bảng </w:t>
      </w:r>
      <w:r w:rsidR="00387F2A" w:rsidRPr="00387F2A">
        <w:rPr>
          <w:i/>
          <w:iCs/>
        </w:rPr>
        <w:t xml:space="preserve"> 2</w:t>
      </w:r>
      <w:proofErr w:type="gramEnd"/>
      <w:r w:rsidR="00387F2A" w:rsidRPr="00387F2A">
        <w:rPr>
          <w:i/>
          <w:iCs/>
        </w:rPr>
        <w:t xml:space="preserve">: </w:t>
      </w:r>
      <w:r>
        <w:rPr>
          <w:i/>
          <w:iCs/>
        </w:rPr>
        <w:t xml:space="preserve">Những lỗi phổ biến nhất dẫn đến giữ tàu theo phân khúc tàu chính </w:t>
      </w:r>
      <w:r w:rsidR="00387F2A" w:rsidRPr="00387F2A">
        <w:rPr>
          <w:i/>
          <w:iCs/>
        </w:rPr>
        <w:t xml:space="preserve">– </w:t>
      </w:r>
      <w:r>
        <w:rPr>
          <w:i/>
          <w:iCs/>
        </w:rPr>
        <w:t>Nguồn</w:t>
      </w:r>
      <w:r w:rsidR="00387F2A" w:rsidRPr="00387F2A">
        <w:rPr>
          <w:i/>
          <w:iCs/>
        </w:rPr>
        <w:t>: RISK4SEA</w:t>
      </w:r>
    </w:p>
    <w:p w14:paraId="5058F3F6" w14:textId="77777777" w:rsidR="00AC7028" w:rsidRPr="00AC7028" w:rsidRDefault="00AC7028" w:rsidP="00AC7028">
      <w:pPr>
        <w:spacing w:before="120" w:after="120"/>
        <w:jc w:val="both"/>
        <w:rPr>
          <w:rFonts w:ascii="Times New Roman" w:hAnsi="Times New Roman" w:cs="Times New Roman"/>
          <w:sz w:val="26"/>
          <w:szCs w:val="26"/>
        </w:rPr>
      </w:pPr>
      <w:r w:rsidRPr="00AC7028">
        <w:rPr>
          <w:rFonts w:ascii="Times New Roman" w:hAnsi="Times New Roman" w:cs="Times New Roman"/>
          <w:b/>
          <w:bCs/>
          <w:sz w:val="26"/>
          <w:szCs w:val="26"/>
        </w:rPr>
        <w:t>Cách tránh khiếm khuyết và lưu giữ tàu</w:t>
      </w:r>
    </w:p>
    <w:p w14:paraId="7F93FC41" w14:textId="7C5C2FB0" w:rsidR="00AC7028" w:rsidRPr="00AC7028" w:rsidRDefault="00AC7028" w:rsidP="00AC7028">
      <w:pPr>
        <w:spacing w:before="120" w:after="120"/>
        <w:jc w:val="both"/>
        <w:rPr>
          <w:rFonts w:ascii="Times New Roman" w:hAnsi="Times New Roman" w:cs="Times New Roman"/>
          <w:sz w:val="26"/>
          <w:szCs w:val="26"/>
        </w:rPr>
      </w:pPr>
      <w:r w:rsidRPr="00AC7028">
        <w:rPr>
          <w:rFonts w:ascii="Times New Roman" w:hAnsi="Times New Roman" w:cs="Times New Roman"/>
          <w:sz w:val="26"/>
          <w:szCs w:val="26"/>
        </w:rPr>
        <w:t>Việc dự đoán các mã khiếm khuyết mà không có phân tích dữ liệu và phản hồi đầy đủ là cực kỳ khó khăn. Trong số 588 mã khiếm khuyết mà sĩ quan PSC có thể sử dụng trong CY2025, tất cả đều đã được sử dụng ít nhất một lần, và 451 mã đã từng được đánh dấu là có thể dẫn đến lưu giữ. Điều này cho thấy việc chỉ dựa vào các checklist chuẩn chung hoặc các mã chuẩn toàn cầu thường không đủ cho mọi cảng.</w:t>
      </w:r>
    </w:p>
    <w:p w14:paraId="6B414C49" w14:textId="77777777" w:rsidR="00AC7028" w:rsidRPr="00AC7028" w:rsidRDefault="00AC7028" w:rsidP="00AC7028">
      <w:pPr>
        <w:spacing w:before="120" w:after="120"/>
        <w:jc w:val="both"/>
        <w:rPr>
          <w:rFonts w:ascii="Times New Roman" w:hAnsi="Times New Roman" w:cs="Times New Roman"/>
          <w:sz w:val="26"/>
          <w:szCs w:val="26"/>
        </w:rPr>
      </w:pPr>
      <w:r w:rsidRPr="00AC7028">
        <w:rPr>
          <w:rFonts w:ascii="Times New Roman" w:hAnsi="Times New Roman" w:cs="Times New Roman"/>
          <w:sz w:val="26"/>
          <w:szCs w:val="26"/>
        </w:rPr>
        <w:lastRenderedPageBreak/>
        <w:t xml:space="preserve">Câu hỏi then chốt vẫn là: </w:t>
      </w:r>
      <w:r w:rsidRPr="00AC7028">
        <w:rPr>
          <w:rFonts w:ascii="Times New Roman" w:hAnsi="Times New Roman" w:cs="Times New Roman"/>
          <w:b/>
          <w:bCs/>
          <w:sz w:val="26"/>
          <w:szCs w:val="26"/>
        </w:rPr>
        <w:t>Làm thế nào để người quản lý hoặc khai thác tàu chuẩn bị tàu một cách phù hợp nhằm tránh khiếm khuyết và bị lưu giữ?</w:t>
      </w:r>
    </w:p>
    <w:p w14:paraId="43188454" w14:textId="7B1862C2" w:rsidR="00AC7028" w:rsidRPr="00AC7028" w:rsidRDefault="00AC7028" w:rsidP="00AC7028">
      <w:pPr>
        <w:spacing w:before="120" w:after="120"/>
        <w:jc w:val="both"/>
        <w:rPr>
          <w:rFonts w:ascii="Times New Roman" w:hAnsi="Times New Roman" w:cs="Times New Roman"/>
          <w:sz w:val="26"/>
          <w:szCs w:val="26"/>
        </w:rPr>
      </w:pPr>
      <w:r w:rsidRPr="00AC7028">
        <w:rPr>
          <w:rFonts w:ascii="Times New Roman" w:hAnsi="Times New Roman" w:cs="Times New Roman"/>
          <w:sz w:val="26"/>
          <w:szCs w:val="26"/>
        </w:rPr>
        <w:t xml:space="preserve">Phương pháp hiệu quả nhất là </w:t>
      </w:r>
      <w:r w:rsidRPr="00AC7028">
        <w:rPr>
          <w:rFonts w:ascii="Times New Roman" w:hAnsi="Times New Roman" w:cs="Times New Roman"/>
          <w:color w:val="EE0000"/>
          <w:sz w:val="26"/>
          <w:szCs w:val="26"/>
        </w:rPr>
        <w:t>chuẩn bị theo từng cảng cụ thể dựa trên đánh giá rủi ro</w:t>
      </w:r>
      <w:r w:rsidRPr="00AC7028">
        <w:rPr>
          <w:rFonts w:ascii="Times New Roman" w:hAnsi="Times New Roman" w:cs="Times New Roman"/>
          <w:sz w:val="26"/>
          <w:szCs w:val="26"/>
        </w:rPr>
        <w:t>. Việc này cần xem xét</w:t>
      </w:r>
      <w:r>
        <w:rPr>
          <w:rFonts w:ascii="Times New Roman" w:hAnsi="Times New Roman" w:cs="Times New Roman"/>
          <w:sz w:val="26"/>
          <w:szCs w:val="26"/>
        </w:rPr>
        <w:t xml:space="preserve"> đến</w:t>
      </w:r>
      <w:r w:rsidRPr="00AC7028">
        <w:rPr>
          <w:rFonts w:ascii="Times New Roman" w:hAnsi="Times New Roman" w:cs="Times New Roman"/>
          <w:sz w:val="26"/>
          <w:szCs w:val="26"/>
        </w:rPr>
        <w:t>:</w:t>
      </w:r>
    </w:p>
    <w:p w14:paraId="1E997571" w14:textId="547EC89E" w:rsidR="00AC7028" w:rsidRPr="00AC7028" w:rsidRDefault="00AC7028" w:rsidP="00AC7028">
      <w:pPr>
        <w:numPr>
          <w:ilvl w:val="0"/>
          <w:numId w:val="8"/>
        </w:numPr>
        <w:spacing w:before="120" w:after="120"/>
        <w:jc w:val="both"/>
        <w:rPr>
          <w:rFonts w:ascii="Times New Roman" w:hAnsi="Times New Roman" w:cs="Times New Roman"/>
          <w:sz w:val="26"/>
          <w:szCs w:val="26"/>
        </w:rPr>
      </w:pPr>
      <w:r w:rsidRPr="00AC7028">
        <w:rPr>
          <w:rFonts w:ascii="Times New Roman" w:hAnsi="Times New Roman" w:cs="Times New Roman"/>
          <w:sz w:val="26"/>
          <w:szCs w:val="26"/>
        </w:rPr>
        <w:t xml:space="preserve">Hồ sơ khiếm khuyết </w:t>
      </w:r>
      <w:r>
        <w:rPr>
          <w:rFonts w:ascii="Times New Roman" w:hAnsi="Times New Roman" w:cs="Times New Roman"/>
          <w:sz w:val="26"/>
          <w:szCs w:val="26"/>
        </w:rPr>
        <w:t xml:space="preserve">trong </w:t>
      </w:r>
      <w:r w:rsidRPr="00AC7028">
        <w:rPr>
          <w:rFonts w:ascii="Times New Roman" w:hAnsi="Times New Roman" w:cs="Times New Roman"/>
          <w:sz w:val="26"/>
          <w:szCs w:val="26"/>
        </w:rPr>
        <w:t xml:space="preserve">lịch sử của cảng đối với phân khúc tàu liên quan </w:t>
      </w:r>
    </w:p>
    <w:p w14:paraId="003B2B40" w14:textId="77777777" w:rsidR="00AC7028" w:rsidRPr="00AC7028" w:rsidRDefault="00AC7028" w:rsidP="00AC7028">
      <w:pPr>
        <w:numPr>
          <w:ilvl w:val="0"/>
          <w:numId w:val="8"/>
        </w:numPr>
        <w:spacing w:before="120" w:after="120"/>
        <w:jc w:val="both"/>
        <w:rPr>
          <w:rFonts w:ascii="Times New Roman" w:hAnsi="Times New Roman" w:cs="Times New Roman"/>
          <w:sz w:val="26"/>
          <w:szCs w:val="26"/>
        </w:rPr>
      </w:pPr>
      <w:r w:rsidRPr="00AC7028">
        <w:rPr>
          <w:rFonts w:ascii="Times New Roman" w:hAnsi="Times New Roman" w:cs="Times New Roman"/>
          <w:sz w:val="26"/>
          <w:szCs w:val="26"/>
        </w:rPr>
        <w:t xml:space="preserve">Lịch sử kiểm tra PSC của chính con tàu </w:t>
      </w:r>
    </w:p>
    <w:p w14:paraId="78F6D664" w14:textId="079E8AF4" w:rsidR="00AC7028" w:rsidRPr="00AC7028" w:rsidRDefault="00AC7028" w:rsidP="00AC7028">
      <w:pPr>
        <w:numPr>
          <w:ilvl w:val="0"/>
          <w:numId w:val="8"/>
        </w:numPr>
        <w:spacing w:before="120" w:after="120"/>
        <w:jc w:val="both"/>
        <w:rPr>
          <w:rFonts w:ascii="Times New Roman" w:hAnsi="Times New Roman" w:cs="Times New Roman"/>
          <w:sz w:val="26"/>
          <w:szCs w:val="26"/>
        </w:rPr>
      </w:pPr>
      <w:r w:rsidRPr="00AC7028">
        <w:rPr>
          <w:rFonts w:ascii="Times New Roman" w:hAnsi="Times New Roman" w:cs="Times New Roman"/>
          <w:sz w:val="26"/>
          <w:szCs w:val="26"/>
        </w:rPr>
        <w:t xml:space="preserve">Hiệu suất PSC của công ty quản lý </w:t>
      </w:r>
      <w:r>
        <w:rPr>
          <w:rFonts w:ascii="Times New Roman" w:hAnsi="Times New Roman" w:cs="Times New Roman"/>
          <w:sz w:val="26"/>
          <w:szCs w:val="26"/>
        </w:rPr>
        <w:t>tàu.</w:t>
      </w:r>
    </w:p>
    <w:p w14:paraId="7B0FB881" w14:textId="7B770311" w:rsidR="00AC7028" w:rsidRPr="00AC7028" w:rsidRDefault="00AC7028" w:rsidP="00AC7028">
      <w:pPr>
        <w:spacing w:before="120" w:after="120"/>
        <w:jc w:val="both"/>
        <w:rPr>
          <w:rFonts w:ascii="Times New Roman" w:hAnsi="Times New Roman" w:cs="Times New Roman"/>
          <w:sz w:val="26"/>
          <w:szCs w:val="26"/>
        </w:rPr>
      </w:pPr>
      <w:r w:rsidRPr="00AC7028">
        <w:rPr>
          <w:rFonts w:ascii="Times New Roman" w:hAnsi="Times New Roman" w:cs="Times New Roman"/>
          <w:sz w:val="26"/>
          <w:szCs w:val="26"/>
        </w:rPr>
        <w:t xml:space="preserve">Bằng cách kết hợp các yếu tố này, nhà khai thác và quản lý </w:t>
      </w:r>
      <w:r>
        <w:rPr>
          <w:rFonts w:ascii="Times New Roman" w:hAnsi="Times New Roman" w:cs="Times New Roman"/>
          <w:sz w:val="26"/>
          <w:szCs w:val="26"/>
        </w:rPr>
        <w:t xml:space="preserve">tàu </w:t>
      </w:r>
      <w:r w:rsidRPr="00AC7028">
        <w:rPr>
          <w:rFonts w:ascii="Times New Roman" w:hAnsi="Times New Roman" w:cs="Times New Roman"/>
          <w:sz w:val="26"/>
          <w:szCs w:val="26"/>
        </w:rPr>
        <w:t xml:space="preserve">có thể xây dựng </w:t>
      </w:r>
      <w:r w:rsidRPr="00AC7028">
        <w:rPr>
          <w:rFonts w:ascii="Times New Roman" w:hAnsi="Times New Roman" w:cs="Times New Roman"/>
          <w:color w:val="EE0000"/>
          <w:sz w:val="26"/>
          <w:szCs w:val="26"/>
        </w:rPr>
        <w:t xml:space="preserve">checklist riêng theo Tàu/Cảng/Công ty quản lý, </w:t>
      </w:r>
      <w:r w:rsidRPr="00AC7028">
        <w:rPr>
          <w:rFonts w:ascii="Times New Roman" w:hAnsi="Times New Roman" w:cs="Times New Roman"/>
          <w:sz w:val="26"/>
          <w:szCs w:val="26"/>
        </w:rPr>
        <w:t>ưu tiên các mã khiếm khuyết và biện pháp chuẩn bị dựa trên phân tích thống kê chính xác.</w:t>
      </w:r>
      <w:r>
        <w:rPr>
          <w:rFonts w:ascii="Times New Roman" w:hAnsi="Times New Roman" w:cs="Times New Roman"/>
          <w:sz w:val="26"/>
          <w:szCs w:val="26"/>
        </w:rPr>
        <w:t xml:space="preserve"> </w:t>
      </w:r>
      <w:r w:rsidRPr="00AC7028">
        <w:rPr>
          <w:rFonts w:ascii="Times New Roman" w:hAnsi="Times New Roman" w:cs="Times New Roman"/>
          <w:sz w:val="26"/>
          <w:szCs w:val="26"/>
        </w:rPr>
        <w:t>Phương pháp này giúp tàu được chuẩn bị phù hợp cho từng cuộc kiểm tra tại mỗi cảng, thay vì dựa vào các giả định chung chung.</w:t>
      </w:r>
    </w:p>
    <w:p w14:paraId="098A4EC2" w14:textId="7EFE5A51" w:rsidR="00C13E10" w:rsidRDefault="00AC7028" w:rsidP="00AC7028">
      <w:pPr>
        <w:jc w:val="center"/>
      </w:pPr>
      <w:r>
        <w:t>--------------------------------</w:t>
      </w:r>
    </w:p>
    <w:sectPr w:rsidR="00C13E10" w:rsidSect="00387F2A">
      <w:pgSz w:w="11906" w:h="16838" w:code="9"/>
      <w:pgMar w:top="720" w:right="1016"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F46"/>
    <w:multiLevelType w:val="multilevel"/>
    <w:tmpl w:val="94540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66FE9"/>
    <w:multiLevelType w:val="multilevel"/>
    <w:tmpl w:val="1854C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64667F"/>
    <w:multiLevelType w:val="multilevel"/>
    <w:tmpl w:val="BB1CCF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63A84"/>
    <w:multiLevelType w:val="multilevel"/>
    <w:tmpl w:val="470E56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A4001"/>
    <w:multiLevelType w:val="multilevel"/>
    <w:tmpl w:val="4B9E7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137621"/>
    <w:multiLevelType w:val="multilevel"/>
    <w:tmpl w:val="1F3A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76928"/>
    <w:multiLevelType w:val="multilevel"/>
    <w:tmpl w:val="C7F0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686637"/>
    <w:multiLevelType w:val="multilevel"/>
    <w:tmpl w:val="32C4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379685">
    <w:abstractNumId w:val="0"/>
  </w:num>
  <w:num w:numId="2" w16cid:durableId="885527944">
    <w:abstractNumId w:val="1"/>
  </w:num>
  <w:num w:numId="3" w16cid:durableId="764958330">
    <w:abstractNumId w:val="2"/>
  </w:num>
  <w:num w:numId="4" w16cid:durableId="1422722714">
    <w:abstractNumId w:val="3"/>
  </w:num>
  <w:num w:numId="5" w16cid:durableId="785850484">
    <w:abstractNumId w:val="6"/>
  </w:num>
  <w:num w:numId="6" w16cid:durableId="1329284954">
    <w:abstractNumId w:val="4"/>
  </w:num>
  <w:num w:numId="7" w16cid:durableId="234632742">
    <w:abstractNumId w:val="7"/>
  </w:num>
  <w:num w:numId="8" w16cid:durableId="297301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2A"/>
    <w:rsid w:val="000501D0"/>
    <w:rsid w:val="00273D7C"/>
    <w:rsid w:val="00387F2A"/>
    <w:rsid w:val="006930E9"/>
    <w:rsid w:val="00A3647D"/>
    <w:rsid w:val="00AC7028"/>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7C7F"/>
  <w15:chartTrackingRefBased/>
  <w15:docId w15:val="{AA1F6AC4-F09A-4979-B283-B715D0CB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F2A"/>
    <w:rPr>
      <w:rFonts w:eastAsiaTheme="majorEastAsia" w:cstheme="majorBidi"/>
      <w:color w:val="272727" w:themeColor="text1" w:themeTint="D8"/>
    </w:rPr>
  </w:style>
  <w:style w:type="paragraph" w:styleId="Title">
    <w:name w:val="Title"/>
    <w:basedOn w:val="Normal"/>
    <w:next w:val="Normal"/>
    <w:link w:val="TitleChar"/>
    <w:uiPriority w:val="10"/>
    <w:qFormat/>
    <w:rsid w:val="00387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F2A"/>
    <w:pPr>
      <w:spacing w:before="160"/>
      <w:jc w:val="center"/>
    </w:pPr>
    <w:rPr>
      <w:i/>
      <w:iCs/>
      <w:color w:val="404040" w:themeColor="text1" w:themeTint="BF"/>
    </w:rPr>
  </w:style>
  <w:style w:type="character" w:customStyle="1" w:styleId="QuoteChar">
    <w:name w:val="Quote Char"/>
    <w:basedOn w:val="DefaultParagraphFont"/>
    <w:link w:val="Quote"/>
    <w:uiPriority w:val="29"/>
    <w:rsid w:val="00387F2A"/>
    <w:rPr>
      <w:i/>
      <w:iCs/>
      <w:color w:val="404040" w:themeColor="text1" w:themeTint="BF"/>
    </w:rPr>
  </w:style>
  <w:style w:type="paragraph" w:styleId="ListParagraph">
    <w:name w:val="List Paragraph"/>
    <w:basedOn w:val="Normal"/>
    <w:uiPriority w:val="34"/>
    <w:qFormat/>
    <w:rsid w:val="00387F2A"/>
    <w:pPr>
      <w:ind w:left="720"/>
      <w:contextualSpacing/>
    </w:pPr>
  </w:style>
  <w:style w:type="character" w:styleId="IntenseEmphasis">
    <w:name w:val="Intense Emphasis"/>
    <w:basedOn w:val="DefaultParagraphFont"/>
    <w:uiPriority w:val="21"/>
    <w:qFormat/>
    <w:rsid w:val="00387F2A"/>
    <w:rPr>
      <w:i/>
      <w:iCs/>
      <w:color w:val="0F4761" w:themeColor="accent1" w:themeShade="BF"/>
    </w:rPr>
  </w:style>
  <w:style w:type="paragraph" w:styleId="IntenseQuote">
    <w:name w:val="Intense Quote"/>
    <w:basedOn w:val="Normal"/>
    <w:next w:val="Normal"/>
    <w:link w:val="IntenseQuoteChar"/>
    <w:uiPriority w:val="30"/>
    <w:qFormat/>
    <w:rsid w:val="00387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F2A"/>
    <w:rPr>
      <w:i/>
      <w:iCs/>
      <w:color w:val="0F4761" w:themeColor="accent1" w:themeShade="BF"/>
    </w:rPr>
  </w:style>
  <w:style w:type="character" w:styleId="IntenseReference">
    <w:name w:val="Intense Reference"/>
    <w:basedOn w:val="DefaultParagraphFont"/>
    <w:uiPriority w:val="32"/>
    <w:qFormat/>
    <w:rsid w:val="00387F2A"/>
    <w:rPr>
      <w:b/>
      <w:bCs/>
      <w:smallCaps/>
      <w:color w:val="0F4761" w:themeColor="accent1" w:themeShade="BF"/>
      <w:spacing w:val="5"/>
    </w:rPr>
  </w:style>
  <w:style w:type="character" w:styleId="Hyperlink">
    <w:name w:val="Hyperlink"/>
    <w:basedOn w:val="DefaultParagraphFont"/>
    <w:uiPriority w:val="99"/>
    <w:unhideWhenUsed/>
    <w:rsid w:val="00387F2A"/>
    <w:rPr>
      <w:color w:val="467886" w:themeColor="hyperlink"/>
      <w:u w:val="single"/>
    </w:rPr>
  </w:style>
  <w:style w:type="character" w:styleId="UnresolvedMention">
    <w:name w:val="Unresolved Mention"/>
    <w:basedOn w:val="DefaultParagraphFont"/>
    <w:uiPriority w:val="99"/>
    <w:semiHidden/>
    <w:unhideWhenUsed/>
    <w:rsid w:val="00387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4/shutterstock_2572293819.jpg" TargetMode="External"/><Relationship Id="rId5" Type="http://schemas.openxmlformats.org/officeDocument/2006/relationships/hyperlink" Target="https://safety4sea.com/category/risk/psc-foc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2026-04-07T01:26:00Z</dcterms:created>
  <dcterms:modified xsi:type="dcterms:W3CDTF">2026-04-07T02:06:00Z</dcterms:modified>
</cp:coreProperties>
</file>