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4FE6" w14:textId="5BE42324" w:rsidR="007E1917" w:rsidRPr="007E1917" w:rsidRDefault="007E1917" w:rsidP="007E1917">
      <w:pPr>
        <w:spacing w:line="240" w:lineRule="auto"/>
        <w:jc w:val="center"/>
        <w:rPr>
          <w:rFonts w:ascii="Times New Roman" w:hAnsi="Times New Roman" w:cs="Times New Roman"/>
          <w:b/>
          <w:bCs/>
          <w:color w:val="A02B93" w:themeColor="accent5"/>
          <w:sz w:val="40"/>
          <w:szCs w:val="40"/>
        </w:rPr>
      </w:pPr>
      <w:r w:rsidRPr="007E1917">
        <w:rPr>
          <w:rFonts w:ascii="Times New Roman" w:hAnsi="Times New Roman" w:cs="Times New Roman"/>
          <w:b/>
          <w:bCs/>
          <w:color w:val="A02B93" w:themeColor="accent5"/>
          <w:sz w:val="40"/>
          <w:szCs w:val="40"/>
        </w:rPr>
        <w:t>Skuld cảnh báo về nhiên liệu bị nhiễm các hợp chất hóa học không mong muốn</w:t>
      </w:r>
    </w:p>
    <w:p w14:paraId="0485E1EC" w14:textId="3536A0C5" w:rsidR="007E1917" w:rsidRPr="007E1917" w:rsidRDefault="007E1917" w:rsidP="007E1917">
      <w:pPr>
        <w:jc w:val="right"/>
        <w:rPr>
          <w:rStyle w:val="Hyperlink"/>
        </w:rPr>
      </w:pPr>
      <w:r w:rsidRPr="007E1917">
        <w:t> </w:t>
      </w:r>
      <w:hyperlink r:id="rId5" w:history="1">
        <w:r w:rsidRPr="007E1917">
          <w:rPr>
            <w:rStyle w:val="Hyperlink"/>
          </w:rPr>
          <w:t>Alerts</w:t>
        </w:r>
      </w:hyperlink>
      <w:r w:rsidRPr="007E1917">
        <w:fldChar w:fldCharType="begin"/>
      </w:r>
      <w:r w:rsidRPr="007E1917">
        <w:instrText>HYPERLINK "https://safety4sea.com/wp-content/uploads/2021/03/shutterstock_1052309777-e1755593926343.jpg"</w:instrText>
      </w:r>
      <w:r w:rsidRPr="007E1917">
        <w:fldChar w:fldCharType="separate"/>
      </w:r>
    </w:p>
    <w:p w14:paraId="1F38C705" w14:textId="2E224DFA" w:rsidR="007E1917" w:rsidRPr="007E1917" w:rsidRDefault="007E1917" w:rsidP="007E1917">
      <w:pPr>
        <w:rPr>
          <w:rStyle w:val="Hyperlink"/>
        </w:rPr>
      </w:pPr>
      <w:r w:rsidRPr="007E1917">
        <w:rPr>
          <w:rStyle w:val="Hyperlink"/>
        </w:rPr>
        <w:drawing>
          <wp:inline distT="0" distB="0" distL="0" distR="0" wp14:anchorId="58884E2F" wp14:editId="59585E30">
            <wp:extent cx="5943600" cy="3185795"/>
            <wp:effectExtent l="0" t="0" r="0" b="0"/>
            <wp:docPr id="2018910036" name="Picture 2" descr="fuel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el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1DA2575F" w14:textId="581A7F5F" w:rsidR="007E1917" w:rsidRPr="007E1917" w:rsidRDefault="007E1917" w:rsidP="007E1917">
      <w:pPr>
        <w:rPr>
          <w:rFonts w:ascii="Times New Roman" w:hAnsi="Times New Roman" w:cs="Times New Roman"/>
          <w:sz w:val="26"/>
          <w:szCs w:val="26"/>
        </w:rPr>
      </w:pPr>
      <w:r w:rsidRPr="007E1917">
        <w:fldChar w:fldCharType="end"/>
      </w:r>
      <w:r w:rsidRPr="007E1917">
        <w:rPr>
          <w:rFonts w:ascii="Times New Roman" w:hAnsi="Times New Roman" w:cs="Times New Roman"/>
          <w:sz w:val="26"/>
          <w:szCs w:val="26"/>
        </w:rPr>
        <w:t>Một số tàu đã báo cáo rằng nhiên liệu nhận</w:t>
      </w:r>
      <w:r>
        <w:rPr>
          <w:rFonts w:ascii="Times New Roman" w:hAnsi="Times New Roman" w:cs="Times New Roman"/>
          <w:sz w:val="26"/>
          <w:szCs w:val="26"/>
        </w:rPr>
        <w:t xml:space="preserve"> được</w:t>
      </w:r>
      <w:r w:rsidRPr="007E1917">
        <w:rPr>
          <w:rFonts w:ascii="Times New Roman" w:hAnsi="Times New Roman" w:cs="Times New Roman"/>
          <w:sz w:val="26"/>
          <w:szCs w:val="26"/>
        </w:rPr>
        <w:t xml:space="preserve"> đáp ứng tiêu chuẩn ISO 8217; tuy nhiên, các thử nghiệm nâng cao bằng phương pháp sắc ký khí khối phổ (GCMS) đã phát hiện </w:t>
      </w:r>
      <w:r>
        <w:rPr>
          <w:rFonts w:ascii="Times New Roman" w:hAnsi="Times New Roman" w:cs="Times New Roman"/>
          <w:sz w:val="26"/>
          <w:szCs w:val="26"/>
        </w:rPr>
        <w:t xml:space="preserve">ra </w:t>
      </w:r>
      <w:r w:rsidRPr="007E1917">
        <w:rPr>
          <w:rFonts w:ascii="Times New Roman" w:hAnsi="Times New Roman" w:cs="Times New Roman"/>
          <w:sz w:val="26"/>
          <w:szCs w:val="26"/>
        </w:rPr>
        <w:t>sự hiện diện cao của các hợp chất hydrocarbon, hợp chất phenolic và các dẫn xuất alkylresorcinol</w:t>
      </w:r>
      <w:r>
        <w:rPr>
          <w:rFonts w:ascii="Times New Roman" w:hAnsi="Times New Roman" w:cs="Times New Roman"/>
          <w:sz w:val="26"/>
          <w:szCs w:val="26"/>
        </w:rPr>
        <w:t xml:space="preserve"> -</w:t>
      </w:r>
      <w:r w:rsidRPr="007E1917">
        <w:rPr>
          <w:rFonts w:ascii="Times New Roman" w:hAnsi="Times New Roman" w:cs="Times New Roman"/>
          <w:sz w:val="26"/>
          <w:szCs w:val="26"/>
        </w:rPr>
        <w:t xml:space="preserve"> theo Skuld.</w:t>
      </w:r>
    </w:p>
    <w:p w14:paraId="77FEAB94" w14:textId="77777777" w:rsidR="007E1917" w:rsidRPr="007E1917" w:rsidRDefault="007E1917" w:rsidP="007E1917">
      <w:p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Theo ông Dick Farrel Camoying, Trợ lý Phó Chủ tịch kiêm Quản lý Kỹ thuật của Skuld, phần lớn các loại nhiên liệu này có nguồn gốc từ Đông Nam Á, đặc biệt là tại Singapore, Hồng Kông và Malaysia. Các kết quả này tương tự như báo cáo từ các phòng thí nghiệm kiểm tra nhiên liệu, cho thấy có sự hiện diện của các thành phần dầu đá phiến (shale oil).</w:t>
      </w:r>
    </w:p>
    <w:p w14:paraId="00094554" w14:textId="46BE28F0" w:rsidR="007E1917" w:rsidRPr="007E1917" w:rsidRDefault="007E1917" w:rsidP="007E1917">
      <w:p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 xml:space="preserve">Một số nhà cung cấp </w:t>
      </w:r>
      <w:r>
        <w:rPr>
          <w:rFonts w:ascii="Times New Roman" w:hAnsi="Times New Roman" w:cs="Times New Roman"/>
          <w:sz w:val="26"/>
          <w:szCs w:val="26"/>
        </w:rPr>
        <w:t>nhiên liệu</w:t>
      </w:r>
      <w:r w:rsidRPr="007E1917">
        <w:rPr>
          <w:rFonts w:ascii="Times New Roman" w:hAnsi="Times New Roman" w:cs="Times New Roman"/>
          <w:sz w:val="26"/>
          <w:szCs w:val="26"/>
        </w:rPr>
        <w:t xml:space="preserve"> có thể cố ý cung cấp nhiên liệu hàng hải pha trộn chất lượng thấp trong bối cảnh giá nhiên liệu tăng mạnh do chiến sự ở Trung Đông.</w:t>
      </w:r>
    </w:p>
    <w:p w14:paraId="7EB56507" w14:textId="77777777" w:rsidR="007E1917" w:rsidRPr="007E1917" w:rsidRDefault="007E1917" w:rsidP="007E1917">
      <w:p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Một số báo cáo GCMS mà Skuld đã xem xét, chứa các hợp chất hydrocarbon như dihydro-dicyclopentadiene và indene, có nồng độ từ 5.000 ppm đến 14.000 ppm, và nồng độ alkylresorcinol từ 4.700 ppm đến 6.000 ppm. Camoying cũng nhấn mạnh rằng trước đây Skuld đã ghi nhận nồng độ rất cao của các hợp chất này, thường liên quan đến dầu đá phiến của Estonia; và vào năm 2019, nhiều loại nhiên liệu VLSFO từ khu vực ARA cũng chứa các hợp chất tương tự.</w:t>
      </w:r>
    </w:p>
    <w:p w14:paraId="0FF1C29F" w14:textId="77777777" w:rsidR="007E1917" w:rsidRPr="007E1917" w:rsidRDefault="007E1917" w:rsidP="007E1917">
      <w:p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 xml:space="preserve">Dầu đá phiến không được coi là chất gây nhiễm và là thành phần pha trộn được chấp nhận theo tiêu chuẩn ISO 8217; tuy nhiên, ở nồng độ cao, nó có thể gây ra các thách thức trong vận hành trên tàu. Nguyên nhân là do sự hiện diện của các hợp chất hydrocarbon, các hợp chất phenolic </w:t>
      </w:r>
      <w:r w:rsidRPr="007E1917">
        <w:rPr>
          <w:rFonts w:ascii="Times New Roman" w:hAnsi="Times New Roman" w:cs="Times New Roman"/>
          <w:sz w:val="26"/>
          <w:szCs w:val="26"/>
        </w:rPr>
        <w:lastRenderedPageBreak/>
        <w:t>chứa oxy, và các dẫn xuất alkylresorcinol — những thành phần không điển hình trong nhiên liệu hàng hải thông thường.</w:t>
      </w:r>
    </w:p>
    <w:p w14:paraId="48C3FF70" w14:textId="5475D0E2" w:rsidR="007E1917" w:rsidRPr="007E1917" w:rsidRDefault="007E1917" w:rsidP="007E1917">
      <w:p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 xml:space="preserve">Ngoài ra, các hợp chất này có thể làm tăng nguy cơ hình thành cặn </w:t>
      </w:r>
      <w:r>
        <w:rPr>
          <w:rFonts w:ascii="Times New Roman" w:hAnsi="Times New Roman" w:cs="Times New Roman"/>
          <w:sz w:val="26"/>
          <w:szCs w:val="26"/>
        </w:rPr>
        <w:t>lắng</w:t>
      </w:r>
      <w:r w:rsidRPr="007E1917">
        <w:rPr>
          <w:rFonts w:ascii="Times New Roman" w:hAnsi="Times New Roman" w:cs="Times New Roman"/>
          <w:sz w:val="26"/>
          <w:szCs w:val="26"/>
        </w:rPr>
        <w:t>, gây tắc bộ lọc và máy lọc ly tâm, cũng như ảnh hưởng đến hệ thống phun nhiên liệu, dẫn đến hiệu suất động cơ kém. Tuy nhiên, những hậu quả này không phải lúc nào cũng xảy ra; trên thực tế, phần lớn tàu sử dụng loại nhiên liệu này không gặp vấn đề v</w:t>
      </w:r>
      <w:r>
        <w:rPr>
          <w:rFonts w:ascii="Times New Roman" w:hAnsi="Times New Roman" w:cs="Times New Roman"/>
          <w:sz w:val="26"/>
          <w:szCs w:val="26"/>
        </w:rPr>
        <w:t>ề v</w:t>
      </w:r>
      <w:r w:rsidRPr="007E1917">
        <w:rPr>
          <w:rFonts w:ascii="Times New Roman" w:hAnsi="Times New Roman" w:cs="Times New Roman"/>
          <w:sz w:val="26"/>
          <w:szCs w:val="26"/>
        </w:rPr>
        <w:t>ận hành. Việc đánh giá rủi ro được khuyến nghị, và các báo cáo GCMS nên được xem như một chỉ báo cảnh báo sớm.</w:t>
      </w:r>
    </w:p>
    <w:p w14:paraId="222B55F0" w14:textId="23F370DA" w:rsidR="007E1917" w:rsidRPr="007E1917" w:rsidRDefault="007E1917" w:rsidP="007E1917">
      <w:p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Khi phân tích GCMS được thực hiện trong quá trình xử lý sự cố sau khi tàu gặp vấn đề, có thể thiết lập mối liên hệ giữa các sự cố vận hành quan sát được và các hợp chất hóa học được phát hiện</w:t>
      </w:r>
      <w:r>
        <w:rPr>
          <w:rFonts w:ascii="Times New Roman" w:hAnsi="Times New Roman" w:cs="Times New Roman"/>
          <w:sz w:val="26"/>
          <w:szCs w:val="26"/>
        </w:rPr>
        <w:t xml:space="preserve"> trong nhiên liệu</w:t>
      </w:r>
      <w:r w:rsidRPr="007E1917">
        <w:rPr>
          <w:rFonts w:ascii="Times New Roman" w:hAnsi="Times New Roman" w:cs="Times New Roman"/>
          <w:sz w:val="26"/>
          <w:szCs w:val="26"/>
        </w:rPr>
        <w:t>.</w:t>
      </w:r>
    </w:p>
    <w:p w14:paraId="738CA164" w14:textId="77777777" w:rsidR="007E1917" w:rsidRPr="007E1917" w:rsidRDefault="007E1917" w:rsidP="007E1917">
      <w:p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Trong trường hợp nhiên liệu chứa các chất phụ gia hoặc chất thải hóa học gây nguy hiểm cho an toàn tàu, ảnh hưởng xấu đến hiệu suất máy móc, gây hại cho con người hoặc làm gia tăng ô nhiễm không khí, thì nhiên liệu đó không đáp ứng điều khoản 5 của tiêu chuẩn ISO 8217.</w:t>
      </w:r>
    </w:p>
    <w:p w14:paraId="751864EC" w14:textId="77777777" w:rsidR="007E1917" w:rsidRPr="007E1917" w:rsidRDefault="007E1917" w:rsidP="007E1917">
      <w:p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Skuld khuyến nghị luôn thực hiện thẩm định kỹ lưỡng khi đặt mua hoặc tiếp nhận nhiên liệu và tuân thủ các biện pháp phòng ngừa khi xử lý loại nhiên liệu này:</w:t>
      </w:r>
    </w:p>
    <w:p w14:paraId="43E4ABA5" w14:textId="0FE1346B" w:rsidR="007E1917" w:rsidRPr="007E1917" w:rsidRDefault="007E1917" w:rsidP="007E1917">
      <w:pPr>
        <w:numPr>
          <w:ilvl w:val="0"/>
          <w:numId w:val="2"/>
        </w:num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 xml:space="preserve">Luôn thực hiện quy trình đánh giá (vetting) khi lựa chọn nhà cung cấp </w:t>
      </w:r>
      <w:r>
        <w:rPr>
          <w:rFonts w:ascii="Times New Roman" w:hAnsi="Times New Roman" w:cs="Times New Roman"/>
          <w:sz w:val="26"/>
          <w:szCs w:val="26"/>
        </w:rPr>
        <w:t>nhiên liệu</w:t>
      </w:r>
      <w:r w:rsidRPr="007E1917">
        <w:rPr>
          <w:rFonts w:ascii="Times New Roman" w:hAnsi="Times New Roman" w:cs="Times New Roman"/>
          <w:sz w:val="26"/>
          <w:szCs w:val="26"/>
        </w:rPr>
        <w:t xml:space="preserve">. Cần yêu cầu nhà cung cấp làm rõ về các thành phần pha trộn được sử dụng. </w:t>
      </w:r>
    </w:p>
    <w:p w14:paraId="3699A0CC" w14:textId="4DA4A8AA" w:rsidR="007E1917" w:rsidRPr="007E1917" w:rsidRDefault="007E1917" w:rsidP="007E1917">
      <w:pPr>
        <w:numPr>
          <w:ilvl w:val="0"/>
          <w:numId w:val="2"/>
        </w:num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 xml:space="preserve">Luôn tiến hành phân tích nhiên liệu trước khi sử dụng. Do các hợp chất phenolic không thể phát hiện bằng thử nghiệm chuẩn ISO 8217, nên cần thực hiện kiểm tra GCMS nâng cao tại các phòng thí nghiệm uy tín. </w:t>
      </w:r>
    </w:p>
    <w:p w14:paraId="3EBA935E" w14:textId="77777777" w:rsidR="007E1917" w:rsidRPr="007E1917" w:rsidRDefault="007E1917" w:rsidP="007E1917">
      <w:pPr>
        <w:numPr>
          <w:ilvl w:val="0"/>
          <w:numId w:val="2"/>
        </w:num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 xml:space="preserve">Thực hiện xử lý nhiên liệu đúng cách và tăng cường giám sát hệ thống xử lý nhiên liệu trên tàu, như máy lọc ly tâm và bộ lọc. </w:t>
      </w:r>
    </w:p>
    <w:p w14:paraId="16B44E26" w14:textId="2F9C6851" w:rsidR="007E1917" w:rsidRPr="007E1917" w:rsidRDefault="007E1917" w:rsidP="007E1917">
      <w:pPr>
        <w:numPr>
          <w:ilvl w:val="0"/>
          <w:numId w:val="2"/>
        </w:num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Duy trì ghi chép đầy đủ, bao gồm số liệu đo két</w:t>
      </w:r>
      <w:r>
        <w:rPr>
          <w:rFonts w:ascii="Times New Roman" w:hAnsi="Times New Roman" w:cs="Times New Roman"/>
          <w:sz w:val="26"/>
          <w:szCs w:val="26"/>
        </w:rPr>
        <w:t xml:space="preserve">, </w:t>
      </w:r>
      <w:r w:rsidRPr="007E1917">
        <w:rPr>
          <w:rFonts w:ascii="Times New Roman" w:hAnsi="Times New Roman" w:cs="Times New Roman"/>
          <w:sz w:val="26"/>
          <w:szCs w:val="26"/>
        </w:rPr>
        <w:t xml:space="preserve">chuyển và tiêu thụ nhiên liệu, cài đặt nhiệt độ đúng trong két nhiên liệu, máy lọc và động cơ chính/phụ. </w:t>
      </w:r>
    </w:p>
    <w:p w14:paraId="1E26C8D8" w14:textId="77777777" w:rsidR="007E1917" w:rsidRDefault="007E1917" w:rsidP="007E1917">
      <w:pPr>
        <w:numPr>
          <w:ilvl w:val="0"/>
          <w:numId w:val="2"/>
        </w:numPr>
        <w:spacing w:before="120" w:after="120"/>
        <w:jc w:val="both"/>
        <w:rPr>
          <w:rFonts w:ascii="Times New Roman" w:hAnsi="Times New Roman" w:cs="Times New Roman"/>
          <w:sz w:val="26"/>
          <w:szCs w:val="26"/>
        </w:rPr>
      </w:pPr>
      <w:r w:rsidRPr="007E1917">
        <w:rPr>
          <w:rFonts w:ascii="Times New Roman" w:hAnsi="Times New Roman" w:cs="Times New Roman"/>
          <w:sz w:val="26"/>
          <w:szCs w:val="26"/>
        </w:rPr>
        <w:t>Khuyến nghị kiểm tra hệ thống nhiên liệu (Fuel System Check) để đánh giá chất lượng nhiên liệu trước khi vào động cơ.</w:t>
      </w:r>
    </w:p>
    <w:p w14:paraId="469F9DF1" w14:textId="29543A9F" w:rsidR="00C13E10" w:rsidRPr="007E1917" w:rsidRDefault="007E1917" w:rsidP="007E1917">
      <w:pPr>
        <w:spacing w:before="120" w:after="120"/>
        <w:ind w:left="360"/>
        <w:jc w:val="center"/>
        <w:rPr>
          <w:rFonts w:ascii="Times New Roman" w:hAnsi="Times New Roman" w:cs="Times New Roman"/>
          <w:sz w:val="26"/>
          <w:szCs w:val="26"/>
        </w:rPr>
      </w:pPr>
      <w:r>
        <w:rPr>
          <w:rFonts w:ascii="Times New Roman" w:hAnsi="Times New Roman" w:cs="Times New Roman"/>
          <w:sz w:val="26"/>
          <w:szCs w:val="26"/>
        </w:rPr>
        <w:t>----------------------------------------------</w:t>
      </w:r>
    </w:p>
    <w:sectPr w:rsidR="00C13E10" w:rsidRPr="007E1917" w:rsidSect="007E1917">
      <w:pgSz w:w="12240" w:h="15840"/>
      <w:pgMar w:top="81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53E6"/>
    <w:multiLevelType w:val="multilevel"/>
    <w:tmpl w:val="ED8EE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71F5F"/>
    <w:multiLevelType w:val="multilevel"/>
    <w:tmpl w:val="8070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939124">
    <w:abstractNumId w:val="0"/>
  </w:num>
  <w:num w:numId="2" w16cid:durableId="86994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7"/>
    <w:rsid w:val="000501D0"/>
    <w:rsid w:val="001A19AE"/>
    <w:rsid w:val="007E1917"/>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280F"/>
  <w15:chartTrackingRefBased/>
  <w15:docId w15:val="{DC191281-7F60-46A6-BBE7-73FF5747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917"/>
    <w:rPr>
      <w:rFonts w:eastAsiaTheme="majorEastAsia" w:cstheme="majorBidi"/>
      <w:color w:val="272727" w:themeColor="text1" w:themeTint="D8"/>
    </w:rPr>
  </w:style>
  <w:style w:type="paragraph" w:styleId="Title">
    <w:name w:val="Title"/>
    <w:basedOn w:val="Normal"/>
    <w:next w:val="Normal"/>
    <w:link w:val="TitleChar"/>
    <w:uiPriority w:val="10"/>
    <w:qFormat/>
    <w:rsid w:val="007E1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917"/>
    <w:pPr>
      <w:spacing w:before="160"/>
      <w:jc w:val="center"/>
    </w:pPr>
    <w:rPr>
      <w:i/>
      <w:iCs/>
      <w:color w:val="404040" w:themeColor="text1" w:themeTint="BF"/>
    </w:rPr>
  </w:style>
  <w:style w:type="character" w:customStyle="1" w:styleId="QuoteChar">
    <w:name w:val="Quote Char"/>
    <w:basedOn w:val="DefaultParagraphFont"/>
    <w:link w:val="Quote"/>
    <w:uiPriority w:val="29"/>
    <w:rsid w:val="007E1917"/>
    <w:rPr>
      <w:i/>
      <w:iCs/>
      <w:color w:val="404040" w:themeColor="text1" w:themeTint="BF"/>
    </w:rPr>
  </w:style>
  <w:style w:type="paragraph" w:styleId="ListParagraph">
    <w:name w:val="List Paragraph"/>
    <w:basedOn w:val="Normal"/>
    <w:uiPriority w:val="34"/>
    <w:qFormat/>
    <w:rsid w:val="007E1917"/>
    <w:pPr>
      <w:ind w:left="720"/>
      <w:contextualSpacing/>
    </w:pPr>
  </w:style>
  <w:style w:type="character" w:styleId="IntenseEmphasis">
    <w:name w:val="Intense Emphasis"/>
    <w:basedOn w:val="DefaultParagraphFont"/>
    <w:uiPriority w:val="21"/>
    <w:qFormat/>
    <w:rsid w:val="007E1917"/>
    <w:rPr>
      <w:i/>
      <w:iCs/>
      <w:color w:val="0F4761" w:themeColor="accent1" w:themeShade="BF"/>
    </w:rPr>
  </w:style>
  <w:style w:type="paragraph" w:styleId="IntenseQuote">
    <w:name w:val="Intense Quote"/>
    <w:basedOn w:val="Normal"/>
    <w:next w:val="Normal"/>
    <w:link w:val="IntenseQuoteChar"/>
    <w:uiPriority w:val="30"/>
    <w:qFormat/>
    <w:rsid w:val="007E1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917"/>
    <w:rPr>
      <w:i/>
      <w:iCs/>
      <w:color w:val="0F4761" w:themeColor="accent1" w:themeShade="BF"/>
    </w:rPr>
  </w:style>
  <w:style w:type="character" w:styleId="IntenseReference">
    <w:name w:val="Intense Reference"/>
    <w:basedOn w:val="DefaultParagraphFont"/>
    <w:uiPriority w:val="32"/>
    <w:qFormat/>
    <w:rsid w:val="007E1917"/>
    <w:rPr>
      <w:b/>
      <w:bCs/>
      <w:smallCaps/>
      <w:color w:val="0F4761" w:themeColor="accent1" w:themeShade="BF"/>
      <w:spacing w:val="5"/>
    </w:rPr>
  </w:style>
  <w:style w:type="character" w:styleId="Hyperlink">
    <w:name w:val="Hyperlink"/>
    <w:basedOn w:val="DefaultParagraphFont"/>
    <w:uiPriority w:val="99"/>
    <w:unhideWhenUsed/>
    <w:rsid w:val="007E1917"/>
    <w:rPr>
      <w:color w:val="467886" w:themeColor="hyperlink"/>
      <w:u w:val="single"/>
    </w:rPr>
  </w:style>
  <w:style w:type="character" w:styleId="UnresolvedMention">
    <w:name w:val="Unresolved Mention"/>
    <w:basedOn w:val="DefaultParagraphFont"/>
    <w:uiPriority w:val="99"/>
    <w:semiHidden/>
    <w:unhideWhenUsed/>
    <w:rsid w:val="007E1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1/03/shutterstock_1052309777-e1755593926343.jpg" TargetMode="External"/><Relationship Id="rId5" Type="http://schemas.openxmlformats.org/officeDocument/2006/relationships/hyperlink" Target="https://safety4sea.com/category/safety-parent/aler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563</Words>
  <Characters>3212</Characters>
  <Application>Microsoft Office Word</Application>
  <DocSecurity>0</DocSecurity>
  <Lines>26</Lines>
  <Paragraphs>7</Paragraphs>
  <ScaleCrop>false</ScaleCrop>
  <Company>HP</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2026-04-28T08:46:00Z</dcterms:created>
  <dcterms:modified xsi:type="dcterms:W3CDTF">2026-04-28T08:55:00Z</dcterms:modified>
</cp:coreProperties>
</file>