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48C649" w14:textId="32D5385E" w:rsidR="004121C7" w:rsidRPr="004121C7" w:rsidRDefault="009C2EDD" w:rsidP="004121C7">
      <w:pPr>
        <w:spacing w:line="240" w:lineRule="auto"/>
        <w:jc w:val="center"/>
        <w:rPr>
          <w:rFonts w:ascii="Times New Roman" w:hAnsi="Times New Roman" w:cs="Times New Roman"/>
          <w:b/>
          <w:bCs/>
          <w:color w:val="EE0000"/>
          <w:sz w:val="40"/>
          <w:szCs w:val="40"/>
        </w:rPr>
      </w:pPr>
      <w:r w:rsidRPr="009C2EDD">
        <w:rPr>
          <w:rFonts w:ascii="Times New Roman" w:hAnsi="Times New Roman" w:cs="Times New Roman"/>
          <w:b/>
          <w:bCs/>
          <w:color w:val="EE0000"/>
          <w:sz w:val="40"/>
          <w:szCs w:val="40"/>
        </w:rPr>
        <w:t>Các tàu</w:t>
      </w:r>
      <w:r w:rsidR="004121C7" w:rsidRPr="009C2EDD">
        <w:rPr>
          <w:rFonts w:ascii="Times New Roman" w:hAnsi="Times New Roman" w:cs="Times New Roman"/>
          <w:b/>
          <w:bCs/>
          <w:color w:val="EE0000"/>
          <w:sz w:val="40"/>
          <w:szCs w:val="40"/>
        </w:rPr>
        <w:t xml:space="preserve"> biển </w:t>
      </w:r>
      <w:r w:rsidR="004121C7" w:rsidRPr="009C2EDD">
        <w:rPr>
          <w:rFonts w:ascii="Times New Roman" w:hAnsi="Times New Roman" w:cs="Times New Roman"/>
          <w:b/>
          <w:bCs/>
          <w:color w:val="EE0000"/>
          <w:sz w:val="40"/>
          <w:szCs w:val="40"/>
        </w:rPr>
        <w:t xml:space="preserve">tránh </w:t>
      </w:r>
      <w:r w:rsidRPr="009C2EDD">
        <w:rPr>
          <w:rFonts w:ascii="Times New Roman" w:hAnsi="Times New Roman" w:cs="Times New Roman"/>
          <w:b/>
          <w:bCs/>
          <w:color w:val="EE0000"/>
          <w:sz w:val="40"/>
          <w:szCs w:val="40"/>
        </w:rPr>
        <w:t xml:space="preserve">các làn truyền thống ở </w:t>
      </w:r>
      <w:r w:rsidR="004121C7" w:rsidRPr="009C2EDD">
        <w:rPr>
          <w:rFonts w:ascii="Times New Roman" w:hAnsi="Times New Roman" w:cs="Times New Roman"/>
          <w:b/>
          <w:bCs/>
          <w:color w:val="EE0000"/>
          <w:sz w:val="40"/>
          <w:szCs w:val="40"/>
        </w:rPr>
        <w:t xml:space="preserve">Hormuz khi Iran </w:t>
      </w:r>
      <w:r w:rsidR="004121C7" w:rsidRPr="009C2EDD">
        <w:rPr>
          <w:rFonts w:ascii="Times New Roman" w:hAnsi="Times New Roman" w:cs="Times New Roman"/>
          <w:b/>
          <w:bCs/>
          <w:color w:val="EE0000"/>
          <w:sz w:val="40"/>
          <w:szCs w:val="40"/>
        </w:rPr>
        <w:t>buộc</w:t>
      </w:r>
      <w:r w:rsidR="004121C7" w:rsidRPr="009C2EDD">
        <w:rPr>
          <w:rFonts w:ascii="Times New Roman" w:hAnsi="Times New Roman" w:cs="Times New Roman"/>
          <w:b/>
          <w:bCs/>
          <w:color w:val="EE0000"/>
          <w:sz w:val="40"/>
          <w:szCs w:val="40"/>
        </w:rPr>
        <w:t xml:space="preserve"> </w:t>
      </w:r>
      <w:r w:rsidRPr="009C2EDD">
        <w:rPr>
          <w:rFonts w:ascii="Times New Roman" w:hAnsi="Times New Roman" w:cs="Times New Roman"/>
          <w:b/>
          <w:bCs/>
          <w:color w:val="EE0000"/>
          <w:sz w:val="40"/>
          <w:szCs w:val="40"/>
        </w:rPr>
        <w:t>chúng</w:t>
      </w:r>
      <w:r w:rsidR="004121C7" w:rsidRPr="009C2EDD">
        <w:rPr>
          <w:rFonts w:ascii="Times New Roman" w:hAnsi="Times New Roman" w:cs="Times New Roman"/>
          <w:b/>
          <w:bCs/>
          <w:color w:val="EE0000"/>
          <w:sz w:val="40"/>
          <w:szCs w:val="40"/>
        </w:rPr>
        <w:t xml:space="preserve"> </w:t>
      </w:r>
      <w:r w:rsidR="004121C7" w:rsidRPr="009C2EDD">
        <w:rPr>
          <w:rFonts w:ascii="Times New Roman" w:hAnsi="Times New Roman" w:cs="Times New Roman"/>
          <w:b/>
          <w:bCs/>
          <w:color w:val="EE0000"/>
          <w:sz w:val="40"/>
          <w:szCs w:val="40"/>
        </w:rPr>
        <w:t xml:space="preserve">phải </w:t>
      </w:r>
      <w:r w:rsidR="004121C7" w:rsidRPr="009C2EDD">
        <w:rPr>
          <w:rFonts w:ascii="Times New Roman" w:hAnsi="Times New Roman" w:cs="Times New Roman"/>
          <w:b/>
          <w:bCs/>
          <w:color w:val="EE0000"/>
          <w:sz w:val="40"/>
          <w:szCs w:val="40"/>
        </w:rPr>
        <w:t xml:space="preserve">vào các hành lang </w:t>
      </w:r>
      <w:r w:rsidR="004121C7" w:rsidRPr="009C2EDD">
        <w:rPr>
          <w:rFonts w:ascii="Times New Roman" w:hAnsi="Times New Roman" w:cs="Times New Roman"/>
          <w:b/>
          <w:bCs/>
          <w:color w:val="EE0000"/>
          <w:sz w:val="40"/>
          <w:szCs w:val="40"/>
        </w:rPr>
        <w:t xml:space="preserve">được </w:t>
      </w:r>
      <w:r w:rsidR="004121C7" w:rsidRPr="009C2EDD">
        <w:rPr>
          <w:rFonts w:ascii="Times New Roman" w:hAnsi="Times New Roman" w:cs="Times New Roman"/>
          <w:b/>
          <w:bCs/>
          <w:color w:val="EE0000"/>
          <w:sz w:val="40"/>
          <w:szCs w:val="40"/>
        </w:rPr>
        <w:t>kiểm soát</w:t>
      </w:r>
    </w:p>
    <w:p w14:paraId="74EBA5B3" w14:textId="77777777" w:rsidR="004121C7" w:rsidRPr="004121C7" w:rsidRDefault="004121C7" w:rsidP="004121C7">
      <w:pPr>
        <w:jc w:val="right"/>
      </w:pPr>
      <w:hyperlink r:id="rId4" w:history="1">
        <w:r w:rsidRPr="004121C7">
          <w:rPr>
            <w:rStyle w:val="Hyperlink"/>
            <w:b/>
            <w:bCs/>
          </w:rPr>
          <w:t>Mike Schuler</w:t>
        </w:r>
      </w:hyperlink>
    </w:p>
    <w:p w14:paraId="640BEB80" w14:textId="77777777" w:rsidR="004121C7" w:rsidRDefault="004121C7" w:rsidP="00236261">
      <w:pPr>
        <w:jc w:val="center"/>
      </w:pPr>
      <w:r w:rsidRPr="004121C7">
        <w:drawing>
          <wp:inline distT="0" distB="0" distL="0" distR="0" wp14:anchorId="20AE16D7" wp14:editId="44502533">
            <wp:extent cx="5943600" cy="3332480"/>
            <wp:effectExtent l="0" t="0" r="0" b="1270"/>
            <wp:docPr id="2102419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19323" name=""/>
                    <pic:cNvPicPr/>
                  </pic:nvPicPr>
                  <pic:blipFill>
                    <a:blip r:embed="rId5"/>
                    <a:stretch>
                      <a:fillRect/>
                    </a:stretch>
                  </pic:blipFill>
                  <pic:spPr>
                    <a:xfrm>
                      <a:off x="0" y="0"/>
                      <a:ext cx="5943600" cy="3332480"/>
                    </a:xfrm>
                    <a:prstGeom prst="rect">
                      <a:avLst/>
                    </a:prstGeom>
                  </pic:spPr>
                </pic:pic>
              </a:graphicData>
            </a:graphic>
          </wp:inline>
        </w:drawing>
      </w:r>
    </w:p>
    <w:p w14:paraId="60B054EA" w14:textId="6A9453A2" w:rsidR="004121C7" w:rsidRPr="004121C7" w:rsidRDefault="004121C7" w:rsidP="004121C7">
      <w:pPr>
        <w:spacing w:before="120" w:after="120"/>
        <w:jc w:val="both"/>
        <w:rPr>
          <w:rFonts w:ascii="Times New Roman" w:hAnsi="Times New Roman" w:cs="Times New Roman"/>
          <w:sz w:val="26"/>
          <w:szCs w:val="26"/>
        </w:rPr>
      </w:pPr>
      <w:r w:rsidRPr="004121C7">
        <w:rPr>
          <w:rFonts w:ascii="Times New Roman" w:hAnsi="Times New Roman" w:cs="Times New Roman"/>
          <w:sz w:val="26"/>
          <w:szCs w:val="26"/>
        </w:rPr>
        <w:t xml:space="preserve">Hình đồ họa của Iran cho thấy các hành lang quá cảnh thay thế </w:t>
      </w:r>
      <w:r>
        <w:rPr>
          <w:rFonts w:ascii="Times New Roman" w:hAnsi="Times New Roman" w:cs="Times New Roman"/>
          <w:sz w:val="26"/>
          <w:szCs w:val="26"/>
        </w:rPr>
        <w:t xml:space="preserve">ở </w:t>
      </w:r>
      <w:r w:rsidRPr="004121C7">
        <w:rPr>
          <w:rFonts w:ascii="Times New Roman" w:hAnsi="Times New Roman" w:cs="Times New Roman"/>
          <w:sz w:val="26"/>
          <w:szCs w:val="26"/>
        </w:rPr>
        <w:t xml:space="preserve">gần đảo Larak, </w:t>
      </w:r>
      <w:r w:rsidR="00236261">
        <w:rPr>
          <w:rFonts w:ascii="Times New Roman" w:hAnsi="Times New Roman" w:cs="Times New Roman"/>
          <w:sz w:val="26"/>
          <w:szCs w:val="26"/>
        </w:rPr>
        <w:t>buộc</w:t>
      </w:r>
      <w:r w:rsidRPr="004121C7">
        <w:rPr>
          <w:rFonts w:ascii="Times New Roman" w:hAnsi="Times New Roman" w:cs="Times New Roman"/>
          <w:sz w:val="26"/>
          <w:szCs w:val="26"/>
        </w:rPr>
        <w:t xml:space="preserve"> </w:t>
      </w:r>
      <w:r w:rsidR="00236261">
        <w:rPr>
          <w:rFonts w:ascii="Times New Roman" w:hAnsi="Times New Roman" w:cs="Times New Roman"/>
          <w:sz w:val="26"/>
          <w:szCs w:val="26"/>
        </w:rPr>
        <w:t xml:space="preserve">các </w:t>
      </w:r>
      <w:r w:rsidRPr="004121C7">
        <w:rPr>
          <w:rFonts w:ascii="Times New Roman" w:hAnsi="Times New Roman" w:cs="Times New Roman"/>
          <w:sz w:val="26"/>
          <w:szCs w:val="26"/>
        </w:rPr>
        <w:t>tàu</w:t>
      </w:r>
      <w:r w:rsidR="00236261">
        <w:rPr>
          <w:rFonts w:ascii="Times New Roman" w:hAnsi="Times New Roman" w:cs="Times New Roman"/>
          <w:sz w:val="26"/>
          <w:szCs w:val="26"/>
        </w:rPr>
        <w:t xml:space="preserve"> phải</w:t>
      </w:r>
      <w:r w:rsidRPr="004121C7">
        <w:rPr>
          <w:rFonts w:ascii="Times New Roman" w:hAnsi="Times New Roman" w:cs="Times New Roman"/>
          <w:sz w:val="26"/>
          <w:szCs w:val="26"/>
        </w:rPr>
        <w:t xml:space="preserve"> tránh xa các luồng hàng hải truyền thống tại eo biển Hormuz trong bối cảnh có nguy cơ </w:t>
      </w:r>
      <w:r w:rsidR="00236261">
        <w:rPr>
          <w:rFonts w:ascii="Times New Roman" w:hAnsi="Times New Roman" w:cs="Times New Roman"/>
          <w:sz w:val="26"/>
          <w:szCs w:val="26"/>
        </w:rPr>
        <w:t xml:space="preserve">có </w:t>
      </w:r>
      <w:r w:rsidRPr="004121C7">
        <w:rPr>
          <w:rFonts w:ascii="Times New Roman" w:hAnsi="Times New Roman" w:cs="Times New Roman"/>
          <w:sz w:val="26"/>
          <w:szCs w:val="26"/>
        </w:rPr>
        <w:t>thủy lôi.</w:t>
      </w:r>
    </w:p>
    <w:p w14:paraId="67B68E51" w14:textId="2262FBF6" w:rsidR="004121C7" w:rsidRPr="004121C7" w:rsidRDefault="004121C7" w:rsidP="004121C7">
      <w:pPr>
        <w:spacing w:before="120" w:after="120"/>
        <w:jc w:val="both"/>
        <w:rPr>
          <w:rFonts w:ascii="Times New Roman" w:hAnsi="Times New Roman" w:cs="Times New Roman"/>
          <w:sz w:val="26"/>
          <w:szCs w:val="26"/>
        </w:rPr>
      </w:pPr>
      <w:r w:rsidRPr="004121C7">
        <w:rPr>
          <w:rFonts w:ascii="Times New Roman" w:hAnsi="Times New Roman" w:cs="Times New Roman"/>
          <w:sz w:val="26"/>
          <w:szCs w:val="26"/>
        </w:rPr>
        <w:t xml:space="preserve">Chính quyền Trump khẳng định eo biển Hormuz đã mở lại sau lệnh ngừng bắn, nhưng dữ liệu </w:t>
      </w:r>
      <w:r w:rsidR="00236261">
        <w:rPr>
          <w:rFonts w:ascii="Times New Roman" w:hAnsi="Times New Roman" w:cs="Times New Roman"/>
          <w:sz w:val="26"/>
          <w:szCs w:val="26"/>
        </w:rPr>
        <w:t>về tàu biển</w:t>
      </w:r>
      <w:r w:rsidRPr="004121C7">
        <w:rPr>
          <w:rFonts w:ascii="Times New Roman" w:hAnsi="Times New Roman" w:cs="Times New Roman"/>
          <w:sz w:val="26"/>
          <w:szCs w:val="26"/>
        </w:rPr>
        <w:t xml:space="preserve"> ban đầu cho thấy điều ngược lại. Hoạt động </w:t>
      </w:r>
      <w:r w:rsidR="00236261">
        <w:rPr>
          <w:rFonts w:ascii="Times New Roman" w:hAnsi="Times New Roman" w:cs="Times New Roman"/>
          <w:sz w:val="26"/>
          <w:szCs w:val="26"/>
        </w:rPr>
        <w:t xml:space="preserve">của các </w:t>
      </w:r>
      <w:r w:rsidRPr="004121C7">
        <w:rPr>
          <w:rFonts w:ascii="Times New Roman" w:hAnsi="Times New Roman" w:cs="Times New Roman"/>
          <w:sz w:val="26"/>
          <w:szCs w:val="26"/>
        </w:rPr>
        <w:t>tàu thuyền vẫn rất hạn chế, chưa có dấu hiệu trở lại bình thường, và các chuyến vận chuyển năng lượng hầu như vắng bóng khi các chủ tàu chờ làm rõ cách thức quá cảnh sẽ được thực hiện.</w:t>
      </w:r>
    </w:p>
    <w:p w14:paraId="617E962F" w14:textId="66914F5D" w:rsidR="004121C7" w:rsidRPr="004121C7" w:rsidRDefault="004121C7" w:rsidP="004121C7">
      <w:pPr>
        <w:spacing w:before="120" w:after="120"/>
        <w:jc w:val="both"/>
        <w:rPr>
          <w:rFonts w:ascii="Times New Roman" w:hAnsi="Times New Roman" w:cs="Times New Roman"/>
          <w:sz w:val="26"/>
          <w:szCs w:val="26"/>
        </w:rPr>
      </w:pPr>
      <w:r w:rsidRPr="004121C7">
        <w:rPr>
          <w:rFonts w:ascii="Times New Roman" w:hAnsi="Times New Roman" w:cs="Times New Roman"/>
          <w:sz w:val="26"/>
          <w:szCs w:val="26"/>
        </w:rPr>
        <w:t xml:space="preserve">Phân tích từ Martin Kelly, Trưởng bộ phận tư vấn của EOS Risk Group, cho thấy các chỉ thị mới nhất của Iran—được ban hành chỉ vài giờ sau lệnh ngừng bắn </w:t>
      </w:r>
      <w:r w:rsidR="00236261">
        <w:rPr>
          <w:rFonts w:ascii="Times New Roman" w:hAnsi="Times New Roman" w:cs="Times New Roman"/>
          <w:sz w:val="26"/>
          <w:szCs w:val="26"/>
        </w:rPr>
        <w:t xml:space="preserve">giữa </w:t>
      </w:r>
      <w:r w:rsidRPr="004121C7">
        <w:rPr>
          <w:rFonts w:ascii="Times New Roman" w:hAnsi="Times New Roman" w:cs="Times New Roman"/>
          <w:sz w:val="26"/>
          <w:szCs w:val="26"/>
        </w:rPr>
        <w:t>Mỹ</w:t>
      </w:r>
      <w:r w:rsidR="00236261">
        <w:rPr>
          <w:rFonts w:ascii="Times New Roman" w:hAnsi="Times New Roman" w:cs="Times New Roman"/>
          <w:sz w:val="26"/>
          <w:szCs w:val="26"/>
        </w:rPr>
        <w:t xml:space="preserve"> và </w:t>
      </w:r>
      <w:r w:rsidRPr="004121C7">
        <w:rPr>
          <w:rFonts w:ascii="Times New Roman" w:hAnsi="Times New Roman" w:cs="Times New Roman"/>
          <w:sz w:val="26"/>
          <w:szCs w:val="26"/>
        </w:rPr>
        <w:t>Iran—đang nhanh chóng định hình lại cách tàu di chuyển qua một trong những điểm nghẽn quan trọng nhất thế giới</w:t>
      </w:r>
      <w:r w:rsidR="00236261">
        <w:rPr>
          <w:rFonts w:ascii="Times New Roman" w:hAnsi="Times New Roman" w:cs="Times New Roman"/>
          <w:sz w:val="26"/>
          <w:szCs w:val="26"/>
        </w:rPr>
        <w:t xml:space="preserve"> này</w:t>
      </w:r>
      <w:r w:rsidRPr="004121C7">
        <w:rPr>
          <w:rFonts w:ascii="Times New Roman" w:hAnsi="Times New Roman" w:cs="Times New Roman"/>
          <w:sz w:val="26"/>
          <w:szCs w:val="26"/>
        </w:rPr>
        <w:t>.</w:t>
      </w:r>
    </w:p>
    <w:p w14:paraId="50548455" w14:textId="6AC4C140" w:rsidR="004121C7" w:rsidRPr="004121C7" w:rsidRDefault="004121C7" w:rsidP="004121C7">
      <w:pPr>
        <w:spacing w:before="120" w:after="120"/>
        <w:jc w:val="both"/>
        <w:rPr>
          <w:rFonts w:ascii="Times New Roman" w:hAnsi="Times New Roman" w:cs="Times New Roman"/>
          <w:sz w:val="26"/>
          <w:szCs w:val="26"/>
        </w:rPr>
      </w:pPr>
      <w:r w:rsidRPr="004121C7">
        <w:rPr>
          <w:rFonts w:ascii="Times New Roman" w:hAnsi="Times New Roman" w:cs="Times New Roman"/>
          <w:sz w:val="26"/>
          <w:szCs w:val="26"/>
        </w:rPr>
        <w:t xml:space="preserve">Theo Kelly, cơ quan chức năng </w:t>
      </w:r>
      <w:r w:rsidR="00236261">
        <w:rPr>
          <w:rFonts w:ascii="Times New Roman" w:hAnsi="Times New Roman" w:cs="Times New Roman"/>
          <w:sz w:val="26"/>
          <w:szCs w:val="26"/>
        </w:rPr>
        <w:t xml:space="preserve">của </w:t>
      </w:r>
      <w:r w:rsidRPr="004121C7">
        <w:rPr>
          <w:rFonts w:ascii="Times New Roman" w:hAnsi="Times New Roman" w:cs="Times New Roman"/>
          <w:sz w:val="26"/>
          <w:szCs w:val="26"/>
        </w:rPr>
        <w:t xml:space="preserve">Iran đã yêu cầu </w:t>
      </w:r>
      <w:r w:rsidR="00236261">
        <w:rPr>
          <w:rFonts w:ascii="Times New Roman" w:hAnsi="Times New Roman" w:cs="Times New Roman"/>
          <w:sz w:val="26"/>
          <w:szCs w:val="26"/>
        </w:rPr>
        <w:t xml:space="preserve">các </w:t>
      </w:r>
      <w:r w:rsidRPr="004121C7">
        <w:rPr>
          <w:rFonts w:ascii="Times New Roman" w:hAnsi="Times New Roman" w:cs="Times New Roman"/>
          <w:sz w:val="26"/>
          <w:szCs w:val="26"/>
        </w:rPr>
        <w:t xml:space="preserve">tàu thương mại tránh các </w:t>
      </w:r>
      <w:r w:rsidR="00236261">
        <w:rPr>
          <w:rFonts w:ascii="Times New Roman" w:hAnsi="Times New Roman" w:cs="Times New Roman"/>
          <w:sz w:val="26"/>
          <w:szCs w:val="26"/>
        </w:rPr>
        <w:t>làn của</w:t>
      </w:r>
      <w:r w:rsidRPr="004121C7">
        <w:rPr>
          <w:rFonts w:ascii="Times New Roman" w:hAnsi="Times New Roman" w:cs="Times New Roman"/>
          <w:sz w:val="26"/>
          <w:szCs w:val="26"/>
        </w:rPr>
        <w:t xml:space="preserve"> phân luồng giao thông (TSS) truyền thống và thay vào đó </w:t>
      </w:r>
      <w:r w:rsidR="00236261">
        <w:rPr>
          <w:rFonts w:ascii="Times New Roman" w:hAnsi="Times New Roman" w:cs="Times New Roman"/>
          <w:sz w:val="26"/>
          <w:szCs w:val="26"/>
        </w:rPr>
        <w:t xml:space="preserve">phải </w:t>
      </w:r>
      <w:r w:rsidRPr="004121C7">
        <w:rPr>
          <w:rFonts w:ascii="Times New Roman" w:hAnsi="Times New Roman" w:cs="Times New Roman"/>
          <w:sz w:val="26"/>
          <w:szCs w:val="26"/>
        </w:rPr>
        <w:t xml:space="preserve">sử dụng các hành lang thay thế </w:t>
      </w:r>
      <w:r w:rsidR="00236261">
        <w:rPr>
          <w:rFonts w:ascii="Times New Roman" w:hAnsi="Times New Roman" w:cs="Times New Roman"/>
          <w:sz w:val="26"/>
          <w:szCs w:val="26"/>
        </w:rPr>
        <w:t xml:space="preserve">ở </w:t>
      </w:r>
      <w:r w:rsidRPr="004121C7">
        <w:rPr>
          <w:rFonts w:ascii="Times New Roman" w:hAnsi="Times New Roman" w:cs="Times New Roman"/>
          <w:sz w:val="26"/>
          <w:szCs w:val="26"/>
        </w:rPr>
        <w:t xml:space="preserve">gần đảo Larak—một điểm nổi bật của cuộc khủng hoảng hiện nay—do lo ngại về thủy lôi được triển khai trong xung đột. Tàu vào được cho là đi </w:t>
      </w:r>
      <w:r w:rsidR="00236261">
        <w:rPr>
          <w:rFonts w:ascii="Times New Roman" w:hAnsi="Times New Roman" w:cs="Times New Roman"/>
          <w:sz w:val="26"/>
          <w:szCs w:val="26"/>
        </w:rPr>
        <w:t xml:space="preserve">ở </w:t>
      </w:r>
      <w:r w:rsidRPr="004121C7">
        <w:rPr>
          <w:rFonts w:ascii="Times New Roman" w:hAnsi="Times New Roman" w:cs="Times New Roman"/>
          <w:sz w:val="26"/>
          <w:szCs w:val="26"/>
        </w:rPr>
        <w:t xml:space="preserve">phía bắc đảo, còn tàu ra </w:t>
      </w:r>
      <w:r w:rsidR="00236261">
        <w:rPr>
          <w:rFonts w:ascii="Times New Roman" w:hAnsi="Times New Roman" w:cs="Times New Roman"/>
          <w:sz w:val="26"/>
          <w:szCs w:val="26"/>
        </w:rPr>
        <w:t xml:space="preserve">thì </w:t>
      </w:r>
      <w:r w:rsidRPr="004121C7">
        <w:rPr>
          <w:rFonts w:ascii="Times New Roman" w:hAnsi="Times New Roman" w:cs="Times New Roman"/>
          <w:sz w:val="26"/>
          <w:szCs w:val="26"/>
        </w:rPr>
        <w:t xml:space="preserve">đi </w:t>
      </w:r>
      <w:r w:rsidR="00236261">
        <w:rPr>
          <w:rFonts w:ascii="Times New Roman" w:hAnsi="Times New Roman" w:cs="Times New Roman"/>
          <w:sz w:val="26"/>
          <w:szCs w:val="26"/>
        </w:rPr>
        <w:t xml:space="preserve">ở </w:t>
      </w:r>
      <w:r w:rsidRPr="004121C7">
        <w:rPr>
          <w:rFonts w:ascii="Times New Roman" w:hAnsi="Times New Roman" w:cs="Times New Roman"/>
          <w:sz w:val="26"/>
          <w:szCs w:val="26"/>
        </w:rPr>
        <w:t xml:space="preserve">phía </w:t>
      </w:r>
      <w:r w:rsidR="00236261">
        <w:rPr>
          <w:rFonts w:ascii="Times New Roman" w:hAnsi="Times New Roman" w:cs="Times New Roman"/>
          <w:sz w:val="26"/>
          <w:szCs w:val="26"/>
        </w:rPr>
        <w:t>N</w:t>
      </w:r>
      <w:r w:rsidRPr="004121C7">
        <w:rPr>
          <w:rFonts w:ascii="Times New Roman" w:hAnsi="Times New Roman" w:cs="Times New Roman"/>
          <w:sz w:val="26"/>
          <w:szCs w:val="26"/>
        </w:rPr>
        <w:t xml:space="preserve">am, khiến lưu lượng di chuyển </w:t>
      </w:r>
      <w:r w:rsidR="00236261">
        <w:rPr>
          <w:rFonts w:ascii="Times New Roman" w:hAnsi="Times New Roman" w:cs="Times New Roman"/>
          <w:sz w:val="26"/>
          <w:szCs w:val="26"/>
        </w:rPr>
        <w:t>lại</w:t>
      </w:r>
      <w:r w:rsidRPr="004121C7">
        <w:rPr>
          <w:rFonts w:ascii="Times New Roman" w:hAnsi="Times New Roman" w:cs="Times New Roman"/>
          <w:sz w:val="26"/>
          <w:szCs w:val="26"/>
        </w:rPr>
        <w:t xml:space="preserve"> gần hơn về vùng lãnh hải </w:t>
      </w:r>
      <w:r w:rsidR="00236261">
        <w:rPr>
          <w:rFonts w:ascii="Times New Roman" w:hAnsi="Times New Roman" w:cs="Times New Roman"/>
          <w:sz w:val="26"/>
          <w:szCs w:val="26"/>
        </w:rPr>
        <w:t xml:space="preserve">của </w:t>
      </w:r>
      <w:r w:rsidRPr="004121C7">
        <w:rPr>
          <w:rFonts w:ascii="Times New Roman" w:hAnsi="Times New Roman" w:cs="Times New Roman"/>
          <w:sz w:val="26"/>
          <w:szCs w:val="26"/>
        </w:rPr>
        <w:t>Iran.</w:t>
      </w:r>
    </w:p>
    <w:p w14:paraId="55658300" w14:textId="0BD4D50C" w:rsidR="004121C7" w:rsidRPr="004121C7" w:rsidRDefault="004121C7" w:rsidP="004121C7">
      <w:pPr>
        <w:spacing w:before="120" w:after="120"/>
        <w:jc w:val="both"/>
        <w:rPr>
          <w:rFonts w:ascii="Times New Roman" w:hAnsi="Times New Roman" w:cs="Times New Roman"/>
          <w:sz w:val="26"/>
          <w:szCs w:val="26"/>
        </w:rPr>
      </w:pPr>
      <w:r w:rsidRPr="004121C7">
        <w:rPr>
          <w:rFonts w:ascii="Times New Roman" w:hAnsi="Times New Roman" w:cs="Times New Roman"/>
          <w:sz w:val="26"/>
          <w:szCs w:val="26"/>
        </w:rPr>
        <w:t>Dù sự hiện diện và quy mô của thủy lôi trong các luồng chính chưa được xác nhận</w:t>
      </w:r>
      <w:r w:rsidR="00236261">
        <w:rPr>
          <w:rFonts w:ascii="Times New Roman" w:hAnsi="Times New Roman" w:cs="Times New Roman"/>
          <w:sz w:val="26"/>
          <w:szCs w:val="26"/>
        </w:rPr>
        <w:t xml:space="preserve"> nhưng</w:t>
      </w:r>
      <w:r w:rsidRPr="004121C7">
        <w:rPr>
          <w:rFonts w:ascii="Times New Roman" w:hAnsi="Times New Roman" w:cs="Times New Roman"/>
          <w:sz w:val="26"/>
          <w:szCs w:val="26"/>
        </w:rPr>
        <w:t xml:space="preserve"> tác động của cảnh báo này đã lan rộng trong toàn ngành.</w:t>
      </w:r>
    </w:p>
    <w:p w14:paraId="325F73D6" w14:textId="77777777" w:rsidR="004121C7" w:rsidRPr="004121C7" w:rsidRDefault="004121C7" w:rsidP="004121C7">
      <w:pPr>
        <w:spacing w:before="120" w:after="120"/>
        <w:jc w:val="both"/>
        <w:rPr>
          <w:rFonts w:ascii="Times New Roman" w:hAnsi="Times New Roman" w:cs="Times New Roman"/>
          <w:sz w:val="26"/>
          <w:szCs w:val="26"/>
        </w:rPr>
      </w:pPr>
      <w:r w:rsidRPr="004121C7">
        <w:rPr>
          <w:rFonts w:ascii="Times New Roman" w:hAnsi="Times New Roman" w:cs="Times New Roman"/>
          <w:sz w:val="26"/>
          <w:szCs w:val="26"/>
        </w:rPr>
        <w:lastRenderedPageBreak/>
        <w:t>“</w:t>
      </w:r>
      <w:r w:rsidRPr="004121C7">
        <w:rPr>
          <w:rFonts w:ascii="Times New Roman" w:hAnsi="Times New Roman" w:cs="Times New Roman"/>
          <w:i/>
          <w:iCs/>
          <w:sz w:val="26"/>
          <w:szCs w:val="26"/>
        </w:rPr>
        <w:t>Thuyền trưởng, chủ tàu, người thuê tàu và bảo hiểm sẽ có xu hướng chọn ‘tuyến an toàn’ nếu họ tin rằng có thủy lôi trong TSS,”</w:t>
      </w:r>
      <w:r w:rsidRPr="004121C7">
        <w:rPr>
          <w:rFonts w:ascii="Times New Roman" w:hAnsi="Times New Roman" w:cs="Times New Roman"/>
          <w:sz w:val="26"/>
          <w:szCs w:val="26"/>
        </w:rPr>
        <w:t xml:space="preserve"> Kelly cho biết, nhấn mạnh rằng chỉ riêng nhận thức về rủi ro cũng có thể làm thay đổi mô hình vận tải toàn cầu.</w:t>
      </w:r>
    </w:p>
    <w:p w14:paraId="12EBB49B" w14:textId="4C998B2D" w:rsidR="004121C7" w:rsidRPr="004121C7" w:rsidRDefault="004121C7" w:rsidP="004121C7">
      <w:pPr>
        <w:spacing w:before="120" w:after="120"/>
        <w:jc w:val="both"/>
        <w:rPr>
          <w:rFonts w:ascii="Times New Roman" w:hAnsi="Times New Roman" w:cs="Times New Roman"/>
          <w:sz w:val="26"/>
          <w:szCs w:val="26"/>
        </w:rPr>
      </w:pPr>
      <w:r w:rsidRPr="004121C7">
        <w:rPr>
          <w:rFonts w:ascii="Times New Roman" w:hAnsi="Times New Roman" w:cs="Times New Roman"/>
          <w:sz w:val="26"/>
          <w:szCs w:val="26"/>
        </w:rPr>
        <w:t xml:space="preserve">Dữ liệu ban đầu dường như xác nhận xu hướng này. Nhiều tàu đã đi qua eo biển </w:t>
      </w:r>
      <w:r w:rsidR="00236261">
        <w:rPr>
          <w:rFonts w:ascii="Times New Roman" w:hAnsi="Times New Roman" w:cs="Times New Roman"/>
          <w:sz w:val="26"/>
          <w:szCs w:val="26"/>
        </w:rPr>
        <w:t xml:space="preserve">này </w:t>
      </w:r>
      <w:r w:rsidRPr="004121C7">
        <w:rPr>
          <w:rFonts w:ascii="Times New Roman" w:hAnsi="Times New Roman" w:cs="Times New Roman"/>
          <w:sz w:val="26"/>
          <w:szCs w:val="26"/>
        </w:rPr>
        <w:t xml:space="preserve">theo tuyến do Iran kiểm soát kể từ sau lệnh ngừng bắn, tránh các luồng truyền thống, trong khi tổng lưu lượng vẫn chỉ </w:t>
      </w:r>
      <w:r w:rsidR="00236261">
        <w:rPr>
          <w:rFonts w:ascii="Times New Roman" w:hAnsi="Times New Roman" w:cs="Times New Roman"/>
          <w:sz w:val="26"/>
          <w:szCs w:val="26"/>
        </w:rPr>
        <w:t>bằng</w:t>
      </w:r>
      <w:r w:rsidRPr="004121C7">
        <w:rPr>
          <w:rFonts w:ascii="Times New Roman" w:hAnsi="Times New Roman" w:cs="Times New Roman"/>
          <w:sz w:val="26"/>
          <w:szCs w:val="26"/>
        </w:rPr>
        <w:t xml:space="preserve"> một phần rất nhỏ so với mức bình thường. Theo Kpler, chỉ có </w:t>
      </w:r>
      <w:r w:rsidR="00236261">
        <w:rPr>
          <w:rFonts w:ascii="Times New Roman" w:hAnsi="Times New Roman" w:cs="Times New Roman"/>
          <w:sz w:val="26"/>
          <w:szCs w:val="26"/>
        </w:rPr>
        <w:t>4</w:t>
      </w:r>
      <w:r w:rsidRPr="004121C7">
        <w:rPr>
          <w:rFonts w:ascii="Times New Roman" w:hAnsi="Times New Roman" w:cs="Times New Roman"/>
          <w:sz w:val="26"/>
          <w:szCs w:val="26"/>
        </w:rPr>
        <w:t xml:space="preserve"> tàu hàng rời đi qua trong ngày đầu tiên của lệnh ngừng bắn—không có tàu chở dầu thô hay tàu LNG nào.</w:t>
      </w:r>
    </w:p>
    <w:p w14:paraId="777C6C4E" w14:textId="27F3C403" w:rsidR="004121C7" w:rsidRPr="004121C7" w:rsidRDefault="004121C7" w:rsidP="004121C7">
      <w:pPr>
        <w:spacing w:before="120" w:after="120"/>
        <w:jc w:val="both"/>
        <w:rPr>
          <w:rFonts w:ascii="Times New Roman" w:hAnsi="Times New Roman" w:cs="Times New Roman"/>
          <w:sz w:val="26"/>
          <w:szCs w:val="26"/>
        </w:rPr>
      </w:pPr>
      <w:r w:rsidRPr="004121C7">
        <w:rPr>
          <w:rFonts w:ascii="Times New Roman" w:hAnsi="Times New Roman" w:cs="Times New Roman"/>
          <w:sz w:val="26"/>
          <w:szCs w:val="26"/>
        </w:rPr>
        <w:t xml:space="preserve">Các tổ chức trong ngành như BIMCO cảnh báo rằng các chủ tàu khó có thể nhanh chóng quay lại eo biển nếu chưa có hướng dẫn rõ ràng và </w:t>
      </w:r>
      <w:r w:rsidR="00236261">
        <w:rPr>
          <w:rFonts w:ascii="Times New Roman" w:hAnsi="Times New Roman" w:cs="Times New Roman"/>
          <w:sz w:val="26"/>
          <w:szCs w:val="26"/>
        </w:rPr>
        <w:t xml:space="preserve">sự </w:t>
      </w:r>
      <w:r w:rsidRPr="004121C7">
        <w:rPr>
          <w:rFonts w:ascii="Times New Roman" w:hAnsi="Times New Roman" w:cs="Times New Roman"/>
          <w:sz w:val="26"/>
          <w:szCs w:val="26"/>
        </w:rPr>
        <w:t xml:space="preserve">phối hợp từ cả Washington và Tehran. Trong bối cảnh không có tàu hộ tống hải quân và còn nhiều bất định về tuyến đường, quy trình liên lạc và các nguy cơ tiềm ẩn, </w:t>
      </w:r>
      <w:r w:rsidR="00236261">
        <w:rPr>
          <w:rFonts w:ascii="Times New Roman" w:hAnsi="Times New Roman" w:cs="Times New Roman"/>
          <w:sz w:val="26"/>
          <w:szCs w:val="26"/>
        </w:rPr>
        <w:t xml:space="preserve">nên </w:t>
      </w:r>
      <w:r w:rsidRPr="004121C7">
        <w:rPr>
          <w:rFonts w:ascii="Times New Roman" w:hAnsi="Times New Roman" w:cs="Times New Roman"/>
          <w:sz w:val="26"/>
          <w:szCs w:val="26"/>
        </w:rPr>
        <w:t xml:space="preserve">các nhà khai thác </w:t>
      </w:r>
      <w:r w:rsidR="00236261">
        <w:rPr>
          <w:rFonts w:ascii="Times New Roman" w:hAnsi="Times New Roman" w:cs="Times New Roman"/>
          <w:sz w:val="26"/>
          <w:szCs w:val="26"/>
        </w:rPr>
        <w:t xml:space="preserve">tàu </w:t>
      </w:r>
      <w:r w:rsidRPr="004121C7">
        <w:rPr>
          <w:rFonts w:ascii="Times New Roman" w:hAnsi="Times New Roman" w:cs="Times New Roman"/>
          <w:sz w:val="26"/>
          <w:szCs w:val="26"/>
        </w:rPr>
        <w:t>vẫn đang trong trạng thái chờ đợi.</w:t>
      </w:r>
    </w:p>
    <w:p w14:paraId="7B53EFE8" w14:textId="1839F4A4" w:rsidR="004121C7" w:rsidRPr="004121C7" w:rsidRDefault="004121C7" w:rsidP="004121C7">
      <w:pPr>
        <w:spacing w:before="120" w:after="120"/>
        <w:jc w:val="both"/>
        <w:rPr>
          <w:rFonts w:ascii="Times New Roman" w:hAnsi="Times New Roman" w:cs="Times New Roman"/>
          <w:sz w:val="26"/>
          <w:szCs w:val="26"/>
        </w:rPr>
      </w:pPr>
      <w:r w:rsidRPr="004121C7">
        <w:rPr>
          <w:rFonts w:ascii="Times New Roman" w:hAnsi="Times New Roman" w:cs="Times New Roman"/>
          <w:sz w:val="26"/>
          <w:szCs w:val="26"/>
        </w:rPr>
        <w:t xml:space="preserve">Kelly cho rằng tình hình hiện tại có thể không chỉ là một biện pháp an toàn tạm thời. Việc điều hướng tàu rời khỏi các tuyến quốc tế được công nhận sang các tuyến cần </w:t>
      </w:r>
      <w:r w:rsidR="00236261">
        <w:rPr>
          <w:rFonts w:ascii="Times New Roman" w:hAnsi="Times New Roman" w:cs="Times New Roman"/>
          <w:sz w:val="26"/>
          <w:szCs w:val="26"/>
        </w:rPr>
        <w:t xml:space="preserve">sự </w:t>
      </w:r>
      <w:r w:rsidRPr="004121C7">
        <w:rPr>
          <w:rFonts w:ascii="Times New Roman" w:hAnsi="Times New Roman" w:cs="Times New Roman"/>
          <w:sz w:val="26"/>
          <w:szCs w:val="26"/>
        </w:rPr>
        <w:t xml:space="preserve">phối hợp có thể là cách </w:t>
      </w:r>
      <w:r w:rsidR="00236261">
        <w:rPr>
          <w:rFonts w:ascii="Times New Roman" w:hAnsi="Times New Roman" w:cs="Times New Roman"/>
          <w:sz w:val="26"/>
          <w:szCs w:val="26"/>
        </w:rPr>
        <w:t xml:space="preserve">để </w:t>
      </w:r>
      <w:r w:rsidRPr="004121C7">
        <w:rPr>
          <w:rFonts w:ascii="Times New Roman" w:hAnsi="Times New Roman" w:cs="Times New Roman"/>
          <w:sz w:val="26"/>
          <w:szCs w:val="26"/>
        </w:rPr>
        <w:t>Iran thiết lập một dạng kiểm soát thực tế đối với hoạt động quá cảnh—dù hệ thống này có được chính thức hóa hay không.</w:t>
      </w:r>
    </w:p>
    <w:p w14:paraId="5E2795FC" w14:textId="77777777" w:rsidR="004121C7" w:rsidRPr="004121C7" w:rsidRDefault="004121C7" w:rsidP="004121C7">
      <w:pPr>
        <w:spacing w:before="120" w:after="120"/>
        <w:jc w:val="both"/>
        <w:rPr>
          <w:rFonts w:ascii="Times New Roman" w:hAnsi="Times New Roman" w:cs="Times New Roman"/>
          <w:sz w:val="26"/>
          <w:szCs w:val="26"/>
        </w:rPr>
      </w:pPr>
      <w:r w:rsidRPr="004121C7">
        <w:rPr>
          <w:rFonts w:ascii="Times New Roman" w:hAnsi="Times New Roman" w:cs="Times New Roman"/>
          <w:sz w:val="26"/>
          <w:szCs w:val="26"/>
        </w:rPr>
        <w:t>“</w:t>
      </w:r>
      <w:r w:rsidRPr="004121C7">
        <w:rPr>
          <w:rFonts w:ascii="Times New Roman" w:hAnsi="Times New Roman" w:cs="Times New Roman"/>
          <w:i/>
          <w:iCs/>
          <w:sz w:val="26"/>
          <w:szCs w:val="26"/>
        </w:rPr>
        <w:t>Thủy lôi tạo ra vấn đề. Các tuyến thay thế tạo ra giải pháp</w:t>
      </w:r>
      <w:r w:rsidRPr="004121C7">
        <w:rPr>
          <w:rFonts w:ascii="Times New Roman" w:hAnsi="Times New Roman" w:cs="Times New Roman"/>
          <w:sz w:val="26"/>
          <w:szCs w:val="26"/>
        </w:rPr>
        <w:t>,” Kelly nhận định, mô tả kịch bản trong đó việc thay đổi tuyến đường—kết hợp với sự bất định—có thể khiến lưu lượng bị dồn vào các hành lang hẹp và được kiểm soát chặt hơn.</w:t>
      </w:r>
    </w:p>
    <w:p w14:paraId="2FB1C462" w14:textId="11463D14" w:rsidR="004121C7" w:rsidRPr="004121C7" w:rsidRDefault="004121C7" w:rsidP="004121C7">
      <w:pPr>
        <w:spacing w:before="120" w:after="120"/>
        <w:jc w:val="both"/>
        <w:rPr>
          <w:rFonts w:ascii="Times New Roman" w:hAnsi="Times New Roman" w:cs="Times New Roman"/>
          <w:sz w:val="26"/>
          <w:szCs w:val="26"/>
        </w:rPr>
      </w:pPr>
      <w:r w:rsidRPr="004121C7">
        <w:rPr>
          <w:rFonts w:ascii="Times New Roman" w:hAnsi="Times New Roman" w:cs="Times New Roman"/>
          <w:sz w:val="26"/>
          <w:szCs w:val="26"/>
        </w:rPr>
        <w:t>Ngay cả khi mối đe dọa từ thủy lôi chỉ ở mức hạn chế hoặc cục bộ</w:t>
      </w:r>
      <w:r w:rsidR="00236261">
        <w:rPr>
          <w:rFonts w:ascii="Times New Roman" w:hAnsi="Times New Roman" w:cs="Times New Roman"/>
          <w:sz w:val="26"/>
          <w:szCs w:val="26"/>
        </w:rPr>
        <w:t xml:space="preserve"> thì</w:t>
      </w:r>
      <w:r w:rsidRPr="004121C7">
        <w:rPr>
          <w:rFonts w:ascii="Times New Roman" w:hAnsi="Times New Roman" w:cs="Times New Roman"/>
          <w:sz w:val="26"/>
          <w:szCs w:val="26"/>
        </w:rPr>
        <w:t xml:space="preserve"> tác động thương mại vẫn có thể rất lớn. Nếu niềm tin vào hệ thống TSS bị suy giảm</w:t>
      </w:r>
      <w:r w:rsidR="00236261">
        <w:rPr>
          <w:rFonts w:ascii="Times New Roman" w:hAnsi="Times New Roman" w:cs="Times New Roman"/>
          <w:sz w:val="26"/>
          <w:szCs w:val="26"/>
        </w:rPr>
        <w:t xml:space="preserve"> thì</w:t>
      </w:r>
      <w:r w:rsidRPr="004121C7">
        <w:rPr>
          <w:rFonts w:ascii="Times New Roman" w:hAnsi="Times New Roman" w:cs="Times New Roman"/>
          <w:sz w:val="26"/>
          <w:szCs w:val="26"/>
        </w:rPr>
        <w:t xml:space="preserve"> việc khôi phục </w:t>
      </w:r>
      <w:r w:rsidR="00236261">
        <w:rPr>
          <w:rFonts w:ascii="Times New Roman" w:hAnsi="Times New Roman" w:cs="Times New Roman"/>
          <w:sz w:val="26"/>
          <w:szCs w:val="26"/>
        </w:rPr>
        <w:t xml:space="preserve">được về </w:t>
      </w:r>
      <w:r w:rsidRPr="004121C7">
        <w:rPr>
          <w:rFonts w:ascii="Times New Roman" w:hAnsi="Times New Roman" w:cs="Times New Roman"/>
          <w:sz w:val="26"/>
          <w:szCs w:val="26"/>
        </w:rPr>
        <w:t>lưu lượng bình thường có thể mất nhiều tuần hoặc lâu hơn, đặc biệt với các chuyến hàng năng lượng có rủi ro tài chính và vận hành cao.</w:t>
      </w:r>
    </w:p>
    <w:p w14:paraId="51C7A34A" w14:textId="3E8ED816" w:rsidR="004121C7" w:rsidRPr="004121C7" w:rsidRDefault="004121C7" w:rsidP="004121C7">
      <w:pPr>
        <w:spacing w:before="120" w:after="120"/>
        <w:jc w:val="both"/>
        <w:rPr>
          <w:rFonts w:ascii="Times New Roman" w:hAnsi="Times New Roman" w:cs="Times New Roman"/>
          <w:sz w:val="26"/>
          <w:szCs w:val="26"/>
        </w:rPr>
      </w:pPr>
      <w:r w:rsidRPr="004121C7">
        <w:rPr>
          <w:rFonts w:ascii="Times New Roman" w:hAnsi="Times New Roman" w:cs="Times New Roman"/>
          <w:sz w:val="26"/>
          <w:szCs w:val="26"/>
        </w:rPr>
        <w:t xml:space="preserve">Tốc độ quá cảnh chậm cũng đặt ra câu hỏi về việc bao lâu </w:t>
      </w:r>
      <w:r w:rsidR="00236261">
        <w:rPr>
          <w:rFonts w:ascii="Times New Roman" w:hAnsi="Times New Roman" w:cs="Times New Roman"/>
          <w:sz w:val="26"/>
          <w:szCs w:val="26"/>
        </w:rPr>
        <w:t xml:space="preserve">nữa </w:t>
      </w:r>
      <w:r w:rsidRPr="004121C7">
        <w:rPr>
          <w:rFonts w:ascii="Times New Roman" w:hAnsi="Times New Roman" w:cs="Times New Roman"/>
          <w:sz w:val="26"/>
          <w:szCs w:val="26"/>
        </w:rPr>
        <w:t xml:space="preserve">eo biển </w:t>
      </w:r>
      <w:r w:rsidR="00236261">
        <w:rPr>
          <w:rFonts w:ascii="Times New Roman" w:hAnsi="Times New Roman" w:cs="Times New Roman"/>
          <w:sz w:val="26"/>
          <w:szCs w:val="26"/>
        </w:rPr>
        <w:t xml:space="preserve">này </w:t>
      </w:r>
      <w:r w:rsidRPr="004121C7">
        <w:rPr>
          <w:rFonts w:ascii="Times New Roman" w:hAnsi="Times New Roman" w:cs="Times New Roman"/>
          <w:sz w:val="26"/>
          <w:szCs w:val="26"/>
        </w:rPr>
        <w:t xml:space="preserve">mới có thể trở lại hoạt động bình thường. Với hàng trăm tàu đang chờ </w:t>
      </w:r>
      <w:r w:rsidR="00236261">
        <w:rPr>
          <w:rFonts w:ascii="Times New Roman" w:hAnsi="Times New Roman" w:cs="Times New Roman"/>
          <w:sz w:val="26"/>
          <w:szCs w:val="26"/>
        </w:rPr>
        <w:t xml:space="preserve">ở </w:t>
      </w:r>
      <w:r w:rsidRPr="004121C7">
        <w:rPr>
          <w:rFonts w:ascii="Times New Roman" w:hAnsi="Times New Roman" w:cs="Times New Roman"/>
          <w:sz w:val="26"/>
          <w:szCs w:val="26"/>
        </w:rPr>
        <w:t>trong hoặc quanh Vịnh Ba Tư, việc giải tỏa tồn đọng đòi hỏi sự gia tăng ổn định về số chuyến đi mỗi ngày—điều vẫn chưa xảy ra.</w:t>
      </w:r>
    </w:p>
    <w:p w14:paraId="72D036DB" w14:textId="77777777" w:rsidR="004121C7" w:rsidRPr="004121C7" w:rsidRDefault="004121C7" w:rsidP="004121C7">
      <w:pPr>
        <w:spacing w:before="120" w:after="120"/>
        <w:jc w:val="both"/>
        <w:rPr>
          <w:rFonts w:ascii="Times New Roman" w:hAnsi="Times New Roman" w:cs="Times New Roman"/>
          <w:sz w:val="26"/>
          <w:szCs w:val="26"/>
        </w:rPr>
      </w:pPr>
      <w:r w:rsidRPr="004121C7">
        <w:rPr>
          <w:rFonts w:ascii="Times New Roman" w:hAnsi="Times New Roman" w:cs="Times New Roman"/>
          <w:sz w:val="26"/>
          <w:szCs w:val="26"/>
        </w:rPr>
        <w:t>Hiện tại, sự khác biệt giữa một eo biển Hormuz “mở” và “hoạt động bình thường” ngày càng rõ ràng.</w:t>
      </w:r>
    </w:p>
    <w:p w14:paraId="38D55BC1" w14:textId="2BD0A86F" w:rsidR="004121C7" w:rsidRPr="004121C7" w:rsidRDefault="004121C7" w:rsidP="004121C7">
      <w:pPr>
        <w:spacing w:before="120" w:after="120"/>
        <w:jc w:val="both"/>
        <w:rPr>
          <w:rFonts w:ascii="Times New Roman" w:hAnsi="Times New Roman" w:cs="Times New Roman"/>
          <w:sz w:val="26"/>
          <w:szCs w:val="26"/>
        </w:rPr>
      </w:pPr>
      <w:r w:rsidRPr="004121C7">
        <w:rPr>
          <w:rFonts w:ascii="Times New Roman" w:hAnsi="Times New Roman" w:cs="Times New Roman"/>
          <w:sz w:val="26"/>
          <w:szCs w:val="26"/>
        </w:rPr>
        <w:t xml:space="preserve">Trong khi các nhà lãnh đạo chính trị nhấn mạnh rằng tuyến đường thủy </w:t>
      </w:r>
      <w:r w:rsidR="00236261">
        <w:rPr>
          <w:rFonts w:ascii="Times New Roman" w:hAnsi="Times New Roman" w:cs="Times New Roman"/>
          <w:sz w:val="26"/>
          <w:szCs w:val="26"/>
        </w:rPr>
        <w:t xml:space="preserve">này </w:t>
      </w:r>
      <w:r w:rsidRPr="004121C7">
        <w:rPr>
          <w:rFonts w:ascii="Times New Roman" w:hAnsi="Times New Roman" w:cs="Times New Roman"/>
          <w:sz w:val="26"/>
          <w:szCs w:val="26"/>
        </w:rPr>
        <w:t>vẫn có thể tiếp cận</w:t>
      </w:r>
      <w:r w:rsidR="00236261">
        <w:rPr>
          <w:rFonts w:ascii="Times New Roman" w:hAnsi="Times New Roman" w:cs="Times New Roman"/>
          <w:sz w:val="26"/>
          <w:szCs w:val="26"/>
        </w:rPr>
        <w:t xml:space="preserve"> được nhưng</w:t>
      </w:r>
      <w:r w:rsidRPr="004121C7">
        <w:rPr>
          <w:rFonts w:ascii="Times New Roman" w:hAnsi="Times New Roman" w:cs="Times New Roman"/>
          <w:sz w:val="26"/>
          <w:szCs w:val="26"/>
        </w:rPr>
        <w:t xml:space="preserve"> hành vi của ngành vận tải lại cho thấy thực tế của cuộc khủng hoảng.</w:t>
      </w:r>
    </w:p>
    <w:p w14:paraId="6C2DE00A" w14:textId="2E5CB674" w:rsidR="004121C7" w:rsidRPr="004121C7" w:rsidRDefault="004121C7" w:rsidP="004121C7">
      <w:pPr>
        <w:spacing w:before="120" w:after="120"/>
        <w:jc w:val="both"/>
        <w:rPr>
          <w:rFonts w:ascii="Times New Roman" w:hAnsi="Times New Roman" w:cs="Times New Roman"/>
          <w:sz w:val="26"/>
          <w:szCs w:val="26"/>
        </w:rPr>
      </w:pPr>
      <w:r w:rsidRPr="004121C7">
        <w:rPr>
          <w:rFonts w:ascii="Times New Roman" w:hAnsi="Times New Roman" w:cs="Times New Roman"/>
          <w:sz w:val="26"/>
          <w:szCs w:val="26"/>
        </w:rPr>
        <w:t xml:space="preserve">Cho đến khi những bất định này được giải quyết, </w:t>
      </w:r>
      <w:r w:rsidR="00236261">
        <w:rPr>
          <w:rFonts w:ascii="Times New Roman" w:hAnsi="Times New Roman" w:cs="Times New Roman"/>
          <w:sz w:val="26"/>
          <w:szCs w:val="26"/>
        </w:rPr>
        <w:t xml:space="preserve">thì dù là </w:t>
      </w:r>
      <w:r w:rsidRPr="004121C7">
        <w:rPr>
          <w:rFonts w:ascii="Times New Roman" w:hAnsi="Times New Roman" w:cs="Times New Roman"/>
          <w:sz w:val="26"/>
          <w:szCs w:val="26"/>
        </w:rPr>
        <w:t xml:space="preserve">eo biển </w:t>
      </w:r>
      <w:r w:rsidR="00236261">
        <w:rPr>
          <w:rFonts w:ascii="Times New Roman" w:hAnsi="Times New Roman" w:cs="Times New Roman"/>
          <w:sz w:val="26"/>
          <w:szCs w:val="26"/>
        </w:rPr>
        <w:t xml:space="preserve">này </w:t>
      </w:r>
      <w:r w:rsidRPr="004121C7">
        <w:rPr>
          <w:rFonts w:ascii="Times New Roman" w:hAnsi="Times New Roman" w:cs="Times New Roman"/>
          <w:sz w:val="26"/>
          <w:szCs w:val="26"/>
        </w:rPr>
        <w:t xml:space="preserve">có thể </w:t>
      </w:r>
      <w:r w:rsidR="00236261">
        <w:rPr>
          <w:rFonts w:ascii="Times New Roman" w:hAnsi="Times New Roman" w:cs="Times New Roman"/>
          <w:sz w:val="26"/>
          <w:szCs w:val="26"/>
        </w:rPr>
        <w:t xml:space="preserve">được </w:t>
      </w:r>
      <w:r w:rsidRPr="004121C7">
        <w:rPr>
          <w:rFonts w:ascii="Times New Roman" w:hAnsi="Times New Roman" w:cs="Times New Roman"/>
          <w:sz w:val="26"/>
          <w:szCs w:val="26"/>
        </w:rPr>
        <w:t>mở</w:t>
      </w:r>
      <w:r w:rsidR="00236261">
        <w:rPr>
          <w:rFonts w:ascii="Times New Roman" w:hAnsi="Times New Roman" w:cs="Times New Roman"/>
          <w:sz w:val="26"/>
          <w:szCs w:val="26"/>
        </w:rPr>
        <w:t xml:space="preserve"> </w:t>
      </w:r>
      <w:r w:rsidRPr="004121C7">
        <w:rPr>
          <w:rFonts w:ascii="Times New Roman" w:hAnsi="Times New Roman" w:cs="Times New Roman"/>
          <w:sz w:val="26"/>
          <w:szCs w:val="26"/>
        </w:rPr>
        <w:t>nhưng vẫn còn rất xa mới đạt trạng thái hoạt động đầy đủ.</w:t>
      </w:r>
    </w:p>
    <w:p w14:paraId="13DC050E" w14:textId="21CC4D90" w:rsidR="00C13E10" w:rsidRDefault="00236261" w:rsidP="00236261">
      <w:pPr>
        <w:jc w:val="center"/>
      </w:pPr>
      <w:r>
        <w:t>----------------------------------------</w:t>
      </w:r>
    </w:p>
    <w:sectPr w:rsidR="00C13E10" w:rsidSect="00236261">
      <w:pgSz w:w="12240" w:h="15840"/>
      <w:pgMar w:top="1080" w:right="117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1C7"/>
    <w:rsid w:val="000501D0"/>
    <w:rsid w:val="00236261"/>
    <w:rsid w:val="004121C7"/>
    <w:rsid w:val="009C2EDD"/>
    <w:rsid w:val="00BC7CF8"/>
    <w:rsid w:val="00C13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4C056"/>
  <w15:chartTrackingRefBased/>
  <w15:docId w15:val="{777117AC-742B-4FDF-B960-DF325A23F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121C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121C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121C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121C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121C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121C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21C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21C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21C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21C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121C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121C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121C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121C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121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21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21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21C7"/>
    <w:rPr>
      <w:rFonts w:eastAsiaTheme="majorEastAsia" w:cstheme="majorBidi"/>
      <w:color w:val="272727" w:themeColor="text1" w:themeTint="D8"/>
    </w:rPr>
  </w:style>
  <w:style w:type="paragraph" w:styleId="Title">
    <w:name w:val="Title"/>
    <w:basedOn w:val="Normal"/>
    <w:next w:val="Normal"/>
    <w:link w:val="TitleChar"/>
    <w:uiPriority w:val="10"/>
    <w:qFormat/>
    <w:rsid w:val="004121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21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21C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21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21C7"/>
    <w:pPr>
      <w:spacing w:before="160"/>
      <w:jc w:val="center"/>
    </w:pPr>
    <w:rPr>
      <w:i/>
      <w:iCs/>
      <w:color w:val="404040" w:themeColor="text1" w:themeTint="BF"/>
    </w:rPr>
  </w:style>
  <w:style w:type="character" w:customStyle="1" w:styleId="QuoteChar">
    <w:name w:val="Quote Char"/>
    <w:basedOn w:val="DefaultParagraphFont"/>
    <w:link w:val="Quote"/>
    <w:uiPriority w:val="29"/>
    <w:rsid w:val="004121C7"/>
    <w:rPr>
      <w:i/>
      <w:iCs/>
      <w:color w:val="404040" w:themeColor="text1" w:themeTint="BF"/>
    </w:rPr>
  </w:style>
  <w:style w:type="paragraph" w:styleId="ListParagraph">
    <w:name w:val="List Paragraph"/>
    <w:basedOn w:val="Normal"/>
    <w:uiPriority w:val="34"/>
    <w:qFormat/>
    <w:rsid w:val="004121C7"/>
    <w:pPr>
      <w:ind w:left="720"/>
      <w:contextualSpacing/>
    </w:pPr>
  </w:style>
  <w:style w:type="character" w:styleId="IntenseEmphasis">
    <w:name w:val="Intense Emphasis"/>
    <w:basedOn w:val="DefaultParagraphFont"/>
    <w:uiPriority w:val="21"/>
    <w:qFormat/>
    <w:rsid w:val="004121C7"/>
    <w:rPr>
      <w:i/>
      <w:iCs/>
      <w:color w:val="0F4761" w:themeColor="accent1" w:themeShade="BF"/>
    </w:rPr>
  </w:style>
  <w:style w:type="paragraph" w:styleId="IntenseQuote">
    <w:name w:val="Intense Quote"/>
    <w:basedOn w:val="Normal"/>
    <w:next w:val="Normal"/>
    <w:link w:val="IntenseQuoteChar"/>
    <w:uiPriority w:val="30"/>
    <w:qFormat/>
    <w:rsid w:val="004121C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121C7"/>
    <w:rPr>
      <w:i/>
      <w:iCs/>
      <w:color w:val="0F4761" w:themeColor="accent1" w:themeShade="BF"/>
    </w:rPr>
  </w:style>
  <w:style w:type="character" w:styleId="IntenseReference">
    <w:name w:val="Intense Reference"/>
    <w:basedOn w:val="DefaultParagraphFont"/>
    <w:uiPriority w:val="32"/>
    <w:qFormat/>
    <w:rsid w:val="004121C7"/>
    <w:rPr>
      <w:b/>
      <w:bCs/>
      <w:smallCaps/>
      <w:color w:val="0F4761" w:themeColor="accent1" w:themeShade="BF"/>
      <w:spacing w:val="5"/>
    </w:rPr>
  </w:style>
  <w:style w:type="character" w:styleId="Hyperlink">
    <w:name w:val="Hyperlink"/>
    <w:basedOn w:val="DefaultParagraphFont"/>
    <w:uiPriority w:val="99"/>
    <w:unhideWhenUsed/>
    <w:rsid w:val="004121C7"/>
    <w:rPr>
      <w:color w:val="467886" w:themeColor="hyperlink"/>
      <w:u w:val="single"/>
    </w:rPr>
  </w:style>
  <w:style w:type="character" w:styleId="UnresolvedMention">
    <w:name w:val="Unresolved Mention"/>
    <w:basedOn w:val="DefaultParagraphFont"/>
    <w:uiPriority w:val="99"/>
    <w:semiHidden/>
    <w:unhideWhenUsed/>
    <w:rsid w:val="004121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gcaptain.com/author/mi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2</Pages>
  <Words>613</Words>
  <Characters>3499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2026-04-09T07:52:00Z</dcterms:created>
  <dcterms:modified xsi:type="dcterms:W3CDTF">2026-04-09T08:13:00Z</dcterms:modified>
</cp:coreProperties>
</file>