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F1BE" w14:textId="0BB9B91B" w:rsidR="00905E9A" w:rsidRPr="00905E9A" w:rsidRDefault="00905E9A" w:rsidP="00905E9A">
      <w:pPr>
        <w:spacing w:line="240" w:lineRule="auto"/>
        <w:jc w:val="center"/>
        <w:rPr>
          <w:rFonts w:ascii="Times New Roman" w:hAnsi="Times New Roman" w:cs="Times New Roman"/>
          <w:b/>
          <w:bCs/>
          <w:sz w:val="40"/>
          <w:szCs w:val="40"/>
        </w:rPr>
      </w:pPr>
      <w:r w:rsidRPr="00905E9A">
        <w:rPr>
          <w:rFonts w:ascii="Times New Roman" w:hAnsi="Times New Roman" w:cs="Times New Roman"/>
          <w:b/>
          <w:bCs/>
          <w:sz w:val="40"/>
          <w:szCs w:val="40"/>
        </w:rPr>
        <w:t>CHIRP: Tuyển tập thường niên các báo cáo và bài viết chuyên sâu 202</w:t>
      </w:r>
      <w:r>
        <w:rPr>
          <w:rFonts w:ascii="Times New Roman" w:hAnsi="Times New Roman" w:cs="Times New Roman"/>
          <w:b/>
          <w:bCs/>
          <w:sz w:val="40"/>
          <w:szCs w:val="40"/>
        </w:rPr>
        <w:t>5</w:t>
      </w:r>
    </w:p>
    <w:p w14:paraId="6918760F" w14:textId="2C7EF820" w:rsidR="00905E9A" w:rsidRPr="00905E9A" w:rsidRDefault="00905E9A" w:rsidP="00905E9A">
      <w:pPr>
        <w:jc w:val="right"/>
        <w:rPr>
          <w:rStyle w:val="Hyperlink"/>
        </w:rPr>
      </w:pPr>
      <w:hyperlink r:id="rId5" w:history="1">
        <w:r w:rsidRPr="00905E9A">
          <w:rPr>
            <w:rStyle w:val="Hyperlink"/>
          </w:rPr>
          <w:t>Accidents</w:t>
        </w:r>
      </w:hyperlink>
      <w:r w:rsidRPr="00905E9A">
        <w:fldChar w:fldCharType="begin"/>
      </w:r>
      <w:r w:rsidRPr="00905E9A">
        <w:instrText>HYPERLINK "https://safety4sea.com/wp-content/uploads/2024/10/shutterstock_2200598247-e1727774546999.jpg"</w:instrText>
      </w:r>
      <w:r w:rsidRPr="00905E9A">
        <w:fldChar w:fldCharType="separate"/>
      </w:r>
    </w:p>
    <w:p w14:paraId="6A760ED0" w14:textId="58DCD923" w:rsidR="00905E9A" w:rsidRPr="00905E9A" w:rsidRDefault="00905E9A" w:rsidP="00905E9A">
      <w:pPr>
        <w:rPr>
          <w:rStyle w:val="Hyperlink"/>
        </w:rPr>
      </w:pPr>
      <w:r w:rsidRPr="00905E9A">
        <w:rPr>
          <w:rStyle w:val="Hyperlink"/>
        </w:rPr>
        <w:drawing>
          <wp:inline distT="0" distB="0" distL="0" distR="0" wp14:anchorId="7D4F4898" wp14:editId="57EA76CF">
            <wp:extent cx="5943600" cy="2974975"/>
            <wp:effectExtent l="0" t="0" r="0" b="0"/>
            <wp:docPr id="1692587776" name="Picture 2" descr="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0A0554A" w14:textId="205321FF" w:rsidR="00905E9A" w:rsidRPr="00905E9A" w:rsidRDefault="00905E9A" w:rsidP="00905E9A">
      <w:pPr>
        <w:rPr>
          <w:rFonts w:ascii="Times New Roman" w:hAnsi="Times New Roman" w:cs="Times New Roman"/>
          <w:sz w:val="26"/>
          <w:szCs w:val="26"/>
        </w:rPr>
      </w:pPr>
      <w:r w:rsidRPr="00905E9A">
        <w:fldChar w:fldCharType="end"/>
      </w:r>
      <w:r w:rsidRPr="00905E9A">
        <w:rPr>
          <w:rFonts w:ascii="Times New Roman" w:hAnsi="Times New Roman" w:cs="Times New Roman"/>
          <w:sz w:val="26"/>
          <w:szCs w:val="26"/>
        </w:rPr>
        <w:t>CHIRP Maritime đã công bố Tuyển tập thường niên các báo cáo và bài viết chuyên sâu 2025–2026, nhấn mạnh nhu cầu tiếp tục cảnh giác khi cả các rủi ro truyền thống lẫn mới nổi đang định hình an toàn hàng hải.</w:t>
      </w:r>
    </w:p>
    <w:p w14:paraId="11F4B819" w14:textId="77777777" w:rsidR="00905E9A" w:rsidRPr="00905E9A" w:rsidRDefault="00905E9A" w:rsidP="00905E9A">
      <w:pPr>
        <w:spacing w:before="120" w:after="120"/>
        <w:jc w:val="both"/>
        <w:rPr>
          <w:rFonts w:ascii="Times New Roman" w:hAnsi="Times New Roman" w:cs="Times New Roman"/>
          <w:sz w:val="26"/>
          <w:szCs w:val="26"/>
        </w:rPr>
      </w:pPr>
      <w:r w:rsidRPr="00905E9A">
        <w:rPr>
          <w:rFonts w:ascii="Times New Roman" w:hAnsi="Times New Roman" w:cs="Times New Roman"/>
          <w:sz w:val="26"/>
          <w:szCs w:val="26"/>
        </w:rPr>
        <w:t>Trong năm 2025, CHIRP Maritime đã tiếp nhận 330 báo cáo liên quan đến các vấn đề về an toàn, phúc lợi và tuân thủ trên tất cả các lĩnh vực, bao gồm vận tải thương mại, siêu du thuyền, đánh bắt thủy sản, hoa tiêu, công trình ngoài khơi, cảng biển, lực lượng tìm kiếm cứu nạn, tàu giải trí và “đội tàu bóng tối”. Mỗi trường hợp đều được xem xét và xử lý.</w:t>
      </w:r>
    </w:p>
    <w:p w14:paraId="71D85585" w14:textId="49FB66AC" w:rsidR="00905E9A" w:rsidRPr="00905E9A" w:rsidRDefault="00905E9A" w:rsidP="00905E9A">
      <w:pPr>
        <w:spacing w:before="120" w:after="120"/>
        <w:jc w:val="both"/>
        <w:rPr>
          <w:rFonts w:ascii="Times New Roman" w:hAnsi="Times New Roman" w:cs="Times New Roman"/>
          <w:sz w:val="26"/>
          <w:szCs w:val="26"/>
        </w:rPr>
      </w:pPr>
      <w:r w:rsidRPr="00905E9A">
        <w:rPr>
          <w:rFonts w:ascii="Times New Roman" w:hAnsi="Times New Roman" w:cs="Times New Roman"/>
          <w:i/>
          <w:iCs/>
          <w:sz w:val="26"/>
          <w:szCs w:val="26"/>
        </w:rPr>
        <w:t xml:space="preserve">Việc lên tiếng không phải lúc nào cũng dễ dàng, nhưng các báo cáo của bạn đã giúp ngăn ngừa tai nạn, chấn chỉnh các </w:t>
      </w:r>
      <w:r w:rsidRPr="00905E9A">
        <w:rPr>
          <w:rFonts w:ascii="Times New Roman" w:hAnsi="Times New Roman" w:cs="Times New Roman"/>
          <w:i/>
          <w:iCs/>
          <w:sz w:val="26"/>
          <w:szCs w:val="26"/>
        </w:rPr>
        <w:t>cách làm</w:t>
      </w:r>
      <w:r w:rsidRPr="00905E9A">
        <w:rPr>
          <w:rFonts w:ascii="Times New Roman" w:hAnsi="Times New Roman" w:cs="Times New Roman"/>
          <w:i/>
          <w:iCs/>
          <w:sz w:val="26"/>
          <w:szCs w:val="26"/>
        </w:rPr>
        <w:t xml:space="preserve"> không an toàn và cải thiện điều kiện làm việc cho nhiều người khác</w:t>
      </w:r>
      <w:r>
        <w:rPr>
          <w:rFonts w:ascii="Times New Roman" w:hAnsi="Times New Roman" w:cs="Times New Roman"/>
          <w:sz w:val="26"/>
          <w:szCs w:val="26"/>
        </w:rPr>
        <w:t xml:space="preserve"> </w:t>
      </w:r>
      <w:r w:rsidRPr="00905E9A">
        <w:rPr>
          <w:rFonts w:ascii="Times New Roman" w:hAnsi="Times New Roman" w:cs="Times New Roman"/>
          <w:sz w:val="26"/>
          <w:szCs w:val="26"/>
        </w:rPr>
        <w:t>… Giám đốc Hàng hải Adam Parnell cho biết.</w:t>
      </w:r>
    </w:p>
    <w:p w14:paraId="1355B6F2" w14:textId="3BF9C47E" w:rsidR="00905E9A" w:rsidRPr="00905E9A" w:rsidRDefault="00905E9A" w:rsidP="00905E9A">
      <w:pPr>
        <w:spacing w:before="120" w:after="120"/>
        <w:jc w:val="both"/>
        <w:rPr>
          <w:rFonts w:ascii="Times New Roman" w:hAnsi="Times New Roman" w:cs="Times New Roman"/>
          <w:sz w:val="26"/>
          <w:szCs w:val="26"/>
        </w:rPr>
      </w:pPr>
      <w:r w:rsidRPr="00905E9A">
        <w:rPr>
          <w:rFonts w:ascii="Times New Roman" w:hAnsi="Times New Roman" w:cs="Times New Roman"/>
          <w:sz w:val="26"/>
          <w:szCs w:val="26"/>
        </w:rPr>
        <w:t>Trong khi các rủi ro mới nổi như tàu mặt nước không người lái và hoạt động của “đội tàu bóng tối” ngày càng được báo cáo nhiều hơn</w:t>
      </w:r>
      <w:r>
        <w:rPr>
          <w:rFonts w:ascii="Times New Roman" w:hAnsi="Times New Roman" w:cs="Times New Roman"/>
          <w:sz w:val="26"/>
          <w:szCs w:val="26"/>
        </w:rPr>
        <w:t xml:space="preserve"> thì</w:t>
      </w:r>
      <w:r w:rsidRPr="00905E9A">
        <w:rPr>
          <w:rFonts w:ascii="Times New Roman" w:hAnsi="Times New Roman" w:cs="Times New Roman"/>
          <w:sz w:val="26"/>
          <w:szCs w:val="26"/>
        </w:rPr>
        <w:t xml:space="preserve"> các mối nguy truyền thống vẫn tồn tại dai dẳng, bao gồm tai nạn trong không gian kín, bố trí lên tàu của hoa tiêu không an toàn, và các sự cố trượt, vấp, ngã.</w:t>
      </w:r>
    </w:p>
    <w:p w14:paraId="5A581D7B" w14:textId="7BD4342C" w:rsidR="00905E9A" w:rsidRPr="00905E9A" w:rsidRDefault="00905E9A" w:rsidP="00905E9A">
      <w:pPr>
        <w:spacing w:before="120" w:after="120"/>
        <w:jc w:val="both"/>
        <w:rPr>
          <w:rFonts w:ascii="Times New Roman" w:hAnsi="Times New Roman" w:cs="Times New Roman"/>
          <w:sz w:val="26"/>
          <w:szCs w:val="26"/>
        </w:rPr>
      </w:pPr>
      <w:r w:rsidRPr="00905E9A">
        <w:rPr>
          <w:rFonts w:ascii="Times New Roman" w:hAnsi="Times New Roman" w:cs="Times New Roman"/>
          <w:sz w:val="26"/>
          <w:szCs w:val="26"/>
        </w:rPr>
        <w:t>Nhìn lại toàn bộ chuỗi Tuyển tập thường niên, CHIRP cũng phản ánh sự phát triển của ngành. Như biên tập viên, Thuyền trưởng Alan Loynd, FNI FITA MCIArb BA(Hons), nhận xét: “</w:t>
      </w:r>
      <w:r>
        <w:rPr>
          <w:rFonts w:ascii="Times New Roman" w:hAnsi="Times New Roman" w:cs="Times New Roman"/>
          <w:sz w:val="26"/>
          <w:szCs w:val="26"/>
        </w:rPr>
        <w:t>C</w:t>
      </w:r>
      <w:r w:rsidRPr="00905E9A">
        <w:rPr>
          <w:rFonts w:ascii="Times New Roman" w:hAnsi="Times New Roman" w:cs="Times New Roman"/>
          <w:sz w:val="26"/>
          <w:szCs w:val="26"/>
        </w:rPr>
        <w:t xml:space="preserve">ách đây mười một năm, </w:t>
      </w:r>
      <w:r>
        <w:rPr>
          <w:rFonts w:ascii="Times New Roman" w:hAnsi="Times New Roman" w:cs="Times New Roman"/>
          <w:sz w:val="26"/>
          <w:szCs w:val="26"/>
        </w:rPr>
        <w:t>a</w:t>
      </w:r>
      <w:r w:rsidRPr="00905E9A">
        <w:rPr>
          <w:rFonts w:ascii="Times New Roman" w:hAnsi="Times New Roman" w:cs="Times New Roman"/>
          <w:sz w:val="26"/>
          <w:szCs w:val="26"/>
        </w:rPr>
        <w:t>i có thể tưởng tượng, rằng chúng ta sẽ nhận được các báo cáo về tàu mặt nước không người lái hay ‘đội tàu bóng tối’?”</w:t>
      </w:r>
    </w:p>
    <w:p w14:paraId="016FE109" w14:textId="27A69CE1" w:rsidR="00905E9A" w:rsidRPr="00905E9A" w:rsidRDefault="00905E9A" w:rsidP="00905E9A">
      <w:pPr>
        <w:spacing w:before="120" w:after="120"/>
        <w:jc w:val="both"/>
        <w:rPr>
          <w:rFonts w:ascii="Times New Roman" w:hAnsi="Times New Roman" w:cs="Times New Roman"/>
          <w:sz w:val="26"/>
          <w:szCs w:val="26"/>
        </w:rPr>
      </w:pPr>
      <w:r w:rsidRPr="00905E9A">
        <w:rPr>
          <w:rFonts w:ascii="Times New Roman" w:hAnsi="Times New Roman" w:cs="Times New Roman"/>
          <w:sz w:val="26"/>
          <w:szCs w:val="26"/>
        </w:rPr>
        <w:lastRenderedPageBreak/>
        <w:t xml:space="preserve">Đồng thời, các vấn đề an toàn tồn tại lâu dài vẫn tiếp diễn, bao gồm đào tạo không đầy đủ, thang hoa tiêu không an toàn, bố trí buộc </w:t>
      </w:r>
      <w:r>
        <w:rPr>
          <w:rFonts w:ascii="Times New Roman" w:hAnsi="Times New Roman" w:cs="Times New Roman"/>
          <w:sz w:val="26"/>
          <w:szCs w:val="26"/>
        </w:rPr>
        <w:t>tàu</w:t>
      </w:r>
      <w:r w:rsidRPr="00905E9A">
        <w:rPr>
          <w:rFonts w:ascii="Times New Roman" w:hAnsi="Times New Roman" w:cs="Times New Roman"/>
          <w:sz w:val="26"/>
          <w:szCs w:val="26"/>
        </w:rPr>
        <w:t xml:space="preserve"> kém, và các sự cố liên quan đến máy móc. Tuyển tập cũng nhấn mạnh tầm quan trọng của việc cân bằng giữa áp lực thương mại và an toàn, lưu ý rằng “</w:t>
      </w:r>
      <w:r w:rsidRPr="00905E9A">
        <w:rPr>
          <w:rFonts w:ascii="Times New Roman" w:hAnsi="Times New Roman" w:cs="Times New Roman"/>
          <w:i/>
          <w:iCs/>
          <w:sz w:val="26"/>
          <w:szCs w:val="26"/>
        </w:rPr>
        <w:t>an toàn không bao giờ được đánh đổi vì sự tiện lợi</w:t>
      </w:r>
      <w:r w:rsidRPr="00905E9A">
        <w:rPr>
          <w:rFonts w:ascii="Times New Roman" w:hAnsi="Times New Roman" w:cs="Times New Roman"/>
          <w:sz w:val="26"/>
          <w:szCs w:val="26"/>
        </w:rPr>
        <w:t>”.</w:t>
      </w:r>
    </w:p>
    <w:p w14:paraId="6B8D4891" w14:textId="77777777" w:rsidR="00905E9A" w:rsidRDefault="00905E9A" w:rsidP="00905E9A">
      <w:pPr>
        <w:spacing w:before="120" w:after="120"/>
        <w:jc w:val="both"/>
        <w:rPr>
          <w:rFonts w:ascii="Times New Roman" w:hAnsi="Times New Roman" w:cs="Times New Roman"/>
          <w:b/>
          <w:bCs/>
          <w:sz w:val="26"/>
          <w:szCs w:val="26"/>
        </w:rPr>
      </w:pPr>
      <w:r w:rsidRPr="00905E9A">
        <w:rPr>
          <w:rFonts w:ascii="Times New Roman" w:hAnsi="Times New Roman" w:cs="Times New Roman"/>
          <w:b/>
          <w:bCs/>
          <w:sz w:val="26"/>
          <w:szCs w:val="26"/>
        </w:rPr>
        <w:t>Các chủ đề an toàn chính</w:t>
      </w:r>
    </w:p>
    <w:p w14:paraId="3C18D895" w14:textId="2625C030" w:rsidR="00905E9A" w:rsidRPr="00905E9A" w:rsidRDefault="00905E9A" w:rsidP="00905E9A">
      <w:pPr>
        <w:spacing w:before="120" w:after="120"/>
        <w:jc w:val="both"/>
        <w:rPr>
          <w:rFonts w:ascii="Times New Roman" w:hAnsi="Times New Roman" w:cs="Times New Roman"/>
          <w:sz w:val="26"/>
          <w:szCs w:val="26"/>
        </w:rPr>
      </w:pPr>
      <w:r w:rsidRPr="00905E9A">
        <w:rPr>
          <w:rFonts w:ascii="Times New Roman" w:hAnsi="Times New Roman" w:cs="Times New Roman"/>
          <w:sz w:val="26"/>
          <w:szCs w:val="26"/>
        </w:rPr>
        <w:t>Trong các báo cáo năm 2025, những vấn đề chính được xác định có thể được phân thành một số nhóm chủ đề an toàn lặp lại:</w:t>
      </w:r>
    </w:p>
    <w:p w14:paraId="20399C75" w14:textId="6781C9AB" w:rsidR="00905E9A" w:rsidRPr="00905E9A" w:rsidRDefault="00905E9A" w:rsidP="00905E9A">
      <w:pPr>
        <w:numPr>
          <w:ilvl w:val="0"/>
          <w:numId w:val="2"/>
        </w:numPr>
        <w:spacing w:before="120" w:after="120"/>
        <w:jc w:val="both"/>
        <w:rPr>
          <w:rFonts w:ascii="Times New Roman" w:hAnsi="Times New Roman" w:cs="Times New Roman"/>
          <w:sz w:val="26"/>
          <w:szCs w:val="26"/>
        </w:rPr>
      </w:pPr>
      <w:r w:rsidRPr="00905E9A">
        <w:rPr>
          <w:rFonts w:ascii="Times New Roman" w:hAnsi="Times New Roman" w:cs="Times New Roman"/>
          <w:b/>
          <w:bCs/>
          <w:sz w:val="26"/>
          <w:szCs w:val="26"/>
        </w:rPr>
        <w:t>Phúc lợi thuyền viên</w:t>
      </w:r>
      <w:r w:rsidRPr="00905E9A">
        <w:rPr>
          <w:rFonts w:ascii="Times New Roman" w:hAnsi="Times New Roman" w:cs="Times New Roman"/>
          <w:sz w:val="26"/>
          <w:szCs w:val="26"/>
        </w:rPr>
        <w:t xml:space="preserve"> vẫn là mối quan tâm đáng kể, bao gồm tình trạng bỏ rơi thuyền viên, điều kiện sinh hoạt kém, nhiễm côn trùng gây hại, và các trường hợp bắt nạt liên quan đến văn hóa quản lý từ </w:t>
      </w:r>
      <w:r>
        <w:rPr>
          <w:rFonts w:ascii="Times New Roman" w:hAnsi="Times New Roman" w:cs="Times New Roman"/>
          <w:sz w:val="26"/>
          <w:szCs w:val="26"/>
        </w:rPr>
        <w:t xml:space="preserve">trên </w:t>
      </w:r>
      <w:r w:rsidRPr="00905E9A">
        <w:rPr>
          <w:rFonts w:ascii="Times New Roman" w:hAnsi="Times New Roman" w:cs="Times New Roman"/>
          <w:sz w:val="26"/>
          <w:szCs w:val="26"/>
        </w:rPr>
        <w:t xml:space="preserve">bờ. Những vấn đề này tiếp tục làm dấy lên lo ngại về việc tuân thủ các tiêu chuẩn MLC và phúc lợi tổng thể của thuyền viên. </w:t>
      </w:r>
    </w:p>
    <w:p w14:paraId="5D33E8A7" w14:textId="77777777" w:rsidR="00905E9A" w:rsidRPr="00905E9A" w:rsidRDefault="00905E9A" w:rsidP="00905E9A">
      <w:pPr>
        <w:numPr>
          <w:ilvl w:val="0"/>
          <w:numId w:val="2"/>
        </w:numPr>
        <w:spacing w:before="120" w:after="120"/>
        <w:jc w:val="both"/>
        <w:rPr>
          <w:rFonts w:ascii="Times New Roman" w:hAnsi="Times New Roman" w:cs="Times New Roman"/>
          <w:sz w:val="26"/>
          <w:szCs w:val="26"/>
        </w:rPr>
      </w:pPr>
      <w:r w:rsidRPr="00905E9A">
        <w:rPr>
          <w:rFonts w:ascii="Times New Roman" w:hAnsi="Times New Roman" w:cs="Times New Roman"/>
          <w:b/>
          <w:bCs/>
          <w:sz w:val="26"/>
          <w:szCs w:val="26"/>
        </w:rPr>
        <w:t>Các vấn đề liên quan đến thiết kế</w:t>
      </w:r>
      <w:r w:rsidRPr="00905E9A">
        <w:rPr>
          <w:rFonts w:ascii="Times New Roman" w:hAnsi="Times New Roman" w:cs="Times New Roman"/>
          <w:sz w:val="26"/>
          <w:szCs w:val="26"/>
        </w:rPr>
        <w:t xml:space="preserve"> cũng nổi bật, đặc biệt là bố trí lên tàu của hoa tiêu không an toàn, lối đi xuống cấp hoặc bị ăn mòn, lối thoát hiểm bị chặn, và cấu hình không an toàn của các hệ thống an toàn quan trọng. Một số báo cáo chỉ ra rằng các lựa chọn thiết kế đã trực tiếp làm gia tăng rủi ro vận hành. </w:t>
      </w:r>
    </w:p>
    <w:p w14:paraId="2B7138B1" w14:textId="03FF5E26" w:rsidR="00905E9A" w:rsidRPr="00905E9A" w:rsidRDefault="00905E9A" w:rsidP="00905E9A">
      <w:pPr>
        <w:numPr>
          <w:ilvl w:val="0"/>
          <w:numId w:val="2"/>
        </w:numPr>
        <w:spacing w:before="120" w:after="120"/>
        <w:jc w:val="both"/>
        <w:rPr>
          <w:rFonts w:ascii="Times New Roman" w:hAnsi="Times New Roman" w:cs="Times New Roman"/>
          <w:sz w:val="26"/>
          <w:szCs w:val="26"/>
        </w:rPr>
      </w:pPr>
      <w:r w:rsidRPr="00905E9A">
        <w:rPr>
          <w:rFonts w:ascii="Times New Roman" w:hAnsi="Times New Roman" w:cs="Times New Roman"/>
          <w:b/>
          <w:bCs/>
          <w:sz w:val="26"/>
          <w:szCs w:val="26"/>
        </w:rPr>
        <w:t>Báo cáo tìm kiếm và cứu nạn</w:t>
      </w:r>
      <w:r w:rsidRPr="00905E9A">
        <w:rPr>
          <w:rFonts w:ascii="Times New Roman" w:hAnsi="Times New Roman" w:cs="Times New Roman"/>
          <w:sz w:val="26"/>
          <w:szCs w:val="26"/>
        </w:rPr>
        <w:t xml:space="preserve"> cho thấy mức độ tiếp xúc liên tục với môi trường vận hành rủi ro cao, bao gồm tai nạn xuồng cứu sinh, chấn thương trong quá trình </w:t>
      </w:r>
      <w:r>
        <w:rPr>
          <w:rFonts w:ascii="Times New Roman" w:hAnsi="Times New Roman" w:cs="Times New Roman"/>
          <w:sz w:val="26"/>
          <w:szCs w:val="26"/>
        </w:rPr>
        <w:t>thực</w:t>
      </w:r>
      <w:r w:rsidRPr="00905E9A">
        <w:rPr>
          <w:rFonts w:ascii="Times New Roman" w:hAnsi="Times New Roman" w:cs="Times New Roman"/>
          <w:sz w:val="26"/>
          <w:szCs w:val="26"/>
        </w:rPr>
        <w:t xml:space="preserve"> tập và cứu </w:t>
      </w:r>
      <w:r>
        <w:rPr>
          <w:rFonts w:ascii="Times New Roman" w:hAnsi="Times New Roman" w:cs="Times New Roman"/>
          <w:sz w:val="26"/>
          <w:szCs w:val="26"/>
        </w:rPr>
        <w:t>nạn</w:t>
      </w:r>
      <w:r w:rsidRPr="00905E9A">
        <w:rPr>
          <w:rFonts w:ascii="Times New Roman" w:hAnsi="Times New Roman" w:cs="Times New Roman"/>
          <w:sz w:val="26"/>
          <w:szCs w:val="26"/>
        </w:rPr>
        <w:t xml:space="preserve">, hỏng hóc thiết bị, và các tình huống suýt tai nạn liên quan đến tàu và </w:t>
      </w:r>
      <w:r>
        <w:rPr>
          <w:rFonts w:ascii="Times New Roman" w:hAnsi="Times New Roman" w:cs="Times New Roman"/>
          <w:sz w:val="26"/>
          <w:szCs w:val="26"/>
        </w:rPr>
        <w:t>con người</w:t>
      </w:r>
      <w:r w:rsidRPr="00905E9A">
        <w:rPr>
          <w:rFonts w:ascii="Times New Roman" w:hAnsi="Times New Roman" w:cs="Times New Roman"/>
          <w:sz w:val="26"/>
          <w:szCs w:val="26"/>
        </w:rPr>
        <w:t xml:space="preserve">. Cả </w:t>
      </w:r>
      <w:r>
        <w:rPr>
          <w:rFonts w:ascii="Times New Roman" w:hAnsi="Times New Roman" w:cs="Times New Roman"/>
          <w:sz w:val="26"/>
          <w:szCs w:val="26"/>
        </w:rPr>
        <w:t>thực</w:t>
      </w:r>
      <w:r w:rsidRPr="00905E9A">
        <w:rPr>
          <w:rFonts w:ascii="Times New Roman" w:hAnsi="Times New Roman" w:cs="Times New Roman"/>
          <w:sz w:val="26"/>
          <w:szCs w:val="26"/>
        </w:rPr>
        <w:t xml:space="preserve"> tập huấn luyện lẫn tình huống khẩn cấp thực tế đều bộc lộ những điểm yếu trong thiết bị và quy trình. </w:t>
      </w:r>
    </w:p>
    <w:p w14:paraId="3198B8F7" w14:textId="050A7EA7" w:rsidR="00905E9A" w:rsidRPr="00905E9A" w:rsidRDefault="00905E9A" w:rsidP="00905E9A">
      <w:pPr>
        <w:numPr>
          <w:ilvl w:val="0"/>
          <w:numId w:val="2"/>
        </w:numPr>
        <w:spacing w:before="120" w:after="120"/>
        <w:jc w:val="both"/>
        <w:rPr>
          <w:rFonts w:ascii="Times New Roman" w:hAnsi="Times New Roman" w:cs="Times New Roman"/>
          <w:sz w:val="26"/>
          <w:szCs w:val="26"/>
        </w:rPr>
      </w:pPr>
      <w:r w:rsidRPr="00905E9A">
        <w:rPr>
          <w:rFonts w:ascii="Times New Roman" w:hAnsi="Times New Roman" w:cs="Times New Roman"/>
          <w:b/>
          <w:bCs/>
          <w:sz w:val="26"/>
          <w:szCs w:val="26"/>
        </w:rPr>
        <w:t>Báo cáo kỹ thuật và máy móc</w:t>
      </w:r>
      <w:r w:rsidRPr="00905E9A">
        <w:rPr>
          <w:rFonts w:ascii="Times New Roman" w:hAnsi="Times New Roman" w:cs="Times New Roman"/>
          <w:sz w:val="26"/>
          <w:szCs w:val="26"/>
        </w:rPr>
        <w:t xml:space="preserve"> nêu bật các mối nguy </w:t>
      </w:r>
      <w:r>
        <w:rPr>
          <w:rFonts w:ascii="Times New Roman" w:hAnsi="Times New Roman" w:cs="Times New Roman"/>
          <w:sz w:val="26"/>
          <w:szCs w:val="26"/>
        </w:rPr>
        <w:t xml:space="preserve">hiểm </w:t>
      </w:r>
      <w:r w:rsidRPr="00905E9A">
        <w:rPr>
          <w:rFonts w:ascii="Times New Roman" w:hAnsi="Times New Roman" w:cs="Times New Roman"/>
          <w:sz w:val="26"/>
          <w:szCs w:val="26"/>
        </w:rPr>
        <w:t xml:space="preserve">như phơi nhiễm hóa chất, sự cố buồng máy, cháy nổ, nhiễm bẩn nhiên liệu, và công việc trong không gian kín không an toàn, cùng với các vấn đề không tuân thủ môi trường như xả thải trái phép. </w:t>
      </w:r>
    </w:p>
    <w:p w14:paraId="4AFCAD54" w14:textId="5C42D2F1" w:rsidR="00905E9A" w:rsidRPr="00905E9A" w:rsidRDefault="00905E9A" w:rsidP="00905E9A">
      <w:pPr>
        <w:numPr>
          <w:ilvl w:val="0"/>
          <w:numId w:val="2"/>
        </w:numPr>
        <w:spacing w:before="120" w:after="120"/>
        <w:jc w:val="both"/>
        <w:rPr>
          <w:rFonts w:ascii="Times New Roman" w:hAnsi="Times New Roman" w:cs="Times New Roman"/>
          <w:sz w:val="26"/>
          <w:szCs w:val="26"/>
        </w:rPr>
      </w:pPr>
      <w:r w:rsidRPr="00905E9A">
        <w:rPr>
          <w:rFonts w:ascii="Times New Roman" w:hAnsi="Times New Roman" w:cs="Times New Roman"/>
          <w:b/>
          <w:bCs/>
          <w:sz w:val="26"/>
          <w:szCs w:val="26"/>
        </w:rPr>
        <w:t xml:space="preserve">Hoạt động </w:t>
      </w:r>
      <w:r>
        <w:rPr>
          <w:rFonts w:ascii="Times New Roman" w:hAnsi="Times New Roman" w:cs="Times New Roman"/>
          <w:b/>
          <w:bCs/>
          <w:sz w:val="26"/>
          <w:szCs w:val="26"/>
        </w:rPr>
        <w:t xml:space="preserve">trên </w:t>
      </w:r>
      <w:r w:rsidRPr="00905E9A">
        <w:rPr>
          <w:rFonts w:ascii="Times New Roman" w:hAnsi="Times New Roman" w:cs="Times New Roman"/>
          <w:b/>
          <w:bCs/>
          <w:sz w:val="26"/>
          <w:szCs w:val="26"/>
        </w:rPr>
        <w:t xml:space="preserve">boong và </w:t>
      </w:r>
      <w:r>
        <w:rPr>
          <w:rFonts w:ascii="Times New Roman" w:hAnsi="Times New Roman" w:cs="Times New Roman"/>
          <w:b/>
          <w:bCs/>
          <w:sz w:val="26"/>
          <w:szCs w:val="26"/>
        </w:rPr>
        <w:t xml:space="preserve">làm </w:t>
      </w:r>
      <w:r w:rsidRPr="00905E9A">
        <w:rPr>
          <w:rFonts w:ascii="Times New Roman" w:hAnsi="Times New Roman" w:cs="Times New Roman"/>
          <w:b/>
          <w:bCs/>
          <w:sz w:val="26"/>
          <w:szCs w:val="26"/>
        </w:rPr>
        <w:t xml:space="preserve">hàng </w:t>
      </w:r>
      <w:r w:rsidRPr="00905E9A">
        <w:rPr>
          <w:rFonts w:ascii="Times New Roman" w:hAnsi="Times New Roman" w:cs="Times New Roman"/>
          <w:sz w:val="26"/>
          <w:szCs w:val="26"/>
        </w:rPr>
        <w:t xml:space="preserve">tiếp tục tiềm ẩn rủi ro nghiêm trọng, bao gồm tử vong trong thời tiết xấu, cháy container, tai nạn trong vận hành nâng hạ, </w:t>
      </w:r>
      <w:r>
        <w:rPr>
          <w:rFonts w:ascii="Times New Roman" w:hAnsi="Times New Roman" w:cs="Times New Roman"/>
          <w:sz w:val="26"/>
          <w:szCs w:val="26"/>
        </w:rPr>
        <w:t>rơi</w:t>
      </w:r>
      <w:r w:rsidRPr="00905E9A">
        <w:rPr>
          <w:rFonts w:ascii="Times New Roman" w:hAnsi="Times New Roman" w:cs="Times New Roman"/>
          <w:sz w:val="26"/>
          <w:szCs w:val="26"/>
        </w:rPr>
        <w:t xml:space="preserve"> từ trên cao, và chấn thương trong không gian kín. Mệt mỏi, thiếu kinh nghiệm và việc báo cáo thiếu đầy đủ cũng được xác định là các yếu tố góp phần. </w:t>
      </w:r>
    </w:p>
    <w:p w14:paraId="5A9241EF" w14:textId="2469B439" w:rsidR="00905E9A" w:rsidRDefault="00905E9A" w:rsidP="00905E9A">
      <w:pPr>
        <w:numPr>
          <w:ilvl w:val="0"/>
          <w:numId w:val="2"/>
        </w:numPr>
        <w:spacing w:before="120" w:after="120"/>
        <w:jc w:val="both"/>
        <w:rPr>
          <w:rFonts w:ascii="Times New Roman" w:hAnsi="Times New Roman" w:cs="Times New Roman"/>
          <w:sz w:val="26"/>
          <w:szCs w:val="26"/>
        </w:rPr>
      </w:pPr>
      <w:r w:rsidRPr="00905E9A">
        <w:rPr>
          <w:rFonts w:ascii="Times New Roman" w:hAnsi="Times New Roman" w:cs="Times New Roman"/>
          <w:b/>
          <w:bCs/>
          <w:sz w:val="26"/>
          <w:szCs w:val="26"/>
        </w:rPr>
        <w:t>Các vấn đề về buồng lái, hoa tiêu và hàng hải</w:t>
      </w:r>
      <w:r w:rsidRPr="00905E9A">
        <w:rPr>
          <w:rFonts w:ascii="Times New Roman" w:hAnsi="Times New Roman" w:cs="Times New Roman"/>
          <w:sz w:val="26"/>
          <w:szCs w:val="26"/>
        </w:rPr>
        <w:t xml:space="preserve"> vẫn là mối lo ngại an toàn thường xuyên, bao gồm các bố trí chuyển giao hoa tiêu không tuân thủ, sự cố thang hoa tiêu, vấn đề với thiết bị ghi dữ liệu hành trình (VDR), tình huống tàu ở cự ly gần, và các rủi ro mới từ tàu mặt nước không người lái tương tác với </w:t>
      </w:r>
      <w:r>
        <w:rPr>
          <w:rFonts w:ascii="Times New Roman" w:hAnsi="Times New Roman" w:cs="Times New Roman"/>
          <w:sz w:val="26"/>
          <w:szCs w:val="26"/>
        </w:rPr>
        <w:t xml:space="preserve">các </w:t>
      </w:r>
      <w:r w:rsidRPr="00905E9A">
        <w:rPr>
          <w:rFonts w:ascii="Times New Roman" w:hAnsi="Times New Roman" w:cs="Times New Roman"/>
          <w:sz w:val="26"/>
          <w:szCs w:val="26"/>
        </w:rPr>
        <w:t>tàu truyền thống.</w:t>
      </w:r>
    </w:p>
    <w:p w14:paraId="1EF9520C" w14:textId="01A18479" w:rsidR="00905E9A" w:rsidRPr="00905E9A" w:rsidRDefault="00905E9A" w:rsidP="00905E9A">
      <w:pPr>
        <w:spacing w:before="120" w:after="120"/>
        <w:ind w:left="360"/>
        <w:jc w:val="center"/>
        <w:rPr>
          <w:rFonts w:ascii="Times New Roman" w:hAnsi="Times New Roman" w:cs="Times New Roman"/>
          <w:sz w:val="26"/>
          <w:szCs w:val="26"/>
        </w:rPr>
      </w:pPr>
      <w:r>
        <w:rPr>
          <w:rFonts w:ascii="Times New Roman" w:hAnsi="Times New Roman" w:cs="Times New Roman"/>
          <w:b/>
          <w:bCs/>
          <w:sz w:val="26"/>
          <w:szCs w:val="26"/>
        </w:rPr>
        <w:t>-----------------------------------------------------</w:t>
      </w:r>
    </w:p>
    <w:p w14:paraId="7E11A03B" w14:textId="77777777" w:rsidR="00C13E10" w:rsidRDefault="00C13E10"/>
    <w:sectPr w:rsidR="00C13E10" w:rsidSect="00905E9A">
      <w:pgSz w:w="12240" w:h="15840"/>
      <w:pgMar w:top="99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17CA"/>
    <w:multiLevelType w:val="multilevel"/>
    <w:tmpl w:val="C9F8D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C4C97"/>
    <w:multiLevelType w:val="multilevel"/>
    <w:tmpl w:val="1B36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581236">
    <w:abstractNumId w:val="0"/>
  </w:num>
  <w:num w:numId="2" w16cid:durableId="193235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A"/>
    <w:rsid w:val="000501D0"/>
    <w:rsid w:val="00905E9A"/>
    <w:rsid w:val="00A267D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B011"/>
  <w15:chartTrackingRefBased/>
  <w15:docId w15:val="{C244EDFE-2E7C-4548-BF38-32B9D77B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E9A"/>
    <w:rPr>
      <w:rFonts w:eastAsiaTheme="majorEastAsia" w:cstheme="majorBidi"/>
      <w:color w:val="272727" w:themeColor="text1" w:themeTint="D8"/>
    </w:rPr>
  </w:style>
  <w:style w:type="paragraph" w:styleId="Title">
    <w:name w:val="Title"/>
    <w:basedOn w:val="Normal"/>
    <w:next w:val="Normal"/>
    <w:link w:val="TitleChar"/>
    <w:uiPriority w:val="10"/>
    <w:qFormat/>
    <w:rsid w:val="00905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E9A"/>
    <w:pPr>
      <w:spacing w:before="160"/>
      <w:jc w:val="center"/>
    </w:pPr>
    <w:rPr>
      <w:i/>
      <w:iCs/>
      <w:color w:val="404040" w:themeColor="text1" w:themeTint="BF"/>
    </w:rPr>
  </w:style>
  <w:style w:type="character" w:customStyle="1" w:styleId="QuoteChar">
    <w:name w:val="Quote Char"/>
    <w:basedOn w:val="DefaultParagraphFont"/>
    <w:link w:val="Quote"/>
    <w:uiPriority w:val="29"/>
    <w:rsid w:val="00905E9A"/>
    <w:rPr>
      <w:i/>
      <w:iCs/>
      <w:color w:val="404040" w:themeColor="text1" w:themeTint="BF"/>
    </w:rPr>
  </w:style>
  <w:style w:type="paragraph" w:styleId="ListParagraph">
    <w:name w:val="List Paragraph"/>
    <w:basedOn w:val="Normal"/>
    <w:uiPriority w:val="34"/>
    <w:qFormat/>
    <w:rsid w:val="00905E9A"/>
    <w:pPr>
      <w:ind w:left="720"/>
      <w:contextualSpacing/>
    </w:pPr>
  </w:style>
  <w:style w:type="character" w:styleId="IntenseEmphasis">
    <w:name w:val="Intense Emphasis"/>
    <w:basedOn w:val="DefaultParagraphFont"/>
    <w:uiPriority w:val="21"/>
    <w:qFormat/>
    <w:rsid w:val="00905E9A"/>
    <w:rPr>
      <w:i/>
      <w:iCs/>
      <w:color w:val="0F4761" w:themeColor="accent1" w:themeShade="BF"/>
    </w:rPr>
  </w:style>
  <w:style w:type="paragraph" w:styleId="IntenseQuote">
    <w:name w:val="Intense Quote"/>
    <w:basedOn w:val="Normal"/>
    <w:next w:val="Normal"/>
    <w:link w:val="IntenseQuoteChar"/>
    <w:uiPriority w:val="30"/>
    <w:qFormat/>
    <w:rsid w:val="00905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E9A"/>
    <w:rPr>
      <w:i/>
      <w:iCs/>
      <w:color w:val="0F4761" w:themeColor="accent1" w:themeShade="BF"/>
    </w:rPr>
  </w:style>
  <w:style w:type="character" w:styleId="IntenseReference">
    <w:name w:val="Intense Reference"/>
    <w:basedOn w:val="DefaultParagraphFont"/>
    <w:uiPriority w:val="32"/>
    <w:qFormat/>
    <w:rsid w:val="00905E9A"/>
    <w:rPr>
      <w:b/>
      <w:bCs/>
      <w:smallCaps/>
      <w:color w:val="0F4761" w:themeColor="accent1" w:themeShade="BF"/>
      <w:spacing w:val="5"/>
    </w:rPr>
  </w:style>
  <w:style w:type="character" w:styleId="Hyperlink">
    <w:name w:val="Hyperlink"/>
    <w:basedOn w:val="DefaultParagraphFont"/>
    <w:uiPriority w:val="99"/>
    <w:unhideWhenUsed/>
    <w:rsid w:val="00905E9A"/>
    <w:rPr>
      <w:color w:val="467886" w:themeColor="hyperlink"/>
      <w:u w:val="single"/>
    </w:rPr>
  </w:style>
  <w:style w:type="character" w:styleId="UnresolvedMention">
    <w:name w:val="Unresolved Mention"/>
    <w:basedOn w:val="DefaultParagraphFont"/>
    <w:uiPriority w:val="99"/>
    <w:semiHidden/>
    <w:unhideWhenUsed/>
    <w:rsid w:val="00905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10/shutterstock_2200598247-e1727774546999.jpg" TargetMode="External"/><Relationship Id="rId5" Type="http://schemas.openxmlformats.org/officeDocument/2006/relationships/hyperlink" Target="https://safety4sea.com/category/safety-parent/accid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612</Words>
  <Characters>3490</Characters>
  <Application>Microsoft Office Word</Application>
  <DocSecurity>0</DocSecurity>
  <Lines>29</Lines>
  <Paragraphs>8</Paragraphs>
  <ScaleCrop>false</ScaleCrop>
  <Company>HP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2026-04-18T08:12:00Z</dcterms:created>
  <dcterms:modified xsi:type="dcterms:W3CDTF">2026-04-18T08:21:00Z</dcterms:modified>
</cp:coreProperties>
</file>