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C2AD" w14:textId="7B2443AB" w:rsidR="000D4D0B" w:rsidRPr="000D4D0B" w:rsidRDefault="000D4D0B" w:rsidP="000D4D0B">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Tưởng nhớ lại v</w:t>
      </w:r>
      <w:r w:rsidRPr="000D4D0B">
        <w:rPr>
          <w:rFonts w:ascii="Times New Roman" w:hAnsi="Times New Roman" w:cs="Times New Roman"/>
          <w:b/>
          <w:bCs/>
          <w:sz w:val="40"/>
          <w:szCs w:val="40"/>
        </w:rPr>
        <w:t>ụ nổ, chìm tàu và thiệt hại về người trên tàu chở hóa chất Bow Mariner – ngày 28 tháng 2 năm 2004</w:t>
      </w:r>
    </w:p>
    <w:p w14:paraId="0112EE62" w14:textId="3BD2602F" w:rsidR="000D4D0B" w:rsidRPr="000D4D0B" w:rsidRDefault="000D4D0B" w:rsidP="000D4D0B">
      <w:pPr>
        <w:jc w:val="right"/>
      </w:pPr>
      <w:r w:rsidRPr="000D4D0B">
        <w:t> </w:t>
      </w:r>
      <w:hyperlink r:id="rId4" w:history="1">
        <w:r w:rsidRPr="000D4D0B">
          <w:rPr>
            <w:rStyle w:val="Hyperlink"/>
            <w:b/>
            <w:bCs/>
          </w:rPr>
          <w:t>maritimecyprus</w:t>
        </w:r>
      </w:hyperlink>
      <w:r w:rsidRPr="000D4D0B">
        <w:t> </w:t>
      </w:r>
    </w:p>
    <w:p w14:paraId="4E4FD2C8" w14:textId="56795632" w:rsidR="000D4D0B" w:rsidRPr="000D4D0B" w:rsidRDefault="000D4D0B" w:rsidP="000D4D0B">
      <w:r w:rsidRPr="000D4D0B">
        <w:drawing>
          <wp:inline distT="0" distB="0" distL="0" distR="0" wp14:anchorId="6B037127" wp14:editId="62579EF0">
            <wp:extent cx="5943600" cy="3811905"/>
            <wp:effectExtent l="0" t="0" r="0" b="0"/>
            <wp:docPr id="605615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11905"/>
                    </a:xfrm>
                    <a:prstGeom prst="rect">
                      <a:avLst/>
                    </a:prstGeom>
                    <a:noFill/>
                    <a:ln>
                      <a:noFill/>
                    </a:ln>
                  </pic:spPr>
                </pic:pic>
              </a:graphicData>
            </a:graphic>
          </wp:inline>
        </w:drawing>
      </w:r>
    </w:p>
    <w:p w14:paraId="675630CD" w14:textId="77777777" w:rsidR="000D4D0B" w:rsidRPr="000D4D0B" w:rsidRDefault="000D4D0B" w:rsidP="000D4D0B">
      <w:r w:rsidRPr="000D4D0B">
        <w:t>(www.MaritimeCyprus.com) On 28 February 2004, the chemical tanker Bow Mariner caught fire and exploded while the crew was engaged in cleaning residual methyl tert Butyl ether (MTBE) from cargo tank number eight starboard. The "Bow Mariner" was a 570-foot, Singapore-flagged chemical tanker built in 1982, and was managed by a Greek company, Ceres Hellenic Shipping Enterprises Ltd. The tanker was owned by Odfjell USA, headquartered in Houston.</w:t>
      </w:r>
    </w:p>
    <w:p w14:paraId="709B0E39" w14:textId="77777777" w:rsidR="000D4D0B" w:rsidRPr="000D4D0B" w:rsidRDefault="000D4D0B" w:rsidP="000D4D0B">
      <w:r w:rsidRPr="000D4D0B">
        <w:t>The ship sank by the bow an hour and a half later 45 miles off the coast of Virginia. Of the 27 crew members, six made it into an inflatable life raft and were rescued. The others either died or are missing and presumed dead.</w:t>
      </w:r>
    </w:p>
    <w:p w14:paraId="077D942D" w14:textId="77777777" w:rsidR="000D4D0B" w:rsidRDefault="000D4D0B" w:rsidP="000D4D0B">
      <w:proofErr w:type="gramStart"/>
      <w:r w:rsidRPr="000D4D0B">
        <w:t>The vessel’s</w:t>
      </w:r>
      <w:proofErr w:type="gramEnd"/>
      <w:r w:rsidRPr="000D4D0B">
        <w:t xml:space="preserve"> cargo of 3 million gallons of ethyl alcohol, along with its bunkers, was released into the sea.</w:t>
      </w:r>
    </w:p>
    <w:p w14:paraId="48DAB845" w14:textId="77777777" w:rsidR="000D4D0B" w:rsidRPr="000D4D0B" w:rsidRDefault="000D4D0B" w:rsidP="000D4D0B">
      <w:pPr>
        <w:spacing w:before="120" w:after="120"/>
        <w:jc w:val="both"/>
        <w:rPr>
          <w:rFonts w:ascii="Times New Roman" w:hAnsi="Times New Roman" w:cs="Times New Roman"/>
          <w:sz w:val="26"/>
          <w:szCs w:val="26"/>
        </w:rPr>
      </w:pPr>
      <w:r w:rsidRPr="000D4D0B">
        <w:rPr>
          <w:rFonts w:ascii="Times New Roman" w:hAnsi="Times New Roman" w:cs="Times New Roman"/>
          <w:sz w:val="26"/>
          <w:szCs w:val="26"/>
        </w:rPr>
        <w:t>Ngày 28 tháng 2 năm 2004, tàu chở hóa chất Bow Mariner bốc cháy và phát nổ khi thuyền viên đang tiến hành làm sạch phần dư của methyl tert-butyl ether (MTBE) trong két hàng số tám mạn phải.</w:t>
      </w:r>
    </w:p>
    <w:p w14:paraId="09DC09A9" w14:textId="77777777" w:rsidR="000D4D0B" w:rsidRPr="000D4D0B" w:rsidRDefault="000D4D0B" w:rsidP="000D4D0B">
      <w:pPr>
        <w:spacing w:before="120" w:after="120"/>
        <w:jc w:val="both"/>
        <w:rPr>
          <w:rFonts w:ascii="Times New Roman" w:hAnsi="Times New Roman" w:cs="Times New Roman"/>
          <w:sz w:val="26"/>
          <w:szCs w:val="26"/>
        </w:rPr>
      </w:pPr>
      <w:r w:rsidRPr="000D4D0B">
        <w:rPr>
          <w:rFonts w:ascii="Times New Roman" w:hAnsi="Times New Roman" w:cs="Times New Roman"/>
          <w:sz w:val="26"/>
          <w:szCs w:val="26"/>
        </w:rPr>
        <w:lastRenderedPageBreak/>
        <w:t>Bow Mariner là tàu chở hóa chất dài 570 feet, treo cờ Singapore, được đóng năm 1982 và do công ty Hy Lạp Ceres Hellenic Shipping Enterprises Ltd. quản lý. Con tàu thuộc sở hữu của Odfjell USA, có trụ sở tại Houston.</w:t>
      </w:r>
    </w:p>
    <w:p w14:paraId="596B3CA9" w14:textId="77777777" w:rsidR="000D4D0B" w:rsidRPr="000D4D0B" w:rsidRDefault="000D4D0B" w:rsidP="000D4D0B">
      <w:pPr>
        <w:spacing w:before="120" w:after="120"/>
        <w:jc w:val="both"/>
        <w:rPr>
          <w:rFonts w:ascii="Times New Roman" w:hAnsi="Times New Roman" w:cs="Times New Roman"/>
          <w:sz w:val="26"/>
          <w:szCs w:val="26"/>
        </w:rPr>
      </w:pPr>
      <w:r w:rsidRPr="000D4D0B">
        <w:rPr>
          <w:rFonts w:ascii="Times New Roman" w:hAnsi="Times New Roman" w:cs="Times New Roman"/>
          <w:sz w:val="26"/>
          <w:szCs w:val="26"/>
        </w:rPr>
        <w:t>Khoảng một giờ rưỡi sau đó, con tàu chìm về phía mũi tại vị trí cách bờ biển bang Virginia 45 hải lý. Trong số 27 thuyền viên, chỉ có 6 người kịp lên một bè cứu sinh bơm hơi và được cứu sống. Những người còn lại thiệt mạng hoặc mất tích và được cho là đã tử vong.</w:t>
      </w:r>
    </w:p>
    <w:p w14:paraId="0202F5F1" w14:textId="77777777" w:rsidR="000D4D0B" w:rsidRPr="000D4D0B" w:rsidRDefault="000D4D0B" w:rsidP="000D4D0B">
      <w:pPr>
        <w:spacing w:before="120" w:after="120"/>
        <w:jc w:val="both"/>
        <w:rPr>
          <w:rFonts w:ascii="Times New Roman" w:hAnsi="Times New Roman" w:cs="Times New Roman"/>
          <w:sz w:val="26"/>
          <w:szCs w:val="26"/>
        </w:rPr>
      </w:pPr>
      <w:r w:rsidRPr="000D4D0B">
        <w:rPr>
          <w:rFonts w:ascii="Times New Roman" w:hAnsi="Times New Roman" w:cs="Times New Roman"/>
          <w:sz w:val="26"/>
          <w:szCs w:val="26"/>
        </w:rPr>
        <w:t>Toàn bộ 3 triệu gallon cồn ethyl (ethanol) mà tàu đang chở, cùng với nhiên liệu dự trữ (bunker), đã tràn ra biển.</w:t>
      </w:r>
    </w:p>
    <w:p w14:paraId="46A1CA29" w14:textId="77777777" w:rsidR="000D4D0B" w:rsidRPr="000D4D0B" w:rsidRDefault="000D4D0B" w:rsidP="000D4D0B">
      <w:pPr>
        <w:spacing w:before="120" w:after="120"/>
        <w:jc w:val="both"/>
        <w:rPr>
          <w:rFonts w:ascii="Times New Roman" w:hAnsi="Times New Roman" w:cs="Times New Roman"/>
          <w:sz w:val="26"/>
          <w:szCs w:val="26"/>
        </w:rPr>
      </w:pPr>
      <w:r w:rsidRPr="000D4D0B">
        <w:rPr>
          <w:rFonts w:ascii="Times New Roman" w:hAnsi="Times New Roman" w:cs="Times New Roman"/>
          <w:sz w:val="26"/>
          <w:szCs w:val="26"/>
        </w:rPr>
        <w:t xml:space="preserve">Kết luận điều tra của Lực lượng Tuần duyên Hoa Kỳ xác định một trong những yếu tố góp phần gây ra tai nạn là việc đơn vị khai thác không triển khai đúng cách Hệ thống Quản lý </w:t>
      </w:r>
      <w:proofErr w:type="gramStart"/>
      <w:r w:rsidRPr="000D4D0B">
        <w:rPr>
          <w:rFonts w:ascii="Times New Roman" w:hAnsi="Times New Roman" w:cs="Times New Roman"/>
          <w:sz w:val="26"/>
          <w:szCs w:val="26"/>
        </w:rPr>
        <w:t>An</w:t>
      </w:r>
      <w:proofErr w:type="gramEnd"/>
      <w:r w:rsidRPr="000D4D0B">
        <w:rPr>
          <w:rFonts w:ascii="Times New Roman" w:hAnsi="Times New Roman" w:cs="Times New Roman"/>
          <w:sz w:val="26"/>
          <w:szCs w:val="26"/>
        </w:rPr>
        <w:t xml:space="preserve"> toàn, Chất lượng và Bảo vệ Môi trường.</w:t>
      </w:r>
    </w:p>
    <w:p w14:paraId="25949FB1" w14:textId="77777777" w:rsidR="000D4D0B" w:rsidRPr="000D4D0B" w:rsidRDefault="000D4D0B" w:rsidP="000D4D0B"/>
    <w:p w14:paraId="77AA3260" w14:textId="77777777" w:rsidR="000D4D0B" w:rsidRPr="000D4D0B" w:rsidRDefault="000D4D0B" w:rsidP="000D4D0B">
      <w:r w:rsidRPr="000D4D0B">
        <w:t>The US Coast Guard investigation determined that a contributing factor to the casualty was the operator’s failure to properly implement the Safety, Quality, and Environmental Protection Management System.</w:t>
      </w:r>
    </w:p>
    <w:p w14:paraId="269742AE" w14:textId="77777777" w:rsidR="000D4D0B" w:rsidRDefault="000D4D0B" w:rsidP="000D4D0B">
      <w:pPr>
        <w:rPr>
          <w:b/>
          <w:bCs/>
        </w:rPr>
      </w:pPr>
      <w:r w:rsidRPr="000D4D0B">
        <w:rPr>
          <w:b/>
          <w:bCs/>
        </w:rPr>
        <w:drawing>
          <wp:inline distT="0" distB="0" distL="0" distR="0" wp14:anchorId="6E94685A" wp14:editId="43639B79">
            <wp:extent cx="5943600" cy="3293745"/>
            <wp:effectExtent l="0" t="0" r="0" b="1905"/>
            <wp:docPr id="1174805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05366" name=""/>
                    <pic:cNvPicPr/>
                  </pic:nvPicPr>
                  <pic:blipFill>
                    <a:blip r:embed="rId6"/>
                    <a:stretch>
                      <a:fillRect/>
                    </a:stretch>
                  </pic:blipFill>
                  <pic:spPr>
                    <a:xfrm>
                      <a:off x="0" y="0"/>
                      <a:ext cx="5943600" cy="3293745"/>
                    </a:xfrm>
                    <a:prstGeom prst="rect">
                      <a:avLst/>
                    </a:prstGeom>
                  </pic:spPr>
                </pic:pic>
              </a:graphicData>
            </a:graphic>
          </wp:inline>
        </w:drawing>
      </w:r>
    </w:p>
    <w:p w14:paraId="648697B5" w14:textId="06F3C2F9" w:rsidR="000D4D0B" w:rsidRDefault="000D4D0B" w:rsidP="000D4D0B">
      <w:pPr>
        <w:rPr>
          <w:b/>
          <w:bCs/>
        </w:rPr>
      </w:pPr>
      <w:hyperlink r:id="rId7" w:history="1">
        <w:r w:rsidRPr="00D42818">
          <w:rPr>
            <w:rStyle w:val="Hyperlink"/>
            <w:b/>
            <w:bCs/>
          </w:rPr>
          <w:t>https://youtu.be/CbdYV_aomss</w:t>
        </w:r>
      </w:hyperlink>
    </w:p>
    <w:p w14:paraId="575B7746" w14:textId="6048D0FE" w:rsidR="000D4D0B" w:rsidRPr="000D4D0B" w:rsidRDefault="000D4D0B" w:rsidP="000D4D0B">
      <w:r w:rsidRPr="000D4D0B">
        <w:rPr>
          <w:b/>
          <w:bCs/>
        </w:rPr>
        <w:t>In depth...</w:t>
      </w:r>
    </w:p>
    <w:p w14:paraId="6AFB8F92" w14:textId="77777777" w:rsidR="000D4D0B" w:rsidRPr="000D4D0B" w:rsidRDefault="000D4D0B" w:rsidP="000D4D0B">
      <w:r w:rsidRPr="000D4D0B">
        <w:t xml:space="preserve">The investigation stated the captain violated safety </w:t>
      </w:r>
      <w:proofErr w:type="gramStart"/>
      <w:r w:rsidRPr="000D4D0B">
        <w:t>guidelines,</w:t>
      </w:r>
      <w:proofErr w:type="gramEnd"/>
      <w:r w:rsidRPr="000D4D0B">
        <w:t xml:space="preserve"> when he ordered vapor-filled cargo tanks </w:t>
      </w:r>
      <w:proofErr w:type="gramStart"/>
      <w:r w:rsidRPr="000D4D0B">
        <w:t>opened</w:t>
      </w:r>
      <w:proofErr w:type="gramEnd"/>
      <w:r w:rsidRPr="000D4D0B">
        <w:t xml:space="preserve"> for cleaning. The investigation was unable to pinpoint what caused the explosion.</w:t>
      </w:r>
    </w:p>
    <w:p w14:paraId="4FBFB765" w14:textId="77777777" w:rsidR="000D4D0B" w:rsidRPr="000D4D0B" w:rsidRDefault="000D4D0B" w:rsidP="000D4D0B">
      <w:r w:rsidRPr="000D4D0B">
        <w:lastRenderedPageBreak/>
        <w:t>Capt. Efstratios Kavouras ordered 22 tanks to be opened, which had previously held methyl tert butyl ether (MTBE). This was contrary to normal safe practices for a tank ship and defies explanation or excuse, according to Coast Guard investigators. The report further concluded that the crew was poorly trained in safety procedures and that there was a lack of professional communication between the ship's Greek officers and Filipino crew members, and that this combination of factors contributed to the death toll.</w:t>
      </w:r>
    </w:p>
    <w:p w14:paraId="08EB7224" w14:textId="77777777" w:rsidR="000D4D0B" w:rsidRPr="000D4D0B" w:rsidRDefault="000D4D0B" w:rsidP="000D4D0B">
      <w:r w:rsidRPr="000D4D0B">
        <w:t xml:space="preserve">The U.S. Coast Guard said the explosion was caused by the ignition of a fuel/air mixture, but the ignition source could not be determined. The "Bow Mariner" loaded its cargo of MTBE in Al Jubail, Saudi Arabia, on January 24, 2004, and unloaded part of it in New York on February 25, 2004. The explosion occurred when the vessel was off the Virginia coast on its way to Houston. It </w:t>
      </w:r>
      <w:proofErr w:type="gramStart"/>
      <w:r w:rsidRPr="000D4D0B">
        <w:t>was transporting</w:t>
      </w:r>
      <w:proofErr w:type="gramEnd"/>
      <w:r w:rsidRPr="000D4D0B">
        <w:t xml:space="preserve"> 3.1 million gallons of </w:t>
      </w:r>
      <w:proofErr w:type="gramStart"/>
      <w:r w:rsidRPr="000D4D0B">
        <w:t>the ethyl</w:t>
      </w:r>
      <w:proofErr w:type="gramEnd"/>
      <w:r w:rsidRPr="000D4D0B">
        <w:t xml:space="preserve"> alcohol, along with 192,904 gallons of heavy fuel oil and 48,266 gallons of diesel fuel.</w:t>
      </w:r>
    </w:p>
    <w:p w14:paraId="4B867764" w14:textId="77777777" w:rsidR="000D4D0B" w:rsidRPr="000D4D0B" w:rsidRDefault="000D4D0B" w:rsidP="000D4D0B">
      <w:r w:rsidRPr="000D4D0B">
        <w:t>The ship's tanks had not been washed or mechanically ventilated, and the concentration of vapors was above the upper explosive limit for MTBE, the report said. The captain ordered the opening of all cargo tank hatches, which permitted vapors to escape at deck level, exposing crew members to a greater risk of an explosion from an accidental spark.</w:t>
      </w:r>
    </w:p>
    <w:p w14:paraId="009F0688" w14:textId="77777777" w:rsidR="000D4D0B" w:rsidRPr="000D4D0B" w:rsidRDefault="000D4D0B" w:rsidP="000D4D0B">
      <w:r w:rsidRPr="000D4D0B">
        <w:t>The ignition produced two major explosions less than two minutes apart on February 28, 2004, which resulted in structural damage and flooding. The ship sank in one hour and 32 minutes. Three crewmen, who were recovered, died from exposure and other injuries. Eighteen others remain missing. Only six survived.</w:t>
      </w:r>
    </w:p>
    <w:p w14:paraId="7F31237C" w14:textId="77777777" w:rsidR="00C13E10" w:rsidRDefault="00C13E10"/>
    <w:sectPr w:rsidR="00C13E10" w:rsidSect="000D4D0B">
      <w:pgSz w:w="12240" w:h="15840"/>
      <w:pgMar w:top="99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0B"/>
    <w:rsid w:val="000501D0"/>
    <w:rsid w:val="000D4D0B"/>
    <w:rsid w:val="0058015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92D8"/>
  <w15:chartTrackingRefBased/>
  <w15:docId w15:val="{2D9A20F2-4B93-4029-8F30-B76BEEB3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D0B"/>
    <w:rPr>
      <w:rFonts w:eastAsiaTheme="majorEastAsia" w:cstheme="majorBidi"/>
      <w:color w:val="272727" w:themeColor="text1" w:themeTint="D8"/>
    </w:rPr>
  </w:style>
  <w:style w:type="paragraph" w:styleId="Title">
    <w:name w:val="Title"/>
    <w:basedOn w:val="Normal"/>
    <w:next w:val="Normal"/>
    <w:link w:val="TitleChar"/>
    <w:uiPriority w:val="10"/>
    <w:qFormat/>
    <w:rsid w:val="000D4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D0B"/>
    <w:pPr>
      <w:spacing w:before="160"/>
      <w:jc w:val="center"/>
    </w:pPr>
    <w:rPr>
      <w:i/>
      <w:iCs/>
      <w:color w:val="404040" w:themeColor="text1" w:themeTint="BF"/>
    </w:rPr>
  </w:style>
  <w:style w:type="character" w:customStyle="1" w:styleId="QuoteChar">
    <w:name w:val="Quote Char"/>
    <w:basedOn w:val="DefaultParagraphFont"/>
    <w:link w:val="Quote"/>
    <w:uiPriority w:val="29"/>
    <w:rsid w:val="000D4D0B"/>
    <w:rPr>
      <w:i/>
      <w:iCs/>
      <w:color w:val="404040" w:themeColor="text1" w:themeTint="BF"/>
    </w:rPr>
  </w:style>
  <w:style w:type="paragraph" w:styleId="ListParagraph">
    <w:name w:val="List Paragraph"/>
    <w:basedOn w:val="Normal"/>
    <w:uiPriority w:val="34"/>
    <w:qFormat/>
    <w:rsid w:val="000D4D0B"/>
    <w:pPr>
      <w:ind w:left="720"/>
      <w:contextualSpacing/>
    </w:pPr>
  </w:style>
  <w:style w:type="character" w:styleId="IntenseEmphasis">
    <w:name w:val="Intense Emphasis"/>
    <w:basedOn w:val="DefaultParagraphFont"/>
    <w:uiPriority w:val="21"/>
    <w:qFormat/>
    <w:rsid w:val="000D4D0B"/>
    <w:rPr>
      <w:i/>
      <w:iCs/>
      <w:color w:val="0F4761" w:themeColor="accent1" w:themeShade="BF"/>
    </w:rPr>
  </w:style>
  <w:style w:type="paragraph" w:styleId="IntenseQuote">
    <w:name w:val="Intense Quote"/>
    <w:basedOn w:val="Normal"/>
    <w:next w:val="Normal"/>
    <w:link w:val="IntenseQuoteChar"/>
    <w:uiPriority w:val="30"/>
    <w:qFormat/>
    <w:rsid w:val="000D4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D0B"/>
    <w:rPr>
      <w:i/>
      <w:iCs/>
      <w:color w:val="0F4761" w:themeColor="accent1" w:themeShade="BF"/>
    </w:rPr>
  </w:style>
  <w:style w:type="character" w:styleId="IntenseReference">
    <w:name w:val="Intense Reference"/>
    <w:basedOn w:val="DefaultParagraphFont"/>
    <w:uiPriority w:val="32"/>
    <w:qFormat/>
    <w:rsid w:val="000D4D0B"/>
    <w:rPr>
      <w:b/>
      <w:bCs/>
      <w:smallCaps/>
      <w:color w:val="0F4761" w:themeColor="accent1" w:themeShade="BF"/>
      <w:spacing w:val="5"/>
    </w:rPr>
  </w:style>
  <w:style w:type="character" w:styleId="Hyperlink">
    <w:name w:val="Hyperlink"/>
    <w:basedOn w:val="DefaultParagraphFont"/>
    <w:uiPriority w:val="99"/>
    <w:unhideWhenUsed/>
    <w:rsid w:val="000D4D0B"/>
    <w:rPr>
      <w:color w:val="467886" w:themeColor="hyperlink"/>
      <w:u w:val="single"/>
    </w:rPr>
  </w:style>
  <w:style w:type="character" w:styleId="UnresolvedMention">
    <w:name w:val="Unresolved Mention"/>
    <w:basedOn w:val="DefaultParagraphFont"/>
    <w:uiPriority w:val="99"/>
    <w:semiHidden/>
    <w:unhideWhenUsed/>
    <w:rsid w:val="000D4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CbdYV_aom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621</Words>
  <Characters>3540</Characters>
  <Application>Microsoft Office Word</Application>
  <DocSecurity>0</DocSecurity>
  <Lines>29</Lines>
  <Paragraphs>8</Paragraphs>
  <ScaleCrop>false</ScaleCrop>
  <Company>HP</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2026-03-01T03:50:00Z</dcterms:created>
  <dcterms:modified xsi:type="dcterms:W3CDTF">2026-03-01T03:57:00Z</dcterms:modified>
</cp:coreProperties>
</file>