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E628" w14:textId="2E47D442" w:rsidR="00EF7A48" w:rsidRPr="00EF7A48" w:rsidRDefault="00EF7A48" w:rsidP="00EF7A48">
      <w:pPr>
        <w:spacing w:line="240" w:lineRule="auto"/>
        <w:jc w:val="center"/>
        <w:rPr>
          <w:rFonts w:ascii="Times New Roman" w:hAnsi="Times New Roman" w:cs="Times New Roman"/>
          <w:b/>
          <w:bCs/>
          <w:sz w:val="40"/>
          <w:szCs w:val="40"/>
        </w:rPr>
      </w:pPr>
      <w:r w:rsidRPr="00EF7A48">
        <w:rPr>
          <w:rFonts w:ascii="Times New Roman" w:hAnsi="Times New Roman" w:cs="Times New Roman"/>
          <w:b/>
          <w:bCs/>
          <w:sz w:val="40"/>
          <w:szCs w:val="40"/>
        </w:rPr>
        <w:t>Trung Quốc kêu gọi IMO</w:t>
      </w:r>
      <w:r>
        <w:rPr>
          <w:rFonts w:ascii="Times New Roman" w:hAnsi="Times New Roman" w:cs="Times New Roman"/>
          <w:b/>
          <w:bCs/>
          <w:sz w:val="40"/>
          <w:szCs w:val="40"/>
        </w:rPr>
        <w:t xml:space="preserve"> </w:t>
      </w:r>
      <w:r w:rsidRPr="00EF7A48">
        <w:rPr>
          <w:rFonts w:ascii="Times New Roman" w:hAnsi="Times New Roman" w:cs="Times New Roman"/>
          <w:b/>
          <w:bCs/>
          <w:sz w:val="40"/>
          <w:szCs w:val="40"/>
        </w:rPr>
        <w:t xml:space="preserve">xây dựng khung pháp lý thúc đẩy </w:t>
      </w:r>
      <w:r w:rsidR="00A23AC4">
        <w:rPr>
          <w:rFonts w:ascii="Times New Roman" w:hAnsi="Times New Roman" w:cs="Times New Roman"/>
          <w:b/>
          <w:bCs/>
          <w:sz w:val="40"/>
          <w:szCs w:val="40"/>
        </w:rPr>
        <w:t xml:space="preserve">việc </w:t>
      </w:r>
      <w:r w:rsidRPr="00EF7A48">
        <w:rPr>
          <w:rFonts w:ascii="Times New Roman" w:hAnsi="Times New Roman" w:cs="Times New Roman"/>
          <w:b/>
          <w:bCs/>
          <w:sz w:val="40"/>
          <w:szCs w:val="40"/>
        </w:rPr>
        <w:t xml:space="preserve">thu giữ </w:t>
      </w:r>
      <w:r w:rsidR="00A23AC4">
        <w:rPr>
          <w:rFonts w:ascii="Times New Roman" w:hAnsi="Times New Roman" w:cs="Times New Roman"/>
          <w:b/>
          <w:bCs/>
          <w:sz w:val="40"/>
          <w:szCs w:val="40"/>
        </w:rPr>
        <w:t>khí thải carbon</w:t>
      </w:r>
      <w:r w:rsidRPr="00EF7A48">
        <w:rPr>
          <w:rFonts w:ascii="Times New Roman" w:hAnsi="Times New Roman" w:cs="Times New Roman"/>
          <w:b/>
          <w:bCs/>
          <w:sz w:val="40"/>
          <w:szCs w:val="40"/>
        </w:rPr>
        <w:t xml:space="preserve"> trên tàu</w:t>
      </w:r>
    </w:p>
    <w:p w14:paraId="652DD967" w14:textId="2CFD27C9" w:rsidR="00EF7A48" w:rsidRPr="00EF7A48" w:rsidRDefault="00EF7A48" w:rsidP="00EF7A48">
      <w:pPr>
        <w:jc w:val="right"/>
        <w:rPr>
          <w:rStyle w:val="Hyperlink"/>
        </w:rPr>
      </w:pPr>
      <w:hyperlink r:id="rId5" w:history="1">
        <w:r w:rsidRPr="00EF7A48">
          <w:rPr>
            <w:rStyle w:val="Hyperlink"/>
          </w:rPr>
          <w:t>Emissions</w:t>
        </w:r>
      </w:hyperlink>
      <w:r w:rsidRPr="00EF7A48">
        <w:fldChar w:fldCharType="begin"/>
      </w:r>
      <w:r w:rsidRPr="00EF7A48">
        <w:instrText>HYPERLINK "https://safety4sea.com/wp-content/uploads/2023/01/carbon-capture-asia-pacific-e1771251519108.jpg"</w:instrText>
      </w:r>
      <w:r w:rsidRPr="00EF7A48">
        <w:fldChar w:fldCharType="separate"/>
      </w:r>
    </w:p>
    <w:p w14:paraId="38F3F85C" w14:textId="40364625" w:rsidR="00EF7A48" w:rsidRPr="00EF7A48" w:rsidRDefault="00EF7A48" w:rsidP="00EF7A48">
      <w:r w:rsidRPr="00EF7A48">
        <w:rPr>
          <w:rStyle w:val="Hyperlink"/>
        </w:rPr>
        <w:drawing>
          <wp:inline distT="0" distB="0" distL="0" distR="0" wp14:anchorId="5D48C63C" wp14:editId="622E9479">
            <wp:extent cx="5943600" cy="2974975"/>
            <wp:effectExtent l="0" t="0" r="0" b="0"/>
            <wp:docPr id="715528330" name="Picture 2" descr="carbon capture use and stor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bon capture use and stor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EF7A48">
        <w:fldChar w:fldCharType="end"/>
      </w:r>
    </w:p>
    <w:p w14:paraId="7E305F46" w14:textId="77777777"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Trung Quốc đã kêu gọi hành động toàn cầu nhanh hơn trong việc quản lý công nghệ thu giữ và lưu trữ carbon trên tàu (OCCS) trong ngành vận tải biển, cảnh báo rằng sự chậm trễ có thể làm chậm tiến trình giảm phát thải của ngành.</w:t>
      </w:r>
    </w:p>
    <w:p w14:paraId="20C4061B" w14:textId="77777777"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Trong bản đệ trình lên Ủy ban Bảo vệ Môi trường Biển (MEPC) kỳ họp thứ 84, nước này đề nghị IMO đẩy nhanh việc xây dựng khung quy định, với mục tiêu phê duyệt các hướng dẫn ban đầu sớm nhất vào năm 2026 và hoàn thiện đầy đủ vào năm 2028. Đề xuất cũng nhấn mạnh nhu cầu về một “giai đoạn tích lũy kinh nghiệm”, cho phép các quy định được điều chỉnh song song với việc triển khai công nghệ trong thực tế.</w:t>
      </w:r>
    </w:p>
    <w:p w14:paraId="5922D816" w14:textId="7386B82F" w:rsidR="00A23AC4" w:rsidRPr="00A23AC4" w:rsidRDefault="00A23AC4" w:rsidP="00A23AC4">
      <w:pPr>
        <w:spacing w:before="120" w:after="120"/>
        <w:jc w:val="both"/>
        <w:rPr>
          <w:rFonts w:ascii="Times New Roman" w:hAnsi="Times New Roman" w:cs="Times New Roman"/>
          <w:b/>
          <w:bCs/>
          <w:sz w:val="26"/>
          <w:szCs w:val="26"/>
        </w:rPr>
      </w:pPr>
      <w:r w:rsidRPr="00A23AC4">
        <w:rPr>
          <w:rFonts w:ascii="Times New Roman" w:hAnsi="Times New Roman" w:cs="Times New Roman"/>
          <w:b/>
          <w:bCs/>
          <w:sz w:val="26"/>
          <w:szCs w:val="26"/>
        </w:rPr>
        <w:t xml:space="preserve">Đề xuất khung kiểm soát môi trường đơn giản </w:t>
      </w:r>
    </w:p>
    <w:p w14:paraId="28C8AD91" w14:textId="77777777"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 xml:space="preserve">Một điểm cốt lõi trong quan điểm của Trung Quốc là cách tiếp cận tinh gọn đối với kiểm soát môi trường. Thay vì áp dụng các tiêu chuẩn xả thải phức tạp hoặc yêu cầu đánh giá rủi ro bắt buộc cho từng tàu, Trung Quốc đề xuất mô hình </w:t>
      </w:r>
      <w:r w:rsidRPr="00A23AC4">
        <w:rPr>
          <w:rFonts w:ascii="Times New Roman" w:hAnsi="Times New Roman" w:cs="Times New Roman"/>
          <w:b/>
          <w:bCs/>
          <w:sz w:val="26"/>
          <w:szCs w:val="26"/>
        </w:rPr>
        <w:t>“báo cáo – xác minh – phòng ngừa”</w:t>
      </w:r>
      <w:r w:rsidRPr="00A23AC4">
        <w:rPr>
          <w:rFonts w:ascii="Times New Roman" w:hAnsi="Times New Roman" w:cs="Times New Roman"/>
          <w:sz w:val="26"/>
          <w:szCs w:val="26"/>
        </w:rPr>
        <w:t>.</w:t>
      </w:r>
    </w:p>
    <w:p w14:paraId="35B76AE5" w14:textId="77777777"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Theo mô hình này:</w:t>
      </w:r>
    </w:p>
    <w:p w14:paraId="588C9726" w14:textId="77777777" w:rsidR="00A23AC4" w:rsidRPr="00A23AC4" w:rsidRDefault="00A23AC4" w:rsidP="00A23AC4">
      <w:pPr>
        <w:numPr>
          <w:ilvl w:val="0"/>
          <w:numId w:val="1"/>
        </w:num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 xml:space="preserve">Nhà sản xuất phải công bố các loại khí thải và sản phẩm phụ tiềm ẩn </w:t>
      </w:r>
    </w:p>
    <w:p w14:paraId="248F8358" w14:textId="77777777" w:rsidR="00A23AC4" w:rsidRPr="00A23AC4" w:rsidRDefault="00A23AC4" w:rsidP="00A23AC4">
      <w:pPr>
        <w:numPr>
          <w:ilvl w:val="0"/>
          <w:numId w:val="1"/>
        </w:num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 xml:space="preserve">Cơ quan chức năng sẽ xác minh các thông tin này </w:t>
      </w:r>
    </w:p>
    <w:p w14:paraId="30AE8815" w14:textId="77777777" w:rsidR="00A23AC4" w:rsidRPr="00A23AC4" w:rsidRDefault="00A23AC4" w:rsidP="00A23AC4">
      <w:pPr>
        <w:numPr>
          <w:ilvl w:val="0"/>
          <w:numId w:val="1"/>
        </w:num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 xml:space="preserve">Việc xả thải gây hại ra biển sẽ bị cấm trong quá trình vận hành bình thường </w:t>
      </w:r>
    </w:p>
    <w:p w14:paraId="32A7618D" w14:textId="1C7252EB"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 xml:space="preserve">Carbon thu giữ </w:t>
      </w:r>
      <w:r>
        <w:rPr>
          <w:rFonts w:ascii="Times New Roman" w:hAnsi="Times New Roman" w:cs="Times New Roman"/>
          <w:sz w:val="26"/>
          <w:szCs w:val="26"/>
        </w:rPr>
        <w:t xml:space="preserve">được </w:t>
      </w:r>
      <w:r w:rsidRPr="00A23AC4">
        <w:rPr>
          <w:rFonts w:ascii="Times New Roman" w:hAnsi="Times New Roman" w:cs="Times New Roman"/>
          <w:sz w:val="26"/>
          <w:szCs w:val="26"/>
        </w:rPr>
        <w:t xml:space="preserve">và các sản phẩm phụ sẽ được lưu trữ trên tàu và chuyển giao cho các cơ sở xử lý </w:t>
      </w:r>
      <w:r>
        <w:rPr>
          <w:rFonts w:ascii="Times New Roman" w:hAnsi="Times New Roman" w:cs="Times New Roman"/>
          <w:sz w:val="26"/>
          <w:szCs w:val="26"/>
        </w:rPr>
        <w:t xml:space="preserve">ở </w:t>
      </w:r>
      <w:r w:rsidRPr="00A23AC4">
        <w:rPr>
          <w:rFonts w:ascii="Times New Roman" w:hAnsi="Times New Roman" w:cs="Times New Roman"/>
          <w:sz w:val="26"/>
          <w:szCs w:val="26"/>
        </w:rPr>
        <w:t>trên bờ, thể hiện lập trường nghiêm ngặt hơn đối với ô nhiễm trong quá trình khai thác.</w:t>
      </w:r>
    </w:p>
    <w:p w14:paraId="3575B4BB" w14:textId="77777777" w:rsidR="00A23AC4" w:rsidRPr="00A23AC4" w:rsidRDefault="00A23AC4" w:rsidP="00A23AC4">
      <w:pPr>
        <w:spacing w:before="120" w:after="120"/>
        <w:jc w:val="both"/>
        <w:rPr>
          <w:rFonts w:ascii="Times New Roman" w:hAnsi="Times New Roman" w:cs="Times New Roman"/>
          <w:b/>
          <w:bCs/>
          <w:sz w:val="26"/>
          <w:szCs w:val="26"/>
        </w:rPr>
      </w:pPr>
      <w:r w:rsidRPr="00A23AC4">
        <w:rPr>
          <w:rFonts w:ascii="Times New Roman" w:hAnsi="Times New Roman" w:cs="Times New Roman"/>
          <w:b/>
          <w:bCs/>
          <w:sz w:val="26"/>
          <w:szCs w:val="26"/>
        </w:rPr>
        <w:lastRenderedPageBreak/>
        <w:t>Kêu gọi linh hoạt trong xử lý carbon</w:t>
      </w:r>
    </w:p>
    <w:p w14:paraId="7FA340EC" w14:textId="40542C1B"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 xml:space="preserve">Bản đệ trình cũng đề xuất mở rộng các phương án xử lý carbon thu giữ. Trong khi các cuộc thảo luận hiện nay chủ yếu tập trung vào lưu trữ </w:t>
      </w:r>
      <w:r>
        <w:rPr>
          <w:rFonts w:ascii="Times New Roman" w:hAnsi="Times New Roman" w:cs="Times New Roman"/>
          <w:sz w:val="26"/>
          <w:szCs w:val="26"/>
        </w:rPr>
        <w:t>trong</w:t>
      </w:r>
      <w:r w:rsidRPr="00A23AC4">
        <w:rPr>
          <w:rFonts w:ascii="Times New Roman" w:hAnsi="Times New Roman" w:cs="Times New Roman"/>
          <w:sz w:val="26"/>
          <w:szCs w:val="26"/>
        </w:rPr>
        <w:t xml:space="preserve"> </w:t>
      </w:r>
      <w:r>
        <w:rPr>
          <w:rFonts w:ascii="Times New Roman" w:hAnsi="Times New Roman" w:cs="Times New Roman"/>
          <w:sz w:val="26"/>
          <w:szCs w:val="26"/>
        </w:rPr>
        <w:t xml:space="preserve">lòng đất ở </w:t>
      </w:r>
      <w:r w:rsidRPr="00A23AC4">
        <w:rPr>
          <w:rFonts w:ascii="Times New Roman" w:hAnsi="Times New Roman" w:cs="Times New Roman"/>
          <w:sz w:val="26"/>
          <w:szCs w:val="26"/>
        </w:rPr>
        <w:t>đáy biển, Trung Quốc ủng hộ việc bổ sung các lựa chọn như lưu trữ trên bờ và tái sử dụng trong công nghiệp.</w:t>
      </w:r>
    </w:p>
    <w:p w14:paraId="34FE9984" w14:textId="77777777"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Ngoài ra, Trung Quốc cho rằng các phương thức xử lý không liên quan đến môi trường biển nên thuộc phạm vi điều chỉnh của luật quốc gia thay vì các công ước quốc tế, nhằm giảm sự không chắc chắn về pháp lý và thúc đẩy đổi mới trong các giải pháp quản lý carbon.</w:t>
      </w:r>
    </w:p>
    <w:p w14:paraId="082E56C4" w14:textId="4279E841" w:rsidR="00A23AC4" w:rsidRPr="00A23AC4" w:rsidRDefault="00A23AC4" w:rsidP="00A23AC4">
      <w:pPr>
        <w:spacing w:before="120" w:after="120"/>
        <w:jc w:val="both"/>
        <w:rPr>
          <w:rFonts w:ascii="Times New Roman" w:hAnsi="Times New Roman" w:cs="Times New Roman"/>
          <w:b/>
          <w:bCs/>
          <w:sz w:val="26"/>
          <w:szCs w:val="26"/>
        </w:rPr>
      </w:pPr>
      <w:r w:rsidRPr="00A23AC4">
        <w:rPr>
          <w:rFonts w:ascii="Times New Roman" w:hAnsi="Times New Roman" w:cs="Times New Roman"/>
          <w:b/>
          <w:bCs/>
          <w:sz w:val="26"/>
          <w:szCs w:val="26"/>
        </w:rPr>
        <w:t xml:space="preserve">Tập trung vào tiêu chuẩn kỹ thuật và giám sát </w:t>
      </w:r>
      <w:r>
        <w:rPr>
          <w:rFonts w:ascii="Times New Roman" w:hAnsi="Times New Roman" w:cs="Times New Roman"/>
          <w:b/>
          <w:bCs/>
          <w:sz w:val="26"/>
          <w:szCs w:val="26"/>
        </w:rPr>
        <w:t xml:space="preserve">theo </w:t>
      </w:r>
      <w:r w:rsidRPr="00A23AC4">
        <w:rPr>
          <w:rFonts w:ascii="Times New Roman" w:hAnsi="Times New Roman" w:cs="Times New Roman"/>
          <w:b/>
          <w:bCs/>
          <w:sz w:val="26"/>
          <w:szCs w:val="26"/>
        </w:rPr>
        <w:t>thời gian thực</w:t>
      </w:r>
    </w:p>
    <w:p w14:paraId="04AD2CDE" w14:textId="1917DBA8" w:rsidR="00A23AC4" w:rsidRP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Về mặt kỹ thuật, Trung Quốc đề xuất thu hẹp phạm vi hướng dẫn OCCS vào các nội dung như thử nghiệm thiết bị, chứng nhận và giám sát, trong khi việc tính toán phát thải sẽ được xử lý theo các khung Đánh giá vòng đời (LCA) hiện có.</w:t>
      </w:r>
      <w:r>
        <w:rPr>
          <w:rFonts w:ascii="Times New Roman" w:hAnsi="Times New Roman" w:cs="Times New Roman"/>
          <w:sz w:val="26"/>
          <w:szCs w:val="26"/>
        </w:rPr>
        <w:t xml:space="preserve"> </w:t>
      </w:r>
      <w:r w:rsidRPr="00A23AC4">
        <w:rPr>
          <w:rFonts w:ascii="Times New Roman" w:hAnsi="Times New Roman" w:cs="Times New Roman"/>
          <w:sz w:val="26"/>
          <w:szCs w:val="26"/>
        </w:rPr>
        <w:t>Nước này cũng ủng hộ việc giám sát dữ liệu theo thời gian thực thay vì sử dụng các phương pháp ước tính, cho rằng cách này sẽ mang lại thông tin chính xác và minh bạch hơn về hiệu suất hệ thống.</w:t>
      </w:r>
    </w:p>
    <w:p w14:paraId="28EB2B92" w14:textId="77777777" w:rsidR="00A23AC4" w:rsidRPr="00A23AC4" w:rsidRDefault="00A23AC4" w:rsidP="00A23AC4">
      <w:pPr>
        <w:spacing w:before="120" w:after="120"/>
        <w:jc w:val="both"/>
        <w:rPr>
          <w:rFonts w:ascii="Times New Roman" w:hAnsi="Times New Roman" w:cs="Times New Roman"/>
          <w:b/>
          <w:bCs/>
          <w:sz w:val="26"/>
          <w:szCs w:val="26"/>
        </w:rPr>
      </w:pPr>
      <w:r w:rsidRPr="00A23AC4">
        <w:rPr>
          <w:rFonts w:ascii="Times New Roman" w:hAnsi="Times New Roman" w:cs="Times New Roman"/>
          <w:b/>
          <w:bCs/>
          <w:sz w:val="26"/>
          <w:szCs w:val="26"/>
        </w:rPr>
        <w:t>Tích hợp với hệ thống báo cáo hiện có của IMO</w:t>
      </w:r>
    </w:p>
    <w:p w14:paraId="60F357A2" w14:textId="77777777" w:rsidR="00A23AC4" w:rsidRDefault="00A23AC4" w:rsidP="00A23AC4">
      <w:pPr>
        <w:spacing w:before="120" w:after="120"/>
        <w:jc w:val="both"/>
        <w:rPr>
          <w:rFonts w:ascii="Times New Roman" w:hAnsi="Times New Roman" w:cs="Times New Roman"/>
          <w:sz w:val="26"/>
          <w:szCs w:val="26"/>
        </w:rPr>
      </w:pPr>
      <w:r w:rsidRPr="00A23AC4">
        <w:rPr>
          <w:rFonts w:ascii="Times New Roman" w:hAnsi="Times New Roman" w:cs="Times New Roman"/>
          <w:sz w:val="26"/>
          <w:szCs w:val="26"/>
        </w:rPr>
        <w:t>Để giảm gánh nặng hành chính, đề xuất cũng kêu gọi tích hợp dữ liệu OCCS vào các hệ thống báo cáo hiện hành của IMO, tránh việc phải xây dựng các cơ chế báo cáo riêng biệt.</w:t>
      </w:r>
    </w:p>
    <w:p w14:paraId="3FC81E59" w14:textId="1B99F480" w:rsidR="00C13E10" w:rsidRPr="00A23AC4" w:rsidRDefault="00A23AC4" w:rsidP="00A23AC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A23AC4" w:rsidSect="00A23AC4">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D76D9"/>
    <w:multiLevelType w:val="multilevel"/>
    <w:tmpl w:val="619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08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48"/>
    <w:rsid w:val="000501D0"/>
    <w:rsid w:val="00A23AC4"/>
    <w:rsid w:val="00C13E10"/>
    <w:rsid w:val="00EA7D9B"/>
    <w:rsid w:val="00E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E531"/>
  <w15:chartTrackingRefBased/>
  <w15:docId w15:val="{1A894521-6848-40D1-A1DA-EE6BD8D6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A48"/>
    <w:rPr>
      <w:rFonts w:eastAsiaTheme="majorEastAsia" w:cstheme="majorBidi"/>
      <w:color w:val="272727" w:themeColor="text1" w:themeTint="D8"/>
    </w:rPr>
  </w:style>
  <w:style w:type="paragraph" w:styleId="Title">
    <w:name w:val="Title"/>
    <w:basedOn w:val="Normal"/>
    <w:next w:val="Normal"/>
    <w:link w:val="TitleChar"/>
    <w:uiPriority w:val="10"/>
    <w:qFormat/>
    <w:rsid w:val="00EF7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A48"/>
    <w:pPr>
      <w:spacing w:before="160"/>
      <w:jc w:val="center"/>
    </w:pPr>
    <w:rPr>
      <w:i/>
      <w:iCs/>
      <w:color w:val="404040" w:themeColor="text1" w:themeTint="BF"/>
    </w:rPr>
  </w:style>
  <w:style w:type="character" w:customStyle="1" w:styleId="QuoteChar">
    <w:name w:val="Quote Char"/>
    <w:basedOn w:val="DefaultParagraphFont"/>
    <w:link w:val="Quote"/>
    <w:uiPriority w:val="29"/>
    <w:rsid w:val="00EF7A48"/>
    <w:rPr>
      <w:i/>
      <w:iCs/>
      <w:color w:val="404040" w:themeColor="text1" w:themeTint="BF"/>
    </w:rPr>
  </w:style>
  <w:style w:type="paragraph" w:styleId="ListParagraph">
    <w:name w:val="List Paragraph"/>
    <w:basedOn w:val="Normal"/>
    <w:uiPriority w:val="34"/>
    <w:qFormat/>
    <w:rsid w:val="00EF7A48"/>
    <w:pPr>
      <w:ind w:left="720"/>
      <w:contextualSpacing/>
    </w:pPr>
  </w:style>
  <w:style w:type="character" w:styleId="IntenseEmphasis">
    <w:name w:val="Intense Emphasis"/>
    <w:basedOn w:val="DefaultParagraphFont"/>
    <w:uiPriority w:val="21"/>
    <w:qFormat/>
    <w:rsid w:val="00EF7A48"/>
    <w:rPr>
      <w:i/>
      <w:iCs/>
      <w:color w:val="0F4761" w:themeColor="accent1" w:themeShade="BF"/>
    </w:rPr>
  </w:style>
  <w:style w:type="paragraph" w:styleId="IntenseQuote">
    <w:name w:val="Intense Quote"/>
    <w:basedOn w:val="Normal"/>
    <w:next w:val="Normal"/>
    <w:link w:val="IntenseQuoteChar"/>
    <w:uiPriority w:val="30"/>
    <w:qFormat/>
    <w:rsid w:val="00EF7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A48"/>
    <w:rPr>
      <w:i/>
      <w:iCs/>
      <w:color w:val="0F4761" w:themeColor="accent1" w:themeShade="BF"/>
    </w:rPr>
  </w:style>
  <w:style w:type="character" w:styleId="IntenseReference">
    <w:name w:val="Intense Reference"/>
    <w:basedOn w:val="DefaultParagraphFont"/>
    <w:uiPriority w:val="32"/>
    <w:qFormat/>
    <w:rsid w:val="00EF7A48"/>
    <w:rPr>
      <w:b/>
      <w:bCs/>
      <w:smallCaps/>
      <w:color w:val="0F4761" w:themeColor="accent1" w:themeShade="BF"/>
      <w:spacing w:val="5"/>
    </w:rPr>
  </w:style>
  <w:style w:type="character" w:styleId="Hyperlink">
    <w:name w:val="Hyperlink"/>
    <w:basedOn w:val="DefaultParagraphFont"/>
    <w:uiPriority w:val="99"/>
    <w:unhideWhenUsed/>
    <w:rsid w:val="00EF7A48"/>
    <w:rPr>
      <w:color w:val="467886" w:themeColor="hyperlink"/>
      <w:u w:val="single"/>
    </w:rPr>
  </w:style>
  <w:style w:type="character" w:styleId="UnresolvedMention">
    <w:name w:val="Unresolved Mention"/>
    <w:basedOn w:val="DefaultParagraphFont"/>
    <w:uiPriority w:val="99"/>
    <w:semiHidden/>
    <w:unhideWhenUsed/>
    <w:rsid w:val="00EF7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1/carbon-capture-asia-pacific-e1771251519108.jpg" TargetMode="External"/><Relationship Id="rId5" Type="http://schemas.openxmlformats.org/officeDocument/2006/relationships/hyperlink" Target="https://safety4sea.com/category/green/emiss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2026-03-25T08:20:00Z</dcterms:created>
  <dcterms:modified xsi:type="dcterms:W3CDTF">2026-03-25T08:35:00Z</dcterms:modified>
</cp:coreProperties>
</file>