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85AB" w14:textId="0F2F0C55" w:rsidR="0063278B" w:rsidRPr="0063278B" w:rsidRDefault="0063278B" w:rsidP="0063278B">
      <w:pPr>
        <w:jc w:val="center"/>
        <w:rPr>
          <w:rFonts w:ascii="Times New Roman" w:hAnsi="Times New Roman" w:cs="Times New Roman"/>
          <w:b/>
          <w:bCs/>
          <w:sz w:val="40"/>
          <w:szCs w:val="40"/>
        </w:rPr>
      </w:pPr>
      <w:r>
        <w:rPr>
          <w:rFonts w:ascii="Times New Roman" w:hAnsi="Times New Roman" w:cs="Times New Roman"/>
          <w:b/>
          <w:bCs/>
          <w:sz w:val="40"/>
          <w:szCs w:val="40"/>
        </w:rPr>
        <w:t xml:space="preserve"> </w:t>
      </w:r>
      <w:r w:rsidRPr="0063278B">
        <w:rPr>
          <w:rFonts w:ascii="Times New Roman" w:hAnsi="Times New Roman" w:cs="Times New Roman"/>
          <w:b/>
          <w:bCs/>
          <w:sz w:val="40"/>
          <w:szCs w:val="40"/>
        </w:rPr>
        <w:t xml:space="preserve">“Tàu </w:t>
      </w:r>
      <w:r>
        <w:rPr>
          <w:rFonts w:ascii="Times New Roman" w:hAnsi="Times New Roman" w:cs="Times New Roman"/>
          <w:b/>
          <w:bCs/>
          <w:sz w:val="40"/>
          <w:szCs w:val="40"/>
        </w:rPr>
        <w:t>ngăn nắp</w:t>
      </w:r>
      <w:r w:rsidRPr="0063278B">
        <w:rPr>
          <w:rFonts w:ascii="Times New Roman" w:hAnsi="Times New Roman" w:cs="Times New Roman"/>
          <w:b/>
          <w:bCs/>
          <w:sz w:val="40"/>
          <w:szCs w:val="40"/>
        </w:rPr>
        <w:t xml:space="preserve"> – Hành trình an toàn”: </w:t>
      </w:r>
      <w:r>
        <w:rPr>
          <w:rFonts w:ascii="Times New Roman" w:hAnsi="Times New Roman" w:cs="Times New Roman"/>
          <w:b/>
          <w:bCs/>
          <w:sz w:val="40"/>
          <w:szCs w:val="40"/>
        </w:rPr>
        <w:t>H</w:t>
      </w:r>
      <w:r w:rsidRPr="0063278B">
        <w:rPr>
          <w:rFonts w:ascii="Times New Roman" w:hAnsi="Times New Roman" w:cs="Times New Roman"/>
          <w:b/>
          <w:bCs/>
          <w:sz w:val="40"/>
          <w:szCs w:val="40"/>
        </w:rPr>
        <w:t>iệu quả</w:t>
      </w:r>
      <w:r w:rsidRPr="0063278B">
        <w:rPr>
          <w:rFonts w:ascii="Times New Roman" w:hAnsi="Times New Roman" w:cs="Times New Roman"/>
          <w:b/>
          <w:bCs/>
          <w:sz w:val="40"/>
          <w:szCs w:val="40"/>
        </w:rPr>
        <w:t xml:space="preserve"> </w:t>
      </w:r>
      <w:r>
        <w:rPr>
          <w:rFonts w:ascii="Times New Roman" w:hAnsi="Times New Roman" w:cs="Times New Roman"/>
          <w:b/>
          <w:bCs/>
          <w:sz w:val="40"/>
          <w:szCs w:val="40"/>
        </w:rPr>
        <w:t>của việc d</w:t>
      </w:r>
      <w:r w:rsidRPr="0063278B">
        <w:rPr>
          <w:rFonts w:ascii="Times New Roman" w:hAnsi="Times New Roman" w:cs="Times New Roman"/>
          <w:b/>
          <w:bCs/>
          <w:sz w:val="40"/>
          <w:szCs w:val="40"/>
        </w:rPr>
        <w:t xml:space="preserve">uy trì tàu </w:t>
      </w:r>
      <w:r>
        <w:rPr>
          <w:rFonts w:ascii="Times New Roman" w:hAnsi="Times New Roman" w:cs="Times New Roman"/>
          <w:b/>
          <w:bCs/>
          <w:sz w:val="40"/>
          <w:szCs w:val="40"/>
        </w:rPr>
        <w:t>ngăn nắp</w:t>
      </w:r>
      <w:r w:rsidRPr="0063278B">
        <w:rPr>
          <w:rFonts w:ascii="Times New Roman" w:hAnsi="Times New Roman" w:cs="Times New Roman"/>
          <w:b/>
          <w:bCs/>
          <w:sz w:val="40"/>
          <w:szCs w:val="40"/>
        </w:rPr>
        <w:t xml:space="preserve"> </w:t>
      </w:r>
    </w:p>
    <w:p w14:paraId="20B13566" w14:textId="5065BBF7" w:rsidR="0063278B" w:rsidRPr="0063278B" w:rsidRDefault="0063278B" w:rsidP="0063278B">
      <w:pPr>
        <w:jc w:val="right"/>
        <w:rPr>
          <w:rStyle w:val="Hyperlink"/>
        </w:rPr>
      </w:pPr>
      <w:hyperlink r:id="rId5" w:history="1">
        <w:r w:rsidRPr="0063278B">
          <w:rPr>
            <w:rStyle w:val="Hyperlink"/>
          </w:rPr>
          <w:t>Maritime Knowledge</w:t>
        </w:r>
      </w:hyperlink>
      <w:r w:rsidRPr="0063278B">
        <w:fldChar w:fldCharType="begin"/>
      </w:r>
      <w:r w:rsidRPr="0063278B">
        <w:instrText>HYPERLINK "https://safety4sea.com/wp-content/uploads/2026/03/shutterstock_1706469433.jpg"</w:instrText>
      </w:r>
      <w:r w:rsidRPr="0063278B">
        <w:fldChar w:fldCharType="separate"/>
      </w:r>
    </w:p>
    <w:p w14:paraId="495A5DC0" w14:textId="6685E192" w:rsidR="0063278B" w:rsidRPr="0063278B" w:rsidRDefault="0063278B" w:rsidP="0063278B">
      <w:pPr>
        <w:rPr>
          <w:rStyle w:val="Hyperlink"/>
        </w:rPr>
      </w:pPr>
      <w:r w:rsidRPr="0063278B">
        <w:rPr>
          <w:rStyle w:val="Hyperlink"/>
        </w:rPr>
        <w:drawing>
          <wp:inline distT="0" distB="0" distL="0" distR="0" wp14:anchorId="0DF49F72" wp14:editId="7C410C68">
            <wp:extent cx="5943600" cy="2974975"/>
            <wp:effectExtent l="0" t="0" r="0" b="0"/>
            <wp:docPr id="253938487" name="Picture 2" descr="housekepping onboar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usekepping onboar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5973554" w14:textId="0739FB8B" w:rsidR="0063278B" w:rsidRDefault="0063278B" w:rsidP="0063278B">
      <w:r w:rsidRPr="0063278B">
        <w:fldChar w:fldCharType="end"/>
      </w:r>
      <w:r w:rsidRPr="0063278B">
        <w:t>The appearance of your ship and its equipment on the outside reflects how well things are operating on the inside, and, more importantly, contributes to the health, safety, and well-being of both the vessel and its crew. </w:t>
      </w:r>
    </w:p>
    <w:p w14:paraId="07FFDC1C" w14:textId="21B5BEFC" w:rsidR="0063278B" w:rsidRPr="0063278B" w:rsidRDefault="0063278B" w:rsidP="0063278B">
      <w:pPr>
        <w:jc w:val="both"/>
        <w:rPr>
          <w:rFonts w:ascii="Times New Roman" w:hAnsi="Times New Roman" w:cs="Times New Roman"/>
          <w:sz w:val="26"/>
          <w:szCs w:val="26"/>
        </w:rPr>
      </w:pPr>
      <w:r w:rsidRPr="0063278B">
        <w:rPr>
          <w:rFonts w:ascii="Times New Roman" w:hAnsi="Times New Roman" w:cs="Times New Roman"/>
          <w:sz w:val="26"/>
          <w:szCs w:val="26"/>
        </w:rPr>
        <w:t xml:space="preserve">Việc giữ cho tàu sạch sẽ, </w:t>
      </w:r>
      <w:r w:rsidRPr="0063278B">
        <w:rPr>
          <w:rFonts w:ascii="Times New Roman" w:hAnsi="Times New Roman" w:cs="Times New Roman"/>
          <w:sz w:val="26"/>
          <w:szCs w:val="26"/>
        </w:rPr>
        <w:t>ngăn nắp</w:t>
      </w:r>
      <w:r w:rsidRPr="0063278B">
        <w:rPr>
          <w:rFonts w:ascii="Times New Roman" w:hAnsi="Times New Roman" w:cs="Times New Roman"/>
          <w:sz w:val="26"/>
          <w:szCs w:val="26"/>
        </w:rPr>
        <w:t xml:space="preserve"> và được bảo dưỡng tốt là yếu tố quan trọng để đảm bảo an toàn, sức khỏe và hiệu quả vận hành trên tàu. Công tác housekeeping không chỉ giúp phòng ngừa tai nạn mà còn nâng cao tinh thần và phúc lợi của thuyền viên.</w:t>
      </w:r>
    </w:p>
    <w:p w14:paraId="7DABD9BD" w14:textId="77777777" w:rsidR="0063278B" w:rsidRPr="0063278B" w:rsidRDefault="0063278B" w:rsidP="0063278B">
      <w:pPr>
        <w:jc w:val="both"/>
        <w:rPr>
          <w:rFonts w:ascii="Times New Roman" w:hAnsi="Times New Roman" w:cs="Times New Roman"/>
          <w:sz w:val="26"/>
          <w:szCs w:val="26"/>
        </w:rPr>
      </w:pPr>
      <w:r w:rsidRPr="0063278B">
        <w:rPr>
          <w:rFonts w:ascii="Times New Roman" w:hAnsi="Times New Roman" w:cs="Times New Roman"/>
          <w:sz w:val="26"/>
          <w:szCs w:val="26"/>
        </w:rPr>
        <w:t>Dưới đây là bản dịch và tóm tắt hướng dẫn kiểm tra nhanh, dựa trên tài liệu của The American P&amp;I Club:</w:t>
      </w:r>
    </w:p>
    <w:p w14:paraId="0A12628E" w14:textId="77777777" w:rsidR="0063278B" w:rsidRPr="0063278B" w:rsidRDefault="0063278B" w:rsidP="0063278B">
      <w:pPr>
        <w:jc w:val="both"/>
        <w:rPr>
          <w:rFonts w:ascii="Times New Roman" w:hAnsi="Times New Roman" w:cs="Times New Roman"/>
          <w:b/>
          <w:bCs/>
          <w:sz w:val="26"/>
          <w:szCs w:val="26"/>
        </w:rPr>
      </w:pPr>
      <w:r w:rsidRPr="0063278B">
        <w:rPr>
          <w:rFonts w:ascii="Segoe UI Emoji" w:hAnsi="Segoe UI Emoji" w:cs="Segoe UI Emoji"/>
          <w:b/>
          <w:bCs/>
          <w:sz w:val="26"/>
          <w:szCs w:val="26"/>
        </w:rPr>
        <w:t>🔹</w:t>
      </w:r>
      <w:r w:rsidRPr="0063278B">
        <w:rPr>
          <w:rFonts w:ascii="Times New Roman" w:hAnsi="Times New Roman" w:cs="Times New Roman"/>
          <w:b/>
          <w:bCs/>
          <w:sz w:val="26"/>
          <w:szCs w:val="26"/>
        </w:rPr>
        <w:t xml:space="preserve"> Nguyên tắc chung</w:t>
      </w:r>
    </w:p>
    <w:p w14:paraId="393500BF" w14:textId="157408D6" w:rsidR="0063278B" w:rsidRPr="0063278B" w:rsidRDefault="0063278B" w:rsidP="0063278B">
      <w:pPr>
        <w:jc w:val="both"/>
        <w:rPr>
          <w:rFonts w:ascii="Times New Roman" w:hAnsi="Times New Roman" w:cs="Times New Roman"/>
          <w:sz w:val="26"/>
          <w:szCs w:val="26"/>
        </w:rPr>
      </w:pPr>
      <w:r w:rsidRPr="0063278B">
        <w:rPr>
          <w:rFonts w:ascii="Times New Roman" w:hAnsi="Times New Roman" w:cs="Times New Roman"/>
          <w:sz w:val="26"/>
          <w:szCs w:val="26"/>
        </w:rPr>
        <w:t>Hình ảnh bên ngoài của con tàu phản ánh cách vận hành bên trong. Một con tàu sạch sẽ góp phần trực tiếp vào</w:t>
      </w:r>
      <w:r>
        <w:rPr>
          <w:rFonts w:ascii="Times New Roman" w:hAnsi="Times New Roman" w:cs="Times New Roman"/>
          <w:sz w:val="26"/>
          <w:szCs w:val="26"/>
        </w:rPr>
        <w:t xml:space="preserve"> s</w:t>
      </w:r>
      <w:r w:rsidRPr="0063278B">
        <w:rPr>
          <w:rFonts w:ascii="Times New Roman" w:hAnsi="Times New Roman" w:cs="Times New Roman"/>
          <w:sz w:val="26"/>
          <w:szCs w:val="26"/>
        </w:rPr>
        <w:t>ức khỏe và vệ sinh của thuyền viên</w:t>
      </w:r>
      <w:r>
        <w:rPr>
          <w:rFonts w:ascii="Times New Roman" w:hAnsi="Times New Roman" w:cs="Times New Roman"/>
          <w:sz w:val="26"/>
          <w:szCs w:val="26"/>
        </w:rPr>
        <w:t xml:space="preserve">, </w:t>
      </w:r>
      <w:proofErr w:type="gramStart"/>
      <w:r>
        <w:rPr>
          <w:rFonts w:ascii="Times New Roman" w:hAnsi="Times New Roman" w:cs="Times New Roman"/>
          <w:sz w:val="26"/>
          <w:szCs w:val="26"/>
        </w:rPr>
        <w:t>a</w:t>
      </w:r>
      <w:r w:rsidRPr="0063278B">
        <w:rPr>
          <w:rFonts w:ascii="Times New Roman" w:hAnsi="Times New Roman" w:cs="Times New Roman"/>
          <w:sz w:val="26"/>
          <w:szCs w:val="26"/>
        </w:rPr>
        <w:t>n</w:t>
      </w:r>
      <w:proofErr w:type="gramEnd"/>
      <w:r w:rsidRPr="0063278B">
        <w:rPr>
          <w:rFonts w:ascii="Times New Roman" w:hAnsi="Times New Roman" w:cs="Times New Roman"/>
          <w:sz w:val="26"/>
          <w:szCs w:val="26"/>
        </w:rPr>
        <w:t xml:space="preserve"> toàn lao động</w:t>
      </w:r>
      <w:r>
        <w:rPr>
          <w:rFonts w:ascii="Times New Roman" w:hAnsi="Times New Roman" w:cs="Times New Roman"/>
          <w:sz w:val="26"/>
          <w:szCs w:val="26"/>
        </w:rPr>
        <w:t xml:space="preserve"> và h</w:t>
      </w:r>
      <w:r w:rsidRPr="0063278B">
        <w:rPr>
          <w:rFonts w:ascii="Times New Roman" w:hAnsi="Times New Roman" w:cs="Times New Roman"/>
          <w:sz w:val="26"/>
          <w:szCs w:val="26"/>
        </w:rPr>
        <w:t>iệu quả khai thác tàu</w:t>
      </w:r>
    </w:p>
    <w:p w14:paraId="2D5A7080" w14:textId="77777777" w:rsidR="0063278B" w:rsidRPr="0063278B" w:rsidRDefault="0063278B" w:rsidP="0063278B">
      <w:pPr>
        <w:jc w:val="both"/>
        <w:rPr>
          <w:rFonts w:ascii="Times New Roman" w:hAnsi="Times New Roman" w:cs="Times New Roman"/>
          <w:b/>
          <w:bCs/>
          <w:sz w:val="26"/>
          <w:szCs w:val="26"/>
        </w:rPr>
      </w:pPr>
      <w:r w:rsidRPr="0063278B">
        <w:rPr>
          <w:rFonts w:ascii="Segoe UI Emoji" w:hAnsi="Segoe UI Emoji" w:cs="Segoe UI Emoji"/>
          <w:b/>
          <w:bCs/>
          <w:sz w:val="26"/>
          <w:szCs w:val="26"/>
        </w:rPr>
        <w:t>🔸</w:t>
      </w:r>
      <w:r w:rsidRPr="0063278B">
        <w:rPr>
          <w:rFonts w:ascii="Times New Roman" w:hAnsi="Times New Roman" w:cs="Times New Roman"/>
          <w:b/>
          <w:bCs/>
          <w:sz w:val="26"/>
          <w:szCs w:val="26"/>
        </w:rPr>
        <w:t xml:space="preserve"> Các khu vực quan trọng cần chú ý</w:t>
      </w:r>
    </w:p>
    <w:p w14:paraId="019AB74B" w14:textId="77777777" w:rsidR="0063278B" w:rsidRPr="0063278B" w:rsidRDefault="0063278B" w:rsidP="0063278B">
      <w:pPr>
        <w:jc w:val="both"/>
        <w:rPr>
          <w:rFonts w:ascii="Times New Roman" w:hAnsi="Times New Roman" w:cs="Times New Roman"/>
          <w:b/>
          <w:bCs/>
          <w:sz w:val="26"/>
          <w:szCs w:val="26"/>
        </w:rPr>
      </w:pPr>
      <w:r w:rsidRPr="0063278B">
        <w:rPr>
          <w:rFonts w:ascii="Times New Roman" w:hAnsi="Times New Roman" w:cs="Times New Roman"/>
          <w:b/>
          <w:bCs/>
          <w:sz w:val="26"/>
          <w:szCs w:val="26"/>
        </w:rPr>
        <w:t xml:space="preserve">1. </w:t>
      </w:r>
      <w:r w:rsidRPr="0063278B">
        <w:rPr>
          <w:rFonts w:ascii="Segoe UI Emoji" w:hAnsi="Segoe UI Emoji" w:cs="Segoe UI Emoji"/>
          <w:b/>
          <w:bCs/>
          <w:sz w:val="26"/>
          <w:szCs w:val="26"/>
        </w:rPr>
        <w:t>🏥</w:t>
      </w:r>
      <w:r w:rsidRPr="0063278B">
        <w:rPr>
          <w:rFonts w:ascii="Times New Roman" w:hAnsi="Times New Roman" w:cs="Times New Roman"/>
          <w:b/>
          <w:bCs/>
          <w:sz w:val="26"/>
          <w:szCs w:val="26"/>
        </w:rPr>
        <w:t xml:space="preserve"> Tủ thuốc &amp; vật tư y tế</w:t>
      </w:r>
    </w:p>
    <w:p w14:paraId="13BF75F7" w14:textId="338079D8" w:rsidR="0063278B" w:rsidRPr="0063278B" w:rsidRDefault="0063278B" w:rsidP="0063278B">
      <w:pPr>
        <w:spacing w:after="120"/>
        <w:jc w:val="both"/>
        <w:rPr>
          <w:rFonts w:ascii="Times New Roman" w:hAnsi="Times New Roman" w:cs="Times New Roman"/>
          <w:sz w:val="26"/>
          <w:szCs w:val="26"/>
        </w:rPr>
      </w:pPr>
      <w:r w:rsidRPr="0063278B">
        <w:rPr>
          <w:rFonts w:ascii="Times New Roman" w:hAnsi="Times New Roman" w:cs="Times New Roman"/>
          <w:sz w:val="26"/>
          <w:szCs w:val="26"/>
        </w:rPr>
        <w:t>Cần kiểm tra</w:t>
      </w:r>
      <w:r w:rsidRPr="0063278B">
        <w:rPr>
          <w:rFonts w:ascii="Times New Roman" w:hAnsi="Times New Roman" w:cs="Times New Roman"/>
          <w:sz w:val="26"/>
          <w:szCs w:val="26"/>
        </w:rPr>
        <w:t xml:space="preserve"> xem</w:t>
      </w:r>
      <w:r>
        <w:rPr>
          <w:rFonts w:ascii="Times New Roman" w:hAnsi="Times New Roman" w:cs="Times New Roman"/>
          <w:b/>
          <w:bCs/>
          <w:sz w:val="26"/>
          <w:szCs w:val="26"/>
        </w:rPr>
        <w:t xml:space="preserve"> </w:t>
      </w:r>
      <w:r>
        <w:rPr>
          <w:rFonts w:ascii="Times New Roman" w:hAnsi="Times New Roman" w:cs="Times New Roman"/>
          <w:sz w:val="26"/>
          <w:szCs w:val="26"/>
        </w:rPr>
        <w:t>t</w:t>
      </w:r>
      <w:r w:rsidRPr="0063278B">
        <w:rPr>
          <w:rFonts w:ascii="Times New Roman" w:hAnsi="Times New Roman" w:cs="Times New Roman"/>
          <w:sz w:val="26"/>
          <w:szCs w:val="26"/>
        </w:rPr>
        <w:t xml:space="preserve">ủ thuốc </w:t>
      </w:r>
      <w:r>
        <w:rPr>
          <w:rFonts w:ascii="Times New Roman" w:hAnsi="Times New Roman" w:cs="Times New Roman"/>
          <w:sz w:val="26"/>
          <w:szCs w:val="26"/>
        </w:rPr>
        <w:t xml:space="preserve">có </w:t>
      </w:r>
      <w:r w:rsidRPr="0063278B">
        <w:rPr>
          <w:rFonts w:ascii="Times New Roman" w:hAnsi="Times New Roman" w:cs="Times New Roman"/>
          <w:sz w:val="26"/>
          <w:szCs w:val="26"/>
        </w:rPr>
        <w:t>được sắp xếp gọn gàng</w:t>
      </w:r>
      <w:r>
        <w:rPr>
          <w:rFonts w:ascii="Times New Roman" w:hAnsi="Times New Roman" w:cs="Times New Roman"/>
          <w:sz w:val="26"/>
          <w:szCs w:val="26"/>
        </w:rPr>
        <w:t>, v</w:t>
      </w:r>
      <w:r w:rsidRPr="0063278B">
        <w:rPr>
          <w:rFonts w:ascii="Times New Roman" w:hAnsi="Times New Roman" w:cs="Times New Roman"/>
          <w:sz w:val="26"/>
          <w:szCs w:val="26"/>
        </w:rPr>
        <w:t>ật tư y tế được bảo quản đúng cách</w:t>
      </w:r>
      <w:r>
        <w:rPr>
          <w:rFonts w:ascii="Times New Roman" w:hAnsi="Times New Roman" w:cs="Times New Roman"/>
          <w:sz w:val="26"/>
          <w:szCs w:val="26"/>
        </w:rPr>
        <w:t xml:space="preserve"> không</w:t>
      </w:r>
    </w:p>
    <w:p w14:paraId="331D43B5" w14:textId="77777777" w:rsidR="0063278B" w:rsidRPr="0063278B" w:rsidRDefault="0063278B" w:rsidP="0063278B">
      <w:pPr>
        <w:jc w:val="both"/>
        <w:rPr>
          <w:rFonts w:ascii="Times New Roman" w:hAnsi="Times New Roman" w:cs="Times New Roman"/>
          <w:sz w:val="26"/>
          <w:szCs w:val="26"/>
        </w:rPr>
      </w:pPr>
      <w:r w:rsidRPr="0063278B">
        <w:rPr>
          <w:rFonts w:ascii="Times New Roman" w:hAnsi="Times New Roman" w:cs="Times New Roman"/>
          <w:b/>
          <w:bCs/>
          <w:sz w:val="26"/>
          <w:szCs w:val="26"/>
        </w:rPr>
        <w:lastRenderedPageBreak/>
        <w:t>Công việc cần làm:</w:t>
      </w:r>
    </w:p>
    <w:p w14:paraId="04BB5714" w14:textId="77777777" w:rsidR="0063278B" w:rsidRPr="0063278B" w:rsidRDefault="0063278B" w:rsidP="0063278B">
      <w:pPr>
        <w:numPr>
          <w:ilvl w:val="0"/>
          <w:numId w:val="10"/>
        </w:numPr>
        <w:jc w:val="both"/>
        <w:rPr>
          <w:rFonts w:ascii="Times New Roman" w:hAnsi="Times New Roman" w:cs="Times New Roman"/>
          <w:sz w:val="26"/>
          <w:szCs w:val="26"/>
        </w:rPr>
      </w:pPr>
      <w:r w:rsidRPr="0063278B">
        <w:rPr>
          <w:rFonts w:ascii="Times New Roman" w:hAnsi="Times New Roman" w:cs="Times New Roman"/>
          <w:sz w:val="26"/>
          <w:szCs w:val="26"/>
        </w:rPr>
        <w:t>Sắp xếp thuốc trong các hộp có dán nhãn rõ ràng</w:t>
      </w:r>
    </w:p>
    <w:p w14:paraId="22084DB5" w14:textId="77777777" w:rsidR="0063278B" w:rsidRPr="0063278B" w:rsidRDefault="0063278B" w:rsidP="0063278B">
      <w:pPr>
        <w:numPr>
          <w:ilvl w:val="0"/>
          <w:numId w:val="10"/>
        </w:numPr>
        <w:jc w:val="both"/>
        <w:rPr>
          <w:rFonts w:ascii="Times New Roman" w:hAnsi="Times New Roman" w:cs="Times New Roman"/>
          <w:sz w:val="26"/>
          <w:szCs w:val="26"/>
        </w:rPr>
      </w:pPr>
      <w:r w:rsidRPr="0063278B">
        <w:rPr>
          <w:rFonts w:ascii="Times New Roman" w:hAnsi="Times New Roman" w:cs="Times New Roman"/>
          <w:sz w:val="26"/>
          <w:szCs w:val="26"/>
        </w:rPr>
        <w:t>Kiểm kê và cập nhật định kỳ</w:t>
      </w:r>
    </w:p>
    <w:p w14:paraId="3399D3C3" w14:textId="77777777" w:rsidR="0063278B" w:rsidRPr="0063278B" w:rsidRDefault="0063278B" w:rsidP="0063278B">
      <w:pPr>
        <w:numPr>
          <w:ilvl w:val="0"/>
          <w:numId w:val="10"/>
        </w:numPr>
        <w:jc w:val="both"/>
        <w:rPr>
          <w:rFonts w:ascii="Times New Roman" w:hAnsi="Times New Roman" w:cs="Times New Roman"/>
          <w:sz w:val="26"/>
          <w:szCs w:val="26"/>
        </w:rPr>
      </w:pPr>
      <w:r w:rsidRPr="0063278B">
        <w:rPr>
          <w:rFonts w:ascii="Times New Roman" w:hAnsi="Times New Roman" w:cs="Times New Roman"/>
          <w:sz w:val="26"/>
          <w:szCs w:val="26"/>
        </w:rPr>
        <w:t>Loại bỏ thuốc hết hạn đúng quy định</w:t>
      </w:r>
    </w:p>
    <w:p w14:paraId="23D2CD22" w14:textId="6B293D68" w:rsidR="0063278B" w:rsidRPr="0063278B" w:rsidRDefault="0063278B" w:rsidP="0063278B">
      <w:pPr>
        <w:jc w:val="both"/>
        <w:rPr>
          <w:rFonts w:ascii="Times New Roman" w:hAnsi="Times New Roman" w:cs="Times New Roman"/>
          <w:sz w:val="26"/>
          <w:szCs w:val="26"/>
        </w:rPr>
      </w:pPr>
      <w:r w:rsidRPr="0063278B">
        <w:rPr>
          <w:rFonts w:ascii="Times New Roman" w:hAnsi="Times New Roman" w:cs="Times New Roman"/>
          <w:sz w:val="26"/>
          <w:szCs w:val="26"/>
        </w:rPr>
        <w:t>Theo World Health Organization, tất cả tàu chịu quy định của IMO và ILO phải duy trì đầy đủ vật tư y tế, luôn trong tình trạng sẵn sàng sử dụng, phù hợp với</w:t>
      </w:r>
      <w:r>
        <w:rPr>
          <w:rFonts w:ascii="Times New Roman" w:hAnsi="Times New Roman" w:cs="Times New Roman"/>
          <w:sz w:val="26"/>
          <w:szCs w:val="26"/>
        </w:rPr>
        <w:t xml:space="preserve"> s</w:t>
      </w:r>
      <w:r w:rsidRPr="0063278B">
        <w:rPr>
          <w:rFonts w:ascii="Times New Roman" w:hAnsi="Times New Roman" w:cs="Times New Roman"/>
          <w:sz w:val="26"/>
          <w:szCs w:val="26"/>
        </w:rPr>
        <w:t>ố lượng người trên tàu</w:t>
      </w:r>
      <w:r>
        <w:rPr>
          <w:rFonts w:ascii="Times New Roman" w:hAnsi="Times New Roman" w:cs="Times New Roman"/>
          <w:sz w:val="26"/>
          <w:szCs w:val="26"/>
        </w:rPr>
        <w:t>, t</w:t>
      </w:r>
      <w:r w:rsidRPr="0063278B">
        <w:rPr>
          <w:rFonts w:ascii="Times New Roman" w:hAnsi="Times New Roman" w:cs="Times New Roman"/>
          <w:sz w:val="26"/>
          <w:szCs w:val="26"/>
        </w:rPr>
        <w:t xml:space="preserve">ính chất và thời gian </w:t>
      </w:r>
      <w:r>
        <w:rPr>
          <w:rFonts w:ascii="Times New Roman" w:hAnsi="Times New Roman" w:cs="Times New Roman"/>
          <w:sz w:val="26"/>
          <w:szCs w:val="26"/>
        </w:rPr>
        <w:t xml:space="preserve">của chuyến </w:t>
      </w:r>
      <w:r w:rsidRPr="0063278B">
        <w:rPr>
          <w:rFonts w:ascii="Times New Roman" w:hAnsi="Times New Roman" w:cs="Times New Roman"/>
          <w:sz w:val="26"/>
          <w:szCs w:val="26"/>
        </w:rPr>
        <w:t>hành trình</w:t>
      </w:r>
      <w:r>
        <w:rPr>
          <w:rFonts w:ascii="Times New Roman" w:hAnsi="Times New Roman" w:cs="Times New Roman"/>
          <w:sz w:val="26"/>
          <w:szCs w:val="26"/>
        </w:rPr>
        <w:t>.</w:t>
      </w:r>
    </w:p>
    <w:p w14:paraId="4BFA0FA8" w14:textId="77777777" w:rsidR="0063278B" w:rsidRPr="0063278B" w:rsidRDefault="0063278B" w:rsidP="0063278B">
      <w:pPr>
        <w:jc w:val="both"/>
        <w:rPr>
          <w:rFonts w:ascii="Times New Roman" w:hAnsi="Times New Roman" w:cs="Times New Roman"/>
          <w:b/>
          <w:bCs/>
          <w:sz w:val="26"/>
          <w:szCs w:val="26"/>
        </w:rPr>
      </w:pPr>
      <w:r w:rsidRPr="0063278B">
        <w:rPr>
          <w:rFonts w:ascii="Times New Roman" w:hAnsi="Times New Roman" w:cs="Times New Roman"/>
          <w:b/>
          <w:bCs/>
          <w:sz w:val="26"/>
          <w:szCs w:val="26"/>
        </w:rPr>
        <w:t xml:space="preserve">2. </w:t>
      </w:r>
      <w:r w:rsidRPr="0063278B">
        <w:rPr>
          <w:rFonts w:ascii="Segoe UI Emoji" w:hAnsi="Segoe UI Emoji" w:cs="Segoe UI Emoji"/>
          <w:b/>
          <w:bCs/>
          <w:sz w:val="26"/>
          <w:szCs w:val="26"/>
        </w:rPr>
        <w:t>🛏️</w:t>
      </w:r>
      <w:r w:rsidRPr="0063278B">
        <w:rPr>
          <w:rFonts w:ascii="Times New Roman" w:hAnsi="Times New Roman" w:cs="Times New Roman"/>
          <w:b/>
          <w:bCs/>
          <w:sz w:val="26"/>
          <w:szCs w:val="26"/>
        </w:rPr>
        <w:t xml:space="preserve"> Buồng ở &amp; phòng khách</w:t>
      </w:r>
    </w:p>
    <w:p w14:paraId="14CEE13C" w14:textId="57DA654B" w:rsidR="0063278B" w:rsidRPr="0063278B" w:rsidRDefault="0063278B" w:rsidP="0063278B">
      <w:pPr>
        <w:jc w:val="both"/>
        <w:rPr>
          <w:rFonts w:ascii="Times New Roman" w:hAnsi="Times New Roman" w:cs="Times New Roman"/>
          <w:sz w:val="26"/>
          <w:szCs w:val="26"/>
        </w:rPr>
      </w:pPr>
      <w:r w:rsidRPr="0063278B">
        <w:rPr>
          <w:rFonts w:ascii="Times New Roman" w:hAnsi="Times New Roman" w:cs="Times New Roman"/>
          <w:sz w:val="26"/>
          <w:szCs w:val="26"/>
        </w:rPr>
        <w:t>Cần kiểm tra</w:t>
      </w:r>
      <w:r w:rsidRPr="0063278B">
        <w:rPr>
          <w:rFonts w:ascii="Times New Roman" w:hAnsi="Times New Roman" w:cs="Times New Roman"/>
          <w:sz w:val="26"/>
          <w:szCs w:val="26"/>
        </w:rPr>
        <w:t xml:space="preserve"> xem p</w:t>
      </w:r>
      <w:r w:rsidRPr="0063278B">
        <w:rPr>
          <w:rFonts w:ascii="Times New Roman" w:hAnsi="Times New Roman" w:cs="Times New Roman"/>
          <w:sz w:val="26"/>
          <w:szCs w:val="26"/>
        </w:rPr>
        <w:t xml:space="preserve">hòng </w:t>
      </w:r>
      <w:r>
        <w:rPr>
          <w:rFonts w:ascii="Times New Roman" w:hAnsi="Times New Roman" w:cs="Times New Roman"/>
          <w:sz w:val="26"/>
          <w:szCs w:val="26"/>
        </w:rPr>
        <w:t xml:space="preserve">ở có </w:t>
      </w:r>
      <w:r w:rsidRPr="0063278B">
        <w:rPr>
          <w:rFonts w:ascii="Times New Roman" w:hAnsi="Times New Roman" w:cs="Times New Roman"/>
          <w:sz w:val="26"/>
          <w:szCs w:val="26"/>
        </w:rPr>
        <w:t>sạch sẽ, ngăn nắp</w:t>
      </w:r>
      <w:r>
        <w:rPr>
          <w:rFonts w:ascii="Times New Roman" w:hAnsi="Times New Roman" w:cs="Times New Roman"/>
          <w:sz w:val="26"/>
          <w:szCs w:val="26"/>
        </w:rPr>
        <w:t xml:space="preserve"> không, </w:t>
      </w:r>
      <w:r w:rsidRPr="0063278B">
        <w:rPr>
          <w:rFonts w:ascii="Times New Roman" w:hAnsi="Times New Roman" w:cs="Times New Roman"/>
          <w:sz w:val="26"/>
          <w:szCs w:val="26"/>
        </w:rPr>
        <w:t xml:space="preserve">Sàn và gạch </w:t>
      </w:r>
      <w:r>
        <w:rPr>
          <w:rFonts w:ascii="Times New Roman" w:hAnsi="Times New Roman" w:cs="Times New Roman"/>
          <w:sz w:val="26"/>
          <w:szCs w:val="26"/>
        </w:rPr>
        <w:t xml:space="preserve">lát </w:t>
      </w:r>
      <w:r w:rsidRPr="0063278B">
        <w:rPr>
          <w:rFonts w:ascii="Times New Roman" w:hAnsi="Times New Roman" w:cs="Times New Roman"/>
          <w:sz w:val="26"/>
          <w:szCs w:val="26"/>
        </w:rPr>
        <w:t>không hư hỏng</w:t>
      </w:r>
      <w:r>
        <w:rPr>
          <w:rFonts w:ascii="Times New Roman" w:hAnsi="Times New Roman" w:cs="Times New Roman"/>
          <w:sz w:val="26"/>
          <w:szCs w:val="26"/>
        </w:rPr>
        <w:t>, đ</w:t>
      </w:r>
      <w:r w:rsidRPr="0063278B">
        <w:rPr>
          <w:rFonts w:ascii="Times New Roman" w:hAnsi="Times New Roman" w:cs="Times New Roman"/>
          <w:sz w:val="26"/>
          <w:szCs w:val="26"/>
        </w:rPr>
        <w:t>èn chiếu sáng hoạt động tốt</w:t>
      </w:r>
      <w:r>
        <w:rPr>
          <w:rFonts w:ascii="Times New Roman" w:hAnsi="Times New Roman" w:cs="Times New Roman"/>
          <w:sz w:val="26"/>
          <w:szCs w:val="26"/>
        </w:rPr>
        <w:t xml:space="preserve"> và k</w:t>
      </w:r>
      <w:r w:rsidRPr="0063278B">
        <w:rPr>
          <w:rFonts w:ascii="Times New Roman" w:hAnsi="Times New Roman" w:cs="Times New Roman"/>
          <w:sz w:val="26"/>
          <w:szCs w:val="26"/>
        </w:rPr>
        <w:t xml:space="preserve">hông để thức ăn </w:t>
      </w:r>
      <w:r>
        <w:rPr>
          <w:rFonts w:ascii="Times New Roman" w:hAnsi="Times New Roman" w:cs="Times New Roman"/>
          <w:sz w:val="26"/>
          <w:szCs w:val="26"/>
        </w:rPr>
        <w:t xml:space="preserve">để </w:t>
      </w:r>
      <w:r w:rsidRPr="0063278B">
        <w:rPr>
          <w:rFonts w:ascii="Times New Roman" w:hAnsi="Times New Roman" w:cs="Times New Roman"/>
          <w:sz w:val="26"/>
          <w:szCs w:val="26"/>
        </w:rPr>
        <w:t>thu hút côn trùng</w:t>
      </w:r>
      <w:r>
        <w:rPr>
          <w:rFonts w:ascii="Times New Roman" w:hAnsi="Times New Roman" w:cs="Times New Roman"/>
          <w:sz w:val="26"/>
          <w:szCs w:val="26"/>
        </w:rPr>
        <w:t>.</w:t>
      </w:r>
    </w:p>
    <w:p w14:paraId="024ADBC4" w14:textId="23BBD9C5" w:rsidR="0063278B" w:rsidRPr="0063278B" w:rsidRDefault="0063278B" w:rsidP="0063278B">
      <w:pPr>
        <w:jc w:val="both"/>
        <w:rPr>
          <w:rFonts w:ascii="Times New Roman" w:hAnsi="Times New Roman" w:cs="Times New Roman"/>
          <w:sz w:val="26"/>
          <w:szCs w:val="26"/>
        </w:rPr>
      </w:pPr>
      <w:r w:rsidRPr="0063278B">
        <w:rPr>
          <w:rFonts w:ascii="Times New Roman" w:hAnsi="Times New Roman" w:cs="Times New Roman"/>
          <w:b/>
          <w:bCs/>
          <w:sz w:val="26"/>
          <w:szCs w:val="26"/>
        </w:rPr>
        <w:t>Công việc cần làm:</w:t>
      </w:r>
      <w:r>
        <w:rPr>
          <w:rFonts w:ascii="Times New Roman" w:hAnsi="Times New Roman" w:cs="Times New Roman"/>
          <w:b/>
          <w:bCs/>
          <w:sz w:val="26"/>
          <w:szCs w:val="26"/>
        </w:rPr>
        <w:t xml:space="preserve"> </w:t>
      </w:r>
      <w:r w:rsidRPr="0063278B">
        <w:rPr>
          <w:rFonts w:ascii="Times New Roman" w:hAnsi="Times New Roman" w:cs="Times New Roman"/>
          <w:sz w:val="26"/>
          <w:szCs w:val="26"/>
        </w:rPr>
        <w:t>Kiểm tra định kỳ</w:t>
      </w:r>
      <w:r>
        <w:rPr>
          <w:rFonts w:ascii="Times New Roman" w:hAnsi="Times New Roman" w:cs="Times New Roman"/>
          <w:sz w:val="26"/>
          <w:szCs w:val="26"/>
        </w:rPr>
        <w:t xml:space="preserve">; </w:t>
      </w:r>
      <w:r w:rsidRPr="0063278B">
        <w:rPr>
          <w:rFonts w:ascii="Times New Roman" w:hAnsi="Times New Roman" w:cs="Times New Roman"/>
          <w:sz w:val="26"/>
          <w:szCs w:val="26"/>
        </w:rPr>
        <w:t>Báo cáo và sửa chữa kịp thời</w:t>
      </w:r>
      <w:r>
        <w:rPr>
          <w:rFonts w:ascii="Times New Roman" w:hAnsi="Times New Roman" w:cs="Times New Roman"/>
          <w:sz w:val="26"/>
          <w:szCs w:val="26"/>
        </w:rPr>
        <w:t xml:space="preserve">; </w:t>
      </w:r>
      <w:r w:rsidRPr="0063278B">
        <w:rPr>
          <w:rFonts w:ascii="Times New Roman" w:hAnsi="Times New Roman" w:cs="Times New Roman"/>
          <w:sz w:val="26"/>
          <w:szCs w:val="26"/>
        </w:rPr>
        <w:t>Sắp xếp đồ đạc vào tủ/không gian quy định</w:t>
      </w:r>
      <w:r>
        <w:rPr>
          <w:rFonts w:ascii="Times New Roman" w:hAnsi="Times New Roman" w:cs="Times New Roman"/>
          <w:sz w:val="26"/>
          <w:szCs w:val="26"/>
        </w:rPr>
        <w:t xml:space="preserve">. </w:t>
      </w:r>
      <w:r w:rsidRPr="0063278B">
        <w:rPr>
          <w:rFonts w:ascii="Times New Roman" w:hAnsi="Times New Roman" w:cs="Times New Roman"/>
          <w:sz w:val="26"/>
          <w:szCs w:val="26"/>
        </w:rPr>
        <w:t>Để nâng cao tiêu chuẩn sinh hoạt trên tàu</w:t>
      </w:r>
      <w:r>
        <w:rPr>
          <w:rFonts w:ascii="Times New Roman" w:hAnsi="Times New Roman" w:cs="Times New Roman"/>
          <w:sz w:val="26"/>
          <w:szCs w:val="26"/>
        </w:rPr>
        <w:t xml:space="preserve"> c</w:t>
      </w:r>
      <w:r w:rsidRPr="0063278B">
        <w:rPr>
          <w:rFonts w:ascii="Times New Roman" w:hAnsi="Times New Roman" w:cs="Times New Roman"/>
          <w:sz w:val="26"/>
          <w:szCs w:val="26"/>
        </w:rPr>
        <w:t>ần có không gian lưu trữ đầy đủ</w:t>
      </w:r>
      <w:r>
        <w:rPr>
          <w:rFonts w:ascii="Times New Roman" w:hAnsi="Times New Roman" w:cs="Times New Roman"/>
          <w:sz w:val="26"/>
          <w:szCs w:val="26"/>
        </w:rPr>
        <w:t>, k</w:t>
      </w:r>
      <w:r w:rsidRPr="0063278B">
        <w:rPr>
          <w:rFonts w:ascii="Times New Roman" w:hAnsi="Times New Roman" w:cs="Times New Roman"/>
          <w:sz w:val="26"/>
          <w:szCs w:val="26"/>
        </w:rPr>
        <w:t xml:space="preserve">iểm soát ánh sáng, nhiệt </w:t>
      </w:r>
      <w:proofErr w:type="gramStart"/>
      <w:r w:rsidRPr="0063278B">
        <w:rPr>
          <w:rFonts w:ascii="Times New Roman" w:hAnsi="Times New Roman" w:cs="Times New Roman"/>
          <w:sz w:val="26"/>
          <w:szCs w:val="26"/>
        </w:rPr>
        <w:t>độ</w:t>
      </w:r>
      <w:r>
        <w:rPr>
          <w:rFonts w:ascii="Times New Roman" w:hAnsi="Times New Roman" w:cs="Times New Roman"/>
          <w:sz w:val="26"/>
          <w:szCs w:val="26"/>
        </w:rPr>
        <w:t>,g</w:t>
      </w:r>
      <w:r w:rsidRPr="0063278B">
        <w:rPr>
          <w:rFonts w:ascii="Times New Roman" w:hAnsi="Times New Roman" w:cs="Times New Roman"/>
          <w:sz w:val="26"/>
          <w:szCs w:val="26"/>
        </w:rPr>
        <w:t>iảm</w:t>
      </w:r>
      <w:proofErr w:type="gramEnd"/>
      <w:r w:rsidRPr="0063278B">
        <w:rPr>
          <w:rFonts w:ascii="Times New Roman" w:hAnsi="Times New Roman" w:cs="Times New Roman"/>
          <w:sz w:val="26"/>
          <w:szCs w:val="26"/>
        </w:rPr>
        <w:t xml:space="preserve"> tiếng ồn và rung động</w:t>
      </w:r>
      <w:r>
        <w:rPr>
          <w:rFonts w:ascii="Times New Roman" w:hAnsi="Times New Roman" w:cs="Times New Roman"/>
          <w:sz w:val="26"/>
          <w:szCs w:val="26"/>
        </w:rPr>
        <w:t>.</w:t>
      </w:r>
    </w:p>
    <w:p w14:paraId="2EB594B2" w14:textId="77777777" w:rsidR="0063278B" w:rsidRPr="0063278B" w:rsidRDefault="0063278B" w:rsidP="0063278B">
      <w:pPr>
        <w:jc w:val="both"/>
        <w:rPr>
          <w:rFonts w:ascii="Times New Roman" w:hAnsi="Times New Roman" w:cs="Times New Roman"/>
          <w:b/>
          <w:bCs/>
          <w:sz w:val="26"/>
          <w:szCs w:val="26"/>
        </w:rPr>
      </w:pPr>
      <w:r w:rsidRPr="0063278B">
        <w:rPr>
          <w:rFonts w:ascii="Times New Roman" w:hAnsi="Times New Roman" w:cs="Times New Roman"/>
          <w:b/>
          <w:bCs/>
          <w:sz w:val="26"/>
          <w:szCs w:val="26"/>
        </w:rPr>
        <w:t xml:space="preserve">3. </w:t>
      </w:r>
      <w:r w:rsidRPr="0063278B">
        <w:rPr>
          <w:rFonts w:ascii="Segoe UI Emoji" w:hAnsi="Segoe UI Emoji" w:cs="Segoe UI Emoji"/>
          <w:b/>
          <w:bCs/>
          <w:sz w:val="26"/>
          <w:szCs w:val="26"/>
        </w:rPr>
        <w:t>🚿</w:t>
      </w:r>
      <w:r w:rsidRPr="0063278B">
        <w:rPr>
          <w:rFonts w:ascii="Times New Roman" w:hAnsi="Times New Roman" w:cs="Times New Roman"/>
          <w:b/>
          <w:bCs/>
          <w:sz w:val="26"/>
          <w:szCs w:val="26"/>
        </w:rPr>
        <w:t xml:space="preserve"> Nhà vệ sinh &amp; khu vệ sinh</w:t>
      </w:r>
    </w:p>
    <w:p w14:paraId="7ED0AA91" w14:textId="340C1C47" w:rsidR="0063278B" w:rsidRPr="0063278B" w:rsidRDefault="0063278B" w:rsidP="0063278B">
      <w:pPr>
        <w:tabs>
          <w:tab w:val="num" w:pos="720"/>
        </w:tabs>
        <w:jc w:val="both"/>
        <w:rPr>
          <w:rFonts w:ascii="Times New Roman" w:hAnsi="Times New Roman" w:cs="Times New Roman"/>
          <w:sz w:val="26"/>
          <w:szCs w:val="26"/>
        </w:rPr>
      </w:pPr>
      <w:r w:rsidRPr="0063278B">
        <w:rPr>
          <w:rFonts w:ascii="Times New Roman" w:hAnsi="Times New Roman" w:cs="Times New Roman"/>
          <w:sz w:val="26"/>
          <w:szCs w:val="26"/>
        </w:rPr>
        <w:t>Cần kiểm tra</w:t>
      </w:r>
      <w:r w:rsidRPr="0063278B">
        <w:rPr>
          <w:rFonts w:ascii="Times New Roman" w:hAnsi="Times New Roman" w:cs="Times New Roman"/>
          <w:sz w:val="26"/>
          <w:szCs w:val="26"/>
        </w:rPr>
        <w:t xml:space="preserve"> t</w:t>
      </w:r>
      <w:r w:rsidRPr="0063278B">
        <w:rPr>
          <w:rFonts w:ascii="Times New Roman" w:hAnsi="Times New Roman" w:cs="Times New Roman"/>
          <w:sz w:val="26"/>
          <w:szCs w:val="26"/>
        </w:rPr>
        <w:t xml:space="preserve">oilet </w:t>
      </w:r>
      <w:r>
        <w:rPr>
          <w:rFonts w:ascii="Times New Roman" w:hAnsi="Times New Roman" w:cs="Times New Roman"/>
          <w:sz w:val="26"/>
          <w:szCs w:val="26"/>
        </w:rPr>
        <w:t xml:space="preserve">để nó </w:t>
      </w:r>
      <w:r w:rsidRPr="0063278B">
        <w:rPr>
          <w:rFonts w:ascii="Times New Roman" w:hAnsi="Times New Roman" w:cs="Times New Roman"/>
          <w:sz w:val="26"/>
          <w:szCs w:val="26"/>
        </w:rPr>
        <w:t>hoạt động tốt và sạch sẽ</w:t>
      </w:r>
      <w:r>
        <w:rPr>
          <w:rFonts w:ascii="Times New Roman" w:hAnsi="Times New Roman" w:cs="Times New Roman"/>
          <w:sz w:val="26"/>
          <w:szCs w:val="26"/>
        </w:rPr>
        <w:t>, k</w:t>
      </w:r>
      <w:r w:rsidRPr="0063278B">
        <w:rPr>
          <w:rFonts w:ascii="Times New Roman" w:hAnsi="Times New Roman" w:cs="Times New Roman"/>
          <w:sz w:val="26"/>
          <w:szCs w:val="26"/>
        </w:rPr>
        <w:t>hông có nấm mốc, cặn xà phòng</w:t>
      </w:r>
      <w:r>
        <w:rPr>
          <w:rFonts w:ascii="Times New Roman" w:hAnsi="Times New Roman" w:cs="Times New Roman"/>
          <w:sz w:val="26"/>
          <w:szCs w:val="26"/>
        </w:rPr>
        <w:t>.</w:t>
      </w:r>
    </w:p>
    <w:p w14:paraId="262C851F" w14:textId="77777777" w:rsidR="0063278B" w:rsidRPr="0063278B" w:rsidRDefault="0063278B" w:rsidP="0063278B">
      <w:pPr>
        <w:jc w:val="both"/>
        <w:rPr>
          <w:rFonts w:ascii="Times New Roman" w:hAnsi="Times New Roman" w:cs="Times New Roman"/>
          <w:sz w:val="26"/>
          <w:szCs w:val="26"/>
        </w:rPr>
      </w:pPr>
      <w:r w:rsidRPr="0063278B">
        <w:rPr>
          <w:rFonts w:ascii="Times New Roman" w:hAnsi="Times New Roman" w:cs="Times New Roman"/>
          <w:b/>
          <w:bCs/>
          <w:sz w:val="26"/>
          <w:szCs w:val="26"/>
        </w:rPr>
        <w:t>Công việc cần làm:</w:t>
      </w:r>
    </w:p>
    <w:p w14:paraId="14FBC743" w14:textId="77777777" w:rsidR="0063278B" w:rsidRPr="0063278B" w:rsidRDefault="0063278B" w:rsidP="0063278B">
      <w:pPr>
        <w:numPr>
          <w:ilvl w:val="0"/>
          <w:numId w:val="16"/>
        </w:numPr>
        <w:jc w:val="both"/>
        <w:rPr>
          <w:rFonts w:ascii="Times New Roman" w:hAnsi="Times New Roman" w:cs="Times New Roman"/>
          <w:sz w:val="26"/>
          <w:szCs w:val="26"/>
        </w:rPr>
      </w:pPr>
      <w:r w:rsidRPr="0063278B">
        <w:rPr>
          <w:rFonts w:ascii="Times New Roman" w:hAnsi="Times New Roman" w:cs="Times New Roman"/>
          <w:sz w:val="26"/>
          <w:szCs w:val="26"/>
        </w:rPr>
        <w:t>Sửa chữa kịp thời hệ thống hỏng</w:t>
      </w:r>
    </w:p>
    <w:p w14:paraId="1A181661" w14:textId="77777777" w:rsidR="0063278B" w:rsidRPr="0063278B" w:rsidRDefault="0063278B" w:rsidP="0063278B">
      <w:pPr>
        <w:numPr>
          <w:ilvl w:val="0"/>
          <w:numId w:val="16"/>
        </w:numPr>
        <w:jc w:val="both"/>
        <w:rPr>
          <w:rFonts w:ascii="Times New Roman" w:hAnsi="Times New Roman" w:cs="Times New Roman"/>
          <w:sz w:val="26"/>
          <w:szCs w:val="26"/>
        </w:rPr>
      </w:pPr>
      <w:r w:rsidRPr="0063278B">
        <w:rPr>
          <w:rFonts w:ascii="Times New Roman" w:hAnsi="Times New Roman" w:cs="Times New Roman"/>
          <w:sz w:val="26"/>
          <w:szCs w:val="26"/>
        </w:rPr>
        <w:t>Sử dụng hóa chất phù hợp với hệ thống xử lý nước thải (MSD)</w:t>
      </w:r>
    </w:p>
    <w:p w14:paraId="291F5431" w14:textId="77777777" w:rsidR="0063278B" w:rsidRPr="0063278B" w:rsidRDefault="0063278B" w:rsidP="0063278B">
      <w:pPr>
        <w:numPr>
          <w:ilvl w:val="0"/>
          <w:numId w:val="16"/>
        </w:numPr>
        <w:jc w:val="both"/>
        <w:rPr>
          <w:rFonts w:ascii="Times New Roman" w:hAnsi="Times New Roman" w:cs="Times New Roman"/>
          <w:sz w:val="26"/>
          <w:szCs w:val="26"/>
        </w:rPr>
      </w:pPr>
      <w:r w:rsidRPr="0063278B">
        <w:rPr>
          <w:rFonts w:ascii="Times New Roman" w:hAnsi="Times New Roman" w:cs="Times New Roman"/>
          <w:sz w:val="26"/>
          <w:szCs w:val="26"/>
        </w:rPr>
        <w:t>Duy trì vệ sinh, khô ráo, không nấm mốc</w:t>
      </w:r>
    </w:p>
    <w:p w14:paraId="63D7DE1D" w14:textId="293DBF27" w:rsidR="0063278B" w:rsidRPr="0063278B" w:rsidRDefault="0063278B" w:rsidP="00037137">
      <w:pPr>
        <w:tabs>
          <w:tab w:val="num" w:pos="720"/>
        </w:tabs>
        <w:jc w:val="both"/>
        <w:rPr>
          <w:rFonts w:ascii="Times New Roman" w:hAnsi="Times New Roman" w:cs="Times New Roman"/>
          <w:sz w:val="26"/>
          <w:szCs w:val="26"/>
        </w:rPr>
      </w:pPr>
      <w:r w:rsidRPr="0063278B">
        <w:rPr>
          <w:rFonts w:ascii="Times New Roman" w:hAnsi="Times New Roman" w:cs="Times New Roman"/>
          <w:sz w:val="26"/>
          <w:szCs w:val="26"/>
        </w:rPr>
        <w:t xml:space="preserve"> Ngành hàng hải cũng nhấn mạnh:</w:t>
      </w:r>
      <w:r w:rsidR="00037137">
        <w:rPr>
          <w:rFonts w:ascii="Times New Roman" w:hAnsi="Times New Roman" w:cs="Times New Roman"/>
          <w:sz w:val="26"/>
          <w:szCs w:val="26"/>
        </w:rPr>
        <w:t xml:space="preserve"> </w:t>
      </w:r>
      <w:r w:rsidRPr="0063278B">
        <w:rPr>
          <w:rFonts w:ascii="Times New Roman" w:hAnsi="Times New Roman" w:cs="Times New Roman"/>
          <w:sz w:val="26"/>
          <w:szCs w:val="26"/>
        </w:rPr>
        <w:t>Quản lý tốt chi phí, lưu trữ và xử lý vật dụng vệ sinh</w:t>
      </w:r>
      <w:r w:rsidR="00037137">
        <w:rPr>
          <w:rFonts w:ascii="Times New Roman" w:hAnsi="Times New Roman" w:cs="Times New Roman"/>
          <w:sz w:val="26"/>
          <w:szCs w:val="26"/>
        </w:rPr>
        <w:t xml:space="preserve"> g</w:t>
      </w:r>
      <w:r w:rsidRPr="0063278B">
        <w:rPr>
          <w:rFonts w:ascii="Times New Roman" w:hAnsi="Times New Roman" w:cs="Times New Roman"/>
          <w:sz w:val="26"/>
          <w:szCs w:val="26"/>
        </w:rPr>
        <w:t>óp phần thúc đẩy môi trường làm việc đa dạng (ví dụ: thu hút lao động nữ)</w:t>
      </w:r>
      <w:r w:rsidR="00037137">
        <w:rPr>
          <w:rFonts w:ascii="Times New Roman" w:hAnsi="Times New Roman" w:cs="Times New Roman"/>
          <w:sz w:val="26"/>
          <w:szCs w:val="26"/>
        </w:rPr>
        <w:t>.</w:t>
      </w:r>
    </w:p>
    <w:p w14:paraId="6596909C" w14:textId="77777777" w:rsidR="0063278B" w:rsidRPr="0063278B" w:rsidRDefault="0063278B" w:rsidP="0063278B">
      <w:pPr>
        <w:jc w:val="both"/>
        <w:rPr>
          <w:rFonts w:ascii="Times New Roman" w:hAnsi="Times New Roman" w:cs="Times New Roman"/>
          <w:b/>
          <w:bCs/>
          <w:sz w:val="26"/>
          <w:szCs w:val="26"/>
        </w:rPr>
      </w:pPr>
      <w:r w:rsidRPr="0063278B">
        <w:rPr>
          <w:rFonts w:ascii="Times New Roman" w:hAnsi="Times New Roman" w:cs="Times New Roman"/>
          <w:b/>
          <w:bCs/>
          <w:sz w:val="26"/>
          <w:szCs w:val="26"/>
        </w:rPr>
        <w:t xml:space="preserve">4. </w:t>
      </w:r>
      <w:r w:rsidRPr="0063278B">
        <w:rPr>
          <w:rFonts w:ascii="Segoe UI Emoji" w:hAnsi="Segoe UI Emoji" w:cs="Segoe UI Emoji"/>
          <w:b/>
          <w:bCs/>
          <w:sz w:val="26"/>
          <w:szCs w:val="26"/>
        </w:rPr>
        <w:t>🧴</w:t>
      </w:r>
      <w:r w:rsidRPr="0063278B">
        <w:rPr>
          <w:rFonts w:ascii="Times New Roman" w:hAnsi="Times New Roman" w:cs="Times New Roman"/>
          <w:b/>
          <w:bCs/>
          <w:sz w:val="26"/>
          <w:szCs w:val="26"/>
        </w:rPr>
        <w:t xml:space="preserve"> Dụng cụ &amp; hóa chất vệ sinh</w:t>
      </w:r>
    </w:p>
    <w:p w14:paraId="37F5E104" w14:textId="097B824A" w:rsidR="0063278B" w:rsidRPr="0063278B" w:rsidRDefault="0063278B" w:rsidP="00037137">
      <w:pPr>
        <w:tabs>
          <w:tab w:val="num" w:pos="720"/>
        </w:tabs>
        <w:jc w:val="both"/>
        <w:rPr>
          <w:rFonts w:ascii="Times New Roman" w:hAnsi="Times New Roman" w:cs="Times New Roman"/>
          <w:sz w:val="26"/>
          <w:szCs w:val="26"/>
        </w:rPr>
      </w:pPr>
      <w:r w:rsidRPr="00037137">
        <w:rPr>
          <w:rFonts w:ascii="Times New Roman" w:hAnsi="Times New Roman" w:cs="Times New Roman"/>
          <w:sz w:val="26"/>
          <w:szCs w:val="26"/>
        </w:rPr>
        <w:t>Cần kiểm tra</w:t>
      </w:r>
      <w:r w:rsidR="00037137" w:rsidRPr="00037137">
        <w:rPr>
          <w:rFonts w:ascii="Times New Roman" w:hAnsi="Times New Roman" w:cs="Times New Roman"/>
          <w:sz w:val="26"/>
          <w:szCs w:val="26"/>
        </w:rPr>
        <w:t xml:space="preserve"> xem</w:t>
      </w:r>
      <w:r w:rsidR="00037137">
        <w:rPr>
          <w:rFonts w:ascii="Times New Roman" w:hAnsi="Times New Roman" w:cs="Times New Roman"/>
          <w:b/>
          <w:bCs/>
          <w:sz w:val="26"/>
          <w:szCs w:val="26"/>
        </w:rPr>
        <w:t xml:space="preserve"> </w:t>
      </w:r>
      <w:r w:rsidRPr="0063278B">
        <w:rPr>
          <w:rFonts w:ascii="Times New Roman" w:hAnsi="Times New Roman" w:cs="Times New Roman"/>
          <w:sz w:val="26"/>
          <w:szCs w:val="26"/>
        </w:rPr>
        <w:t>Có đủ vật tư vệ sinh trên tàu</w:t>
      </w:r>
      <w:r w:rsidR="00037137">
        <w:rPr>
          <w:rFonts w:ascii="Times New Roman" w:hAnsi="Times New Roman" w:cs="Times New Roman"/>
          <w:sz w:val="26"/>
          <w:szCs w:val="26"/>
        </w:rPr>
        <w:t xml:space="preserve"> không.</w:t>
      </w:r>
    </w:p>
    <w:p w14:paraId="6EC6208E" w14:textId="77777777" w:rsidR="0063278B" w:rsidRPr="0063278B" w:rsidRDefault="0063278B" w:rsidP="0063278B">
      <w:pPr>
        <w:jc w:val="both"/>
        <w:rPr>
          <w:rFonts w:ascii="Times New Roman" w:hAnsi="Times New Roman" w:cs="Times New Roman"/>
          <w:sz w:val="26"/>
          <w:szCs w:val="26"/>
        </w:rPr>
      </w:pPr>
      <w:r w:rsidRPr="0063278B">
        <w:rPr>
          <w:rFonts w:ascii="Times New Roman" w:hAnsi="Times New Roman" w:cs="Times New Roman"/>
          <w:b/>
          <w:bCs/>
          <w:sz w:val="26"/>
          <w:szCs w:val="26"/>
        </w:rPr>
        <w:t>Công việc cần làm:</w:t>
      </w:r>
    </w:p>
    <w:p w14:paraId="41DBDA14" w14:textId="77777777" w:rsidR="0063278B" w:rsidRPr="0063278B" w:rsidRDefault="0063278B" w:rsidP="0063278B">
      <w:pPr>
        <w:numPr>
          <w:ilvl w:val="0"/>
          <w:numId w:val="19"/>
        </w:numPr>
        <w:jc w:val="both"/>
        <w:rPr>
          <w:rFonts w:ascii="Times New Roman" w:hAnsi="Times New Roman" w:cs="Times New Roman"/>
          <w:sz w:val="26"/>
          <w:szCs w:val="26"/>
        </w:rPr>
      </w:pPr>
      <w:r w:rsidRPr="0063278B">
        <w:rPr>
          <w:rFonts w:ascii="Times New Roman" w:hAnsi="Times New Roman" w:cs="Times New Roman"/>
          <w:sz w:val="26"/>
          <w:szCs w:val="26"/>
        </w:rPr>
        <w:t>Đảm bảo thuyền viên được cung cấp đầy đủ hóa chất</w:t>
      </w:r>
    </w:p>
    <w:p w14:paraId="2A49F9B9" w14:textId="77777777" w:rsidR="0063278B" w:rsidRPr="0063278B" w:rsidRDefault="0063278B" w:rsidP="0063278B">
      <w:pPr>
        <w:numPr>
          <w:ilvl w:val="0"/>
          <w:numId w:val="19"/>
        </w:numPr>
        <w:jc w:val="both"/>
        <w:rPr>
          <w:rFonts w:ascii="Times New Roman" w:hAnsi="Times New Roman" w:cs="Times New Roman"/>
          <w:sz w:val="26"/>
          <w:szCs w:val="26"/>
        </w:rPr>
      </w:pPr>
      <w:r w:rsidRPr="0063278B">
        <w:rPr>
          <w:rFonts w:ascii="Times New Roman" w:hAnsi="Times New Roman" w:cs="Times New Roman"/>
          <w:sz w:val="26"/>
          <w:szCs w:val="26"/>
        </w:rPr>
        <w:t>Huấn luyện cách sử dụng đúng</w:t>
      </w:r>
    </w:p>
    <w:p w14:paraId="72FDFA7B" w14:textId="77777777" w:rsidR="0063278B" w:rsidRPr="0063278B" w:rsidRDefault="0063278B" w:rsidP="0063278B">
      <w:pPr>
        <w:numPr>
          <w:ilvl w:val="0"/>
          <w:numId w:val="19"/>
        </w:numPr>
        <w:jc w:val="both"/>
        <w:rPr>
          <w:rFonts w:ascii="Times New Roman" w:hAnsi="Times New Roman" w:cs="Times New Roman"/>
          <w:sz w:val="26"/>
          <w:szCs w:val="26"/>
        </w:rPr>
      </w:pPr>
      <w:r w:rsidRPr="0063278B">
        <w:rPr>
          <w:rFonts w:ascii="Times New Roman" w:hAnsi="Times New Roman" w:cs="Times New Roman"/>
          <w:sz w:val="26"/>
          <w:szCs w:val="26"/>
        </w:rPr>
        <w:t>Lưu trữ bảng dữ liệu an toàn hóa chất (MSDS)</w:t>
      </w:r>
    </w:p>
    <w:p w14:paraId="685EEF01" w14:textId="4F6E4C37" w:rsidR="0063278B" w:rsidRPr="0063278B" w:rsidRDefault="0063278B" w:rsidP="00037137">
      <w:pPr>
        <w:tabs>
          <w:tab w:val="num" w:pos="720"/>
        </w:tabs>
        <w:jc w:val="both"/>
        <w:rPr>
          <w:rFonts w:ascii="Times New Roman" w:hAnsi="Times New Roman" w:cs="Times New Roman"/>
          <w:sz w:val="26"/>
          <w:szCs w:val="26"/>
        </w:rPr>
      </w:pPr>
      <w:r w:rsidRPr="0063278B">
        <w:rPr>
          <w:rFonts w:ascii="Times New Roman" w:hAnsi="Times New Roman" w:cs="Times New Roman"/>
          <w:sz w:val="26"/>
          <w:szCs w:val="26"/>
        </w:rPr>
        <w:t>Theo Marine Safety Forum:</w:t>
      </w:r>
      <w:r w:rsidR="00037137">
        <w:rPr>
          <w:rFonts w:ascii="Times New Roman" w:hAnsi="Times New Roman" w:cs="Times New Roman"/>
          <w:sz w:val="26"/>
          <w:szCs w:val="26"/>
        </w:rPr>
        <w:t xml:space="preserve"> </w:t>
      </w:r>
      <w:r w:rsidRPr="0063278B">
        <w:rPr>
          <w:rFonts w:ascii="Times New Roman" w:hAnsi="Times New Roman" w:cs="Times New Roman"/>
          <w:sz w:val="26"/>
          <w:szCs w:val="26"/>
        </w:rPr>
        <w:t xml:space="preserve">Thuyền viên phải mang </w:t>
      </w:r>
      <w:r w:rsidRPr="00037137">
        <w:rPr>
          <w:rFonts w:ascii="Times New Roman" w:hAnsi="Times New Roman" w:cs="Times New Roman"/>
          <w:sz w:val="26"/>
          <w:szCs w:val="26"/>
        </w:rPr>
        <w:t>PPE phù hợp</w:t>
      </w:r>
      <w:r w:rsidRPr="0063278B">
        <w:rPr>
          <w:rFonts w:ascii="Times New Roman" w:hAnsi="Times New Roman" w:cs="Times New Roman"/>
          <w:sz w:val="26"/>
          <w:szCs w:val="26"/>
        </w:rPr>
        <w:t xml:space="preserve"> khi sử dụng hóa chất</w:t>
      </w:r>
      <w:r w:rsidR="00037137">
        <w:rPr>
          <w:rFonts w:ascii="Times New Roman" w:hAnsi="Times New Roman" w:cs="Times New Roman"/>
          <w:sz w:val="26"/>
          <w:szCs w:val="26"/>
        </w:rPr>
        <w:t xml:space="preserve">; </w:t>
      </w:r>
      <w:r w:rsidRPr="0063278B">
        <w:rPr>
          <w:rFonts w:ascii="Times New Roman" w:hAnsi="Times New Roman" w:cs="Times New Roman"/>
          <w:sz w:val="26"/>
          <w:szCs w:val="26"/>
        </w:rPr>
        <w:t xml:space="preserve">Các công việc liên quan </w:t>
      </w:r>
      <w:r w:rsidR="00037137">
        <w:rPr>
          <w:rFonts w:ascii="Times New Roman" w:hAnsi="Times New Roman" w:cs="Times New Roman"/>
          <w:sz w:val="26"/>
          <w:szCs w:val="26"/>
        </w:rPr>
        <w:t xml:space="preserve">đến </w:t>
      </w:r>
      <w:r w:rsidRPr="0063278B">
        <w:rPr>
          <w:rFonts w:ascii="Times New Roman" w:hAnsi="Times New Roman" w:cs="Times New Roman"/>
          <w:sz w:val="26"/>
          <w:szCs w:val="26"/>
        </w:rPr>
        <w:t xml:space="preserve">hóa chất cần được </w:t>
      </w:r>
      <w:r w:rsidRPr="00037137">
        <w:rPr>
          <w:rFonts w:ascii="Times New Roman" w:hAnsi="Times New Roman" w:cs="Times New Roman"/>
          <w:sz w:val="26"/>
          <w:szCs w:val="26"/>
        </w:rPr>
        <w:t>giám sát chặt chẽ</w:t>
      </w:r>
      <w:r w:rsidR="00037137">
        <w:rPr>
          <w:rFonts w:ascii="Times New Roman" w:hAnsi="Times New Roman" w:cs="Times New Roman"/>
          <w:sz w:val="26"/>
          <w:szCs w:val="26"/>
        </w:rPr>
        <w:t>.</w:t>
      </w:r>
    </w:p>
    <w:p w14:paraId="37993A40" w14:textId="556EBC23" w:rsidR="0063278B" w:rsidRPr="0063278B" w:rsidRDefault="0063278B" w:rsidP="0063278B">
      <w:pPr>
        <w:jc w:val="both"/>
        <w:rPr>
          <w:rFonts w:ascii="Times New Roman" w:hAnsi="Times New Roman" w:cs="Times New Roman"/>
          <w:b/>
          <w:bCs/>
          <w:sz w:val="26"/>
          <w:szCs w:val="26"/>
        </w:rPr>
      </w:pPr>
      <w:r w:rsidRPr="0063278B">
        <w:rPr>
          <w:rFonts w:ascii="Segoe UI Emoji" w:hAnsi="Segoe UI Emoji" w:cs="Segoe UI Emoji"/>
          <w:b/>
          <w:bCs/>
          <w:sz w:val="26"/>
          <w:szCs w:val="26"/>
        </w:rPr>
        <w:lastRenderedPageBreak/>
        <w:t>✅</w:t>
      </w:r>
      <w:r w:rsidRPr="0063278B">
        <w:rPr>
          <w:rFonts w:ascii="Times New Roman" w:hAnsi="Times New Roman" w:cs="Times New Roman"/>
          <w:b/>
          <w:bCs/>
          <w:sz w:val="26"/>
          <w:szCs w:val="26"/>
        </w:rPr>
        <w:t xml:space="preserve"> Kết luận (Bài học kinh nghiệm)</w:t>
      </w:r>
    </w:p>
    <w:p w14:paraId="0C5C8CD5" w14:textId="77777777" w:rsidR="0063278B" w:rsidRPr="00037137" w:rsidRDefault="0063278B" w:rsidP="0063278B">
      <w:pPr>
        <w:numPr>
          <w:ilvl w:val="0"/>
          <w:numId w:val="21"/>
        </w:numPr>
        <w:jc w:val="both"/>
        <w:rPr>
          <w:rFonts w:ascii="Times New Roman" w:hAnsi="Times New Roman" w:cs="Times New Roman"/>
          <w:color w:val="EE0000"/>
          <w:sz w:val="26"/>
          <w:szCs w:val="26"/>
        </w:rPr>
      </w:pPr>
      <w:r w:rsidRPr="0063278B">
        <w:rPr>
          <w:rFonts w:ascii="Times New Roman" w:hAnsi="Times New Roman" w:cs="Times New Roman"/>
          <w:sz w:val="26"/>
          <w:szCs w:val="26"/>
        </w:rPr>
        <w:t xml:space="preserve">Housekeeping không chỉ là “dọn dẹp” mà là </w:t>
      </w:r>
      <w:r w:rsidRPr="00037137">
        <w:rPr>
          <w:rFonts w:ascii="Times New Roman" w:hAnsi="Times New Roman" w:cs="Times New Roman"/>
          <w:color w:val="EE0000"/>
          <w:sz w:val="26"/>
          <w:szCs w:val="26"/>
        </w:rPr>
        <w:t>một phần của hệ thống quản lý an toàn (SMS)</w:t>
      </w:r>
    </w:p>
    <w:p w14:paraId="55938A37" w14:textId="77777777" w:rsidR="0063278B" w:rsidRPr="0063278B" w:rsidRDefault="0063278B" w:rsidP="0063278B">
      <w:pPr>
        <w:numPr>
          <w:ilvl w:val="0"/>
          <w:numId w:val="21"/>
        </w:numPr>
        <w:jc w:val="both"/>
        <w:rPr>
          <w:rFonts w:ascii="Times New Roman" w:hAnsi="Times New Roman" w:cs="Times New Roman"/>
          <w:sz w:val="26"/>
          <w:szCs w:val="26"/>
        </w:rPr>
      </w:pPr>
      <w:r w:rsidRPr="0063278B">
        <w:rPr>
          <w:rFonts w:ascii="Times New Roman" w:hAnsi="Times New Roman" w:cs="Times New Roman"/>
          <w:sz w:val="26"/>
          <w:szCs w:val="26"/>
        </w:rPr>
        <w:t>Vệ sinh tốt giúp:</w:t>
      </w:r>
    </w:p>
    <w:p w14:paraId="182A3AB9" w14:textId="77777777" w:rsidR="0063278B" w:rsidRPr="0063278B" w:rsidRDefault="0063278B" w:rsidP="0063278B">
      <w:pPr>
        <w:numPr>
          <w:ilvl w:val="1"/>
          <w:numId w:val="21"/>
        </w:numPr>
        <w:jc w:val="both"/>
        <w:rPr>
          <w:rFonts w:ascii="Times New Roman" w:hAnsi="Times New Roman" w:cs="Times New Roman"/>
          <w:sz w:val="26"/>
          <w:szCs w:val="26"/>
        </w:rPr>
      </w:pPr>
      <w:r w:rsidRPr="0063278B">
        <w:rPr>
          <w:rFonts w:ascii="Times New Roman" w:hAnsi="Times New Roman" w:cs="Times New Roman"/>
          <w:sz w:val="26"/>
          <w:szCs w:val="26"/>
        </w:rPr>
        <w:t>Giảm tai nạn (trượt ngã, nhiễm khuẩn…)</w:t>
      </w:r>
    </w:p>
    <w:p w14:paraId="271B7D69" w14:textId="77777777" w:rsidR="0063278B" w:rsidRPr="0063278B" w:rsidRDefault="0063278B" w:rsidP="0063278B">
      <w:pPr>
        <w:numPr>
          <w:ilvl w:val="1"/>
          <w:numId w:val="21"/>
        </w:numPr>
        <w:jc w:val="both"/>
        <w:rPr>
          <w:rFonts w:ascii="Times New Roman" w:hAnsi="Times New Roman" w:cs="Times New Roman"/>
          <w:sz w:val="26"/>
          <w:szCs w:val="26"/>
        </w:rPr>
      </w:pPr>
      <w:r w:rsidRPr="0063278B">
        <w:rPr>
          <w:rFonts w:ascii="Times New Roman" w:hAnsi="Times New Roman" w:cs="Times New Roman"/>
          <w:sz w:val="26"/>
          <w:szCs w:val="26"/>
        </w:rPr>
        <w:t>Nâng cao sức khỏe tinh thần và thể chất</w:t>
      </w:r>
    </w:p>
    <w:p w14:paraId="64A6F371" w14:textId="77777777" w:rsidR="0063278B" w:rsidRPr="0063278B" w:rsidRDefault="0063278B" w:rsidP="0063278B">
      <w:pPr>
        <w:numPr>
          <w:ilvl w:val="1"/>
          <w:numId w:val="21"/>
        </w:numPr>
        <w:jc w:val="both"/>
        <w:rPr>
          <w:rFonts w:ascii="Times New Roman" w:hAnsi="Times New Roman" w:cs="Times New Roman"/>
          <w:sz w:val="26"/>
          <w:szCs w:val="26"/>
        </w:rPr>
      </w:pPr>
      <w:r w:rsidRPr="0063278B">
        <w:rPr>
          <w:rFonts w:ascii="Times New Roman" w:hAnsi="Times New Roman" w:cs="Times New Roman"/>
          <w:sz w:val="26"/>
          <w:szCs w:val="26"/>
        </w:rPr>
        <w:t>Tăng tuổi thọ trang thiết bị</w:t>
      </w:r>
    </w:p>
    <w:p w14:paraId="0C1E0964" w14:textId="1648C222" w:rsidR="00C13E10" w:rsidRDefault="00037137" w:rsidP="00037137">
      <w:pPr>
        <w:jc w:val="center"/>
      </w:pPr>
      <w:r>
        <w:t>---------------------------------------------------</w:t>
      </w:r>
    </w:p>
    <w:sectPr w:rsidR="00C13E10" w:rsidSect="0063278B">
      <w:pgSz w:w="12240" w:h="15840"/>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8B8"/>
    <w:multiLevelType w:val="multilevel"/>
    <w:tmpl w:val="3234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85E32"/>
    <w:multiLevelType w:val="multilevel"/>
    <w:tmpl w:val="D438D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F797F"/>
    <w:multiLevelType w:val="multilevel"/>
    <w:tmpl w:val="7E46D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41B06"/>
    <w:multiLevelType w:val="multilevel"/>
    <w:tmpl w:val="E03E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12DE2"/>
    <w:multiLevelType w:val="multilevel"/>
    <w:tmpl w:val="EFE4C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6646D"/>
    <w:multiLevelType w:val="multilevel"/>
    <w:tmpl w:val="0CF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237E9"/>
    <w:multiLevelType w:val="multilevel"/>
    <w:tmpl w:val="2D0459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E4685"/>
    <w:multiLevelType w:val="multilevel"/>
    <w:tmpl w:val="48F8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D61CE"/>
    <w:multiLevelType w:val="multilevel"/>
    <w:tmpl w:val="D95C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D6DBA"/>
    <w:multiLevelType w:val="multilevel"/>
    <w:tmpl w:val="79E6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B0A75"/>
    <w:multiLevelType w:val="multilevel"/>
    <w:tmpl w:val="91D4E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95865"/>
    <w:multiLevelType w:val="multilevel"/>
    <w:tmpl w:val="EB74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8485F"/>
    <w:multiLevelType w:val="multilevel"/>
    <w:tmpl w:val="40AC7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AA5EF2"/>
    <w:multiLevelType w:val="multilevel"/>
    <w:tmpl w:val="4536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1313B"/>
    <w:multiLevelType w:val="multilevel"/>
    <w:tmpl w:val="E0AC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EC77B1"/>
    <w:multiLevelType w:val="multilevel"/>
    <w:tmpl w:val="30D2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E71653"/>
    <w:multiLevelType w:val="multilevel"/>
    <w:tmpl w:val="54B8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ED5778"/>
    <w:multiLevelType w:val="multilevel"/>
    <w:tmpl w:val="DB9C83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5693C"/>
    <w:multiLevelType w:val="multilevel"/>
    <w:tmpl w:val="D228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C0869"/>
    <w:multiLevelType w:val="multilevel"/>
    <w:tmpl w:val="8968EB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527610"/>
    <w:multiLevelType w:val="multilevel"/>
    <w:tmpl w:val="04C0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17200">
    <w:abstractNumId w:val="2"/>
  </w:num>
  <w:num w:numId="2" w16cid:durableId="231505030">
    <w:abstractNumId w:val="6"/>
  </w:num>
  <w:num w:numId="3" w16cid:durableId="2122455458">
    <w:abstractNumId w:val="17"/>
  </w:num>
  <w:num w:numId="4" w16cid:durableId="322900033">
    <w:abstractNumId w:val="4"/>
  </w:num>
  <w:num w:numId="5" w16cid:durableId="280248">
    <w:abstractNumId w:val="10"/>
  </w:num>
  <w:num w:numId="6" w16cid:durableId="149296181">
    <w:abstractNumId w:val="12"/>
  </w:num>
  <w:num w:numId="7" w16cid:durableId="183524307">
    <w:abstractNumId w:val="19"/>
  </w:num>
  <w:num w:numId="8" w16cid:durableId="893196659">
    <w:abstractNumId w:val="7"/>
  </w:num>
  <w:num w:numId="9" w16cid:durableId="1821313631">
    <w:abstractNumId w:val="0"/>
  </w:num>
  <w:num w:numId="10" w16cid:durableId="953247396">
    <w:abstractNumId w:val="5"/>
  </w:num>
  <w:num w:numId="11" w16cid:durableId="1220748158">
    <w:abstractNumId w:val="16"/>
  </w:num>
  <w:num w:numId="12" w16cid:durableId="294220884">
    <w:abstractNumId w:val="11"/>
  </w:num>
  <w:num w:numId="13" w16cid:durableId="2097552250">
    <w:abstractNumId w:val="3"/>
  </w:num>
  <w:num w:numId="14" w16cid:durableId="642387674">
    <w:abstractNumId w:val="15"/>
  </w:num>
  <w:num w:numId="15" w16cid:durableId="1931966857">
    <w:abstractNumId w:val="20"/>
  </w:num>
  <w:num w:numId="16" w16cid:durableId="1330324726">
    <w:abstractNumId w:val="13"/>
  </w:num>
  <w:num w:numId="17" w16cid:durableId="324404959">
    <w:abstractNumId w:val="9"/>
  </w:num>
  <w:num w:numId="18" w16cid:durableId="644773262">
    <w:abstractNumId w:val="14"/>
  </w:num>
  <w:num w:numId="19" w16cid:durableId="1595746589">
    <w:abstractNumId w:val="8"/>
  </w:num>
  <w:num w:numId="20" w16cid:durableId="824318029">
    <w:abstractNumId w:val="18"/>
  </w:num>
  <w:num w:numId="21" w16cid:durableId="1061907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8B"/>
    <w:rsid w:val="00037137"/>
    <w:rsid w:val="000501D0"/>
    <w:rsid w:val="000D1C60"/>
    <w:rsid w:val="0063278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C4B2"/>
  <w15:chartTrackingRefBased/>
  <w15:docId w15:val="{4F3ED2C8-9B2C-4BBE-93DC-5631727C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78B"/>
    <w:rPr>
      <w:rFonts w:eastAsiaTheme="majorEastAsia" w:cstheme="majorBidi"/>
      <w:color w:val="272727" w:themeColor="text1" w:themeTint="D8"/>
    </w:rPr>
  </w:style>
  <w:style w:type="paragraph" w:styleId="Title">
    <w:name w:val="Title"/>
    <w:basedOn w:val="Normal"/>
    <w:next w:val="Normal"/>
    <w:link w:val="TitleChar"/>
    <w:uiPriority w:val="10"/>
    <w:qFormat/>
    <w:rsid w:val="00632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78B"/>
    <w:pPr>
      <w:spacing w:before="160"/>
      <w:jc w:val="center"/>
    </w:pPr>
    <w:rPr>
      <w:i/>
      <w:iCs/>
      <w:color w:val="404040" w:themeColor="text1" w:themeTint="BF"/>
    </w:rPr>
  </w:style>
  <w:style w:type="character" w:customStyle="1" w:styleId="QuoteChar">
    <w:name w:val="Quote Char"/>
    <w:basedOn w:val="DefaultParagraphFont"/>
    <w:link w:val="Quote"/>
    <w:uiPriority w:val="29"/>
    <w:rsid w:val="0063278B"/>
    <w:rPr>
      <w:i/>
      <w:iCs/>
      <w:color w:val="404040" w:themeColor="text1" w:themeTint="BF"/>
    </w:rPr>
  </w:style>
  <w:style w:type="paragraph" w:styleId="ListParagraph">
    <w:name w:val="List Paragraph"/>
    <w:basedOn w:val="Normal"/>
    <w:uiPriority w:val="34"/>
    <w:qFormat/>
    <w:rsid w:val="0063278B"/>
    <w:pPr>
      <w:ind w:left="720"/>
      <w:contextualSpacing/>
    </w:pPr>
  </w:style>
  <w:style w:type="character" w:styleId="IntenseEmphasis">
    <w:name w:val="Intense Emphasis"/>
    <w:basedOn w:val="DefaultParagraphFont"/>
    <w:uiPriority w:val="21"/>
    <w:qFormat/>
    <w:rsid w:val="0063278B"/>
    <w:rPr>
      <w:i/>
      <w:iCs/>
      <w:color w:val="0F4761" w:themeColor="accent1" w:themeShade="BF"/>
    </w:rPr>
  </w:style>
  <w:style w:type="paragraph" w:styleId="IntenseQuote">
    <w:name w:val="Intense Quote"/>
    <w:basedOn w:val="Normal"/>
    <w:next w:val="Normal"/>
    <w:link w:val="IntenseQuoteChar"/>
    <w:uiPriority w:val="30"/>
    <w:qFormat/>
    <w:rsid w:val="00632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78B"/>
    <w:rPr>
      <w:i/>
      <w:iCs/>
      <w:color w:val="0F4761" w:themeColor="accent1" w:themeShade="BF"/>
    </w:rPr>
  </w:style>
  <w:style w:type="character" w:styleId="IntenseReference">
    <w:name w:val="Intense Reference"/>
    <w:basedOn w:val="DefaultParagraphFont"/>
    <w:uiPriority w:val="32"/>
    <w:qFormat/>
    <w:rsid w:val="0063278B"/>
    <w:rPr>
      <w:b/>
      <w:bCs/>
      <w:smallCaps/>
      <w:color w:val="0F4761" w:themeColor="accent1" w:themeShade="BF"/>
      <w:spacing w:val="5"/>
    </w:rPr>
  </w:style>
  <w:style w:type="character" w:styleId="Hyperlink">
    <w:name w:val="Hyperlink"/>
    <w:basedOn w:val="DefaultParagraphFont"/>
    <w:uiPriority w:val="99"/>
    <w:unhideWhenUsed/>
    <w:rsid w:val="0063278B"/>
    <w:rPr>
      <w:color w:val="467886" w:themeColor="hyperlink"/>
      <w:u w:val="single"/>
    </w:rPr>
  </w:style>
  <w:style w:type="character" w:styleId="UnresolvedMention">
    <w:name w:val="Unresolved Mention"/>
    <w:basedOn w:val="DefaultParagraphFont"/>
    <w:uiPriority w:val="99"/>
    <w:semiHidden/>
    <w:unhideWhenUsed/>
    <w:rsid w:val="0063278B"/>
    <w:rPr>
      <w:color w:val="605E5C"/>
      <w:shd w:val="clear" w:color="auto" w:fill="E1DFDD"/>
    </w:rPr>
  </w:style>
  <w:style w:type="character" w:styleId="FollowedHyperlink">
    <w:name w:val="FollowedHyperlink"/>
    <w:basedOn w:val="DefaultParagraphFont"/>
    <w:uiPriority w:val="99"/>
    <w:semiHidden/>
    <w:unhideWhenUsed/>
    <w:rsid w:val="006327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3/shutterstock_1706469433.jpg" TargetMode="External"/><Relationship Id="rId5" Type="http://schemas.openxmlformats.org/officeDocument/2006/relationships/hyperlink" Target="https://safety4sea.com/category/others/maritime-knowled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2026-03-18T01:16:00Z</dcterms:created>
  <dcterms:modified xsi:type="dcterms:W3CDTF">2026-03-18T01:28:00Z</dcterms:modified>
</cp:coreProperties>
</file>