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A787" w14:textId="1A9B4C09" w:rsidR="009103B5" w:rsidRPr="009103B5" w:rsidRDefault="009103B5" w:rsidP="009103B5">
      <w:pPr>
        <w:spacing w:line="240" w:lineRule="auto"/>
        <w:jc w:val="center"/>
        <w:rPr>
          <w:rFonts w:ascii="Times New Roman" w:hAnsi="Times New Roman" w:cs="Times New Roman"/>
          <w:b/>
          <w:bCs/>
          <w:sz w:val="40"/>
          <w:szCs w:val="40"/>
        </w:rPr>
      </w:pPr>
      <w:r w:rsidRPr="009103B5">
        <w:rPr>
          <w:rFonts w:ascii="Times New Roman" w:hAnsi="Times New Roman" w:cs="Times New Roman"/>
          <w:b/>
          <w:bCs/>
          <w:sz w:val="40"/>
          <w:szCs w:val="40"/>
        </w:rPr>
        <w:t>Tàu hàng bị lật tại Philippines khiến một công nhân thiệt mạng</w:t>
      </w:r>
    </w:p>
    <w:p w14:paraId="05AD5050" w14:textId="65094293" w:rsidR="009103B5" w:rsidRPr="009103B5" w:rsidRDefault="009103B5" w:rsidP="009103B5">
      <w:pPr>
        <w:jc w:val="right"/>
        <w:rPr>
          <w:rStyle w:val="Hyperlink"/>
        </w:rPr>
      </w:pPr>
      <w:hyperlink r:id="rId4" w:history="1">
        <w:r w:rsidRPr="009103B5">
          <w:rPr>
            <w:rStyle w:val="Hyperlink"/>
          </w:rPr>
          <w:t>Accidents</w:t>
        </w:r>
      </w:hyperlink>
      <w:r>
        <w:t xml:space="preserve"> </w:t>
      </w:r>
      <w:r w:rsidRPr="009103B5">
        <w:fldChar w:fldCharType="begin"/>
      </w:r>
      <w:r w:rsidRPr="009103B5">
        <w:instrText>HYPERLINK "https://safety4sea.com/wp-content/uploads/2026/03/philippine-coast-guard-theresa-I-e1773656165981.jpeg"</w:instrText>
      </w:r>
      <w:r w:rsidRPr="009103B5">
        <w:fldChar w:fldCharType="separate"/>
      </w:r>
    </w:p>
    <w:p w14:paraId="64EEB572" w14:textId="055056D3" w:rsidR="009103B5" w:rsidRPr="009103B5" w:rsidRDefault="009103B5" w:rsidP="009103B5">
      <w:pPr>
        <w:rPr>
          <w:rStyle w:val="Hyperlink"/>
        </w:rPr>
      </w:pPr>
      <w:r w:rsidRPr="009103B5">
        <w:rPr>
          <w:rStyle w:val="Hyperlink"/>
        </w:rPr>
        <w:drawing>
          <wp:inline distT="0" distB="0" distL="0" distR="0" wp14:anchorId="7E203177" wp14:editId="5CB186B6">
            <wp:extent cx="5943600" cy="2758440"/>
            <wp:effectExtent l="0" t="0" r="0" b="3810"/>
            <wp:docPr id="185485200" name="Picture 2" descr="capsize philippines Theresa 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size philippines Theresa 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758440"/>
                    </a:xfrm>
                    <a:prstGeom prst="rect">
                      <a:avLst/>
                    </a:prstGeom>
                    <a:noFill/>
                    <a:ln>
                      <a:noFill/>
                    </a:ln>
                  </pic:spPr>
                </pic:pic>
              </a:graphicData>
            </a:graphic>
          </wp:inline>
        </w:drawing>
      </w:r>
    </w:p>
    <w:p w14:paraId="5B3FAAEC" w14:textId="22CFF4CC" w:rsidR="009103B5" w:rsidRPr="009103B5" w:rsidRDefault="009103B5" w:rsidP="009C3F24">
      <w:pPr>
        <w:jc w:val="both"/>
        <w:rPr>
          <w:rFonts w:ascii="Times New Roman" w:hAnsi="Times New Roman" w:cs="Times New Roman"/>
          <w:sz w:val="26"/>
          <w:szCs w:val="26"/>
        </w:rPr>
      </w:pPr>
      <w:r w:rsidRPr="009103B5">
        <w:fldChar w:fldCharType="end"/>
      </w:r>
      <w:r w:rsidRPr="009103B5">
        <w:rPr>
          <w:rFonts w:ascii="Times New Roman" w:hAnsi="Times New Roman" w:cs="Times New Roman"/>
          <w:sz w:val="26"/>
          <w:szCs w:val="26"/>
        </w:rPr>
        <w:t xml:space="preserve">Philippine Coast Guard (PCG) đã cứu được một thuyền viên máy bị mắc kẹt sau khi tàu </w:t>
      </w:r>
      <w:r>
        <w:rPr>
          <w:rFonts w:ascii="Times New Roman" w:hAnsi="Times New Roman" w:cs="Times New Roman"/>
          <w:sz w:val="26"/>
          <w:szCs w:val="26"/>
        </w:rPr>
        <w:t xml:space="preserve">hàng </w:t>
      </w:r>
      <w:r w:rsidRPr="009103B5">
        <w:rPr>
          <w:rFonts w:ascii="Times New Roman" w:hAnsi="Times New Roman" w:cs="Times New Roman"/>
          <w:sz w:val="26"/>
          <w:szCs w:val="26"/>
        </w:rPr>
        <w:t>MV Theresa I bị lật tại Cầu cảng số 1 của APO Cement Port vào ngày 11/3.</w:t>
      </w:r>
    </w:p>
    <w:p w14:paraId="348D0AA8" w14:textId="15035675" w:rsidR="009103B5" w:rsidRPr="009103B5" w:rsidRDefault="009103B5" w:rsidP="009103B5">
      <w:pPr>
        <w:spacing w:before="120" w:after="120"/>
        <w:jc w:val="both"/>
        <w:rPr>
          <w:rFonts w:ascii="Times New Roman" w:hAnsi="Times New Roman" w:cs="Times New Roman"/>
          <w:sz w:val="26"/>
          <w:szCs w:val="26"/>
        </w:rPr>
      </w:pPr>
      <w:r w:rsidRPr="009103B5">
        <w:rPr>
          <w:rFonts w:ascii="Times New Roman" w:hAnsi="Times New Roman" w:cs="Times New Roman"/>
          <w:sz w:val="26"/>
          <w:szCs w:val="26"/>
        </w:rPr>
        <w:t>Theo Coast Guard District Central Visayas (CGDCV), con tàu đang thực hiện hoạt động xếp hàng thì đột ngột bị nghiêng trong quá trình xả nước dằ</w:t>
      </w:r>
      <w:r>
        <w:rPr>
          <w:rFonts w:ascii="Times New Roman" w:hAnsi="Times New Roman" w:cs="Times New Roman"/>
          <w:sz w:val="26"/>
          <w:szCs w:val="26"/>
        </w:rPr>
        <w:t>n</w:t>
      </w:r>
      <w:r w:rsidRPr="009103B5">
        <w:rPr>
          <w:rFonts w:ascii="Times New Roman" w:hAnsi="Times New Roman" w:cs="Times New Roman"/>
          <w:sz w:val="26"/>
          <w:szCs w:val="26"/>
        </w:rPr>
        <w:t>. Sự dịch chuyển của hàng hóa sau đó làm tình trạng mất cân bằng trở nên nghiêm trọng hơn, cuối cùng khiến con tàu bị lật.</w:t>
      </w:r>
    </w:p>
    <w:p w14:paraId="21DEB097" w14:textId="27EF43C0" w:rsidR="009103B5" w:rsidRPr="009103B5" w:rsidRDefault="009103B5" w:rsidP="009103B5">
      <w:pPr>
        <w:spacing w:before="120" w:after="120"/>
        <w:jc w:val="both"/>
        <w:rPr>
          <w:rFonts w:ascii="Times New Roman" w:hAnsi="Times New Roman" w:cs="Times New Roman"/>
          <w:sz w:val="26"/>
          <w:szCs w:val="26"/>
        </w:rPr>
      </w:pPr>
      <w:r w:rsidRPr="009103B5">
        <w:rPr>
          <w:rFonts w:ascii="Times New Roman" w:hAnsi="Times New Roman" w:cs="Times New Roman"/>
          <w:sz w:val="26"/>
          <w:szCs w:val="26"/>
        </w:rPr>
        <w:t xml:space="preserve">Trong sự </w:t>
      </w:r>
      <w:r>
        <w:rPr>
          <w:rFonts w:ascii="Times New Roman" w:hAnsi="Times New Roman" w:cs="Times New Roman"/>
          <w:sz w:val="26"/>
          <w:szCs w:val="26"/>
        </w:rPr>
        <w:t>tai nạn</w:t>
      </w:r>
      <w:r w:rsidRPr="009103B5">
        <w:rPr>
          <w:rFonts w:ascii="Times New Roman" w:hAnsi="Times New Roman" w:cs="Times New Roman"/>
          <w:sz w:val="26"/>
          <w:szCs w:val="26"/>
        </w:rPr>
        <w:t xml:space="preserve">, lực lượng ứng cứu xác nhận một thuyền viên máy bị mắc kẹt trong </w:t>
      </w:r>
      <w:r>
        <w:rPr>
          <w:rFonts w:ascii="Times New Roman" w:hAnsi="Times New Roman" w:cs="Times New Roman"/>
          <w:sz w:val="26"/>
          <w:szCs w:val="26"/>
        </w:rPr>
        <w:t>buồng</w:t>
      </w:r>
      <w:r w:rsidRPr="009103B5">
        <w:rPr>
          <w:rFonts w:ascii="Times New Roman" w:hAnsi="Times New Roman" w:cs="Times New Roman"/>
          <w:sz w:val="26"/>
          <w:szCs w:val="26"/>
        </w:rPr>
        <w:t xml:space="preserve"> máy. Nhân viên Cảnh sát biển đã ngay lập tức triển khai hoạt động cứu </w:t>
      </w:r>
      <w:r>
        <w:rPr>
          <w:rFonts w:ascii="Times New Roman" w:hAnsi="Times New Roman" w:cs="Times New Roman"/>
          <w:sz w:val="26"/>
          <w:szCs w:val="26"/>
        </w:rPr>
        <w:t>nạn</w:t>
      </w:r>
      <w:r w:rsidRPr="009103B5">
        <w:rPr>
          <w:rFonts w:ascii="Times New Roman" w:hAnsi="Times New Roman" w:cs="Times New Roman"/>
          <w:sz w:val="26"/>
          <w:szCs w:val="26"/>
        </w:rPr>
        <w:t xml:space="preserve"> và giải cứu thành công thuyền viên, sau đó người này được chăm sóc y tế.</w:t>
      </w:r>
    </w:p>
    <w:p w14:paraId="7729575C" w14:textId="4BA04257" w:rsidR="009103B5" w:rsidRPr="009103B5" w:rsidRDefault="009103B5" w:rsidP="009103B5">
      <w:pPr>
        <w:spacing w:before="120" w:after="120"/>
        <w:jc w:val="both"/>
        <w:rPr>
          <w:rFonts w:ascii="Times New Roman" w:hAnsi="Times New Roman" w:cs="Times New Roman"/>
          <w:sz w:val="26"/>
          <w:szCs w:val="26"/>
        </w:rPr>
      </w:pPr>
      <w:r w:rsidRPr="009103B5">
        <w:rPr>
          <w:rFonts w:ascii="Times New Roman" w:hAnsi="Times New Roman" w:cs="Times New Roman"/>
          <w:sz w:val="26"/>
          <w:szCs w:val="26"/>
        </w:rPr>
        <w:t xml:space="preserve">Toàn bộ 19 thuyền viên trên tàu đã được </w:t>
      </w:r>
      <w:r>
        <w:rPr>
          <w:rFonts w:ascii="Times New Roman" w:hAnsi="Times New Roman" w:cs="Times New Roman"/>
          <w:sz w:val="26"/>
          <w:szCs w:val="26"/>
        </w:rPr>
        <w:t>đ</w:t>
      </w:r>
      <w:r w:rsidRPr="009103B5">
        <w:rPr>
          <w:rFonts w:ascii="Times New Roman" w:hAnsi="Times New Roman" w:cs="Times New Roman"/>
          <w:sz w:val="26"/>
          <w:szCs w:val="26"/>
        </w:rPr>
        <w:t xml:space="preserve">iểm </w:t>
      </w:r>
      <w:r>
        <w:rPr>
          <w:rFonts w:ascii="Times New Roman" w:hAnsi="Times New Roman" w:cs="Times New Roman"/>
          <w:sz w:val="26"/>
          <w:szCs w:val="26"/>
        </w:rPr>
        <w:t>danh</w:t>
      </w:r>
      <w:r w:rsidRPr="009103B5">
        <w:rPr>
          <w:rFonts w:ascii="Times New Roman" w:hAnsi="Times New Roman" w:cs="Times New Roman"/>
          <w:sz w:val="26"/>
          <w:szCs w:val="26"/>
        </w:rPr>
        <w:t xml:space="preserve"> đầy đủ và sơ tán an toàn</w:t>
      </w:r>
      <w:r w:rsidRPr="009103B5">
        <w:rPr>
          <w:rFonts w:ascii="Times New Roman" w:hAnsi="Times New Roman" w:cs="Times New Roman"/>
          <w:b/>
          <w:bCs/>
          <w:sz w:val="26"/>
          <w:szCs w:val="26"/>
        </w:rPr>
        <w:t>.</w:t>
      </w:r>
      <w:r w:rsidRPr="009103B5">
        <w:rPr>
          <w:rFonts w:ascii="Times New Roman" w:hAnsi="Times New Roman" w:cs="Times New Roman"/>
          <w:sz w:val="26"/>
          <w:szCs w:val="26"/>
        </w:rPr>
        <w:t xml:space="preserve"> Tuy nhiên, một công nhân bốc xếp xi măng đã bị thương sau khi bị dây buộc tàu đứt bật trúng trong lúc con tàu lật. Nạn nhân được đưa khẩn cấp đến bệnh viện gần đó, nhưng bác sĩ xác nhận đã tử vong khi đến nơi.</w:t>
      </w:r>
    </w:p>
    <w:p w14:paraId="080961B5" w14:textId="77777777" w:rsidR="009103B5" w:rsidRPr="009103B5" w:rsidRDefault="009103B5" w:rsidP="009103B5">
      <w:pPr>
        <w:spacing w:before="120" w:after="120"/>
        <w:jc w:val="both"/>
        <w:rPr>
          <w:rFonts w:ascii="Times New Roman" w:hAnsi="Times New Roman" w:cs="Times New Roman"/>
          <w:sz w:val="26"/>
          <w:szCs w:val="26"/>
        </w:rPr>
      </w:pPr>
      <w:r w:rsidRPr="009103B5">
        <w:rPr>
          <w:rFonts w:ascii="Times New Roman" w:hAnsi="Times New Roman" w:cs="Times New Roman"/>
          <w:sz w:val="26"/>
          <w:szCs w:val="26"/>
        </w:rPr>
        <w:t>Để ngăn ngừa nguy cơ ô nhiễm môi trường biển, CGDCV đã triển khai 100 mét phao quây chống tràn dầu xung quanh con tàu và tiếp tục theo dõi khu vực để phát hiện dấu hiệu rò rỉ dầu.</w:t>
      </w:r>
    </w:p>
    <w:p w14:paraId="6649611D" w14:textId="5E1DE7C8" w:rsidR="00C13E10" w:rsidRDefault="009103B5" w:rsidP="009103B5">
      <w:pPr>
        <w:spacing w:before="120" w:after="120"/>
        <w:jc w:val="both"/>
        <w:rPr>
          <w:rFonts w:ascii="Times New Roman" w:hAnsi="Times New Roman" w:cs="Times New Roman"/>
          <w:sz w:val="26"/>
          <w:szCs w:val="26"/>
        </w:rPr>
      </w:pPr>
      <w:r w:rsidRPr="009103B5">
        <w:rPr>
          <w:rFonts w:ascii="Times New Roman" w:hAnsi="Times New Roman" w:cs="Times New Roman"/>
          <w:sz w:val="26"/>
          <w:szCs w:val="26"/>
        </w:rPr>
        <w:t>Philippine Coast Guard khẳng định cơ quan này tiếp tục cam kết bảo đảm an toàn hàng hải, triển khai ứng phó khẩn cấp và bảo vệ môi trường biển, theo tuyên bố của Chỉ huy CGDCV, Chuẩn Đô đốc Agapito Bibat.</w:t>
      </w:r>
    </w:p>
    <w:p w14:paraId="3F21FC81" w14:textId="71825DF5" w:rsidR="009103B5" w:rsidRPr="009103B5" w:rsidRDefault="009103B5" w:rsidP="009103B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9103B5" w:rsidRPr="009103B5" w:rsidSect="009103B5">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B5"/>
    <w:rsid w:val="000501D0"/>
    <w:rsid w:val="004B49EA"/>
    <w:rsid w:val="009103B5"/>
    <w:rsid w:val="009C3F2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6BB9"/>
  <w15:chartTrackingRefBased/>
  <w15:docId w15:val="{0648D395-0EE5-4C26-9A15-1986896F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3B5"/>
    <w:rPr>
      <w:rFonts w:eastAsiaTheme="majorEastAsia" w:cstheme="majorBidi"/>
      <w:color w:val="272727" w:themeColor="text1" w:themeTint="D8"/>
    </w:rPr>
  </w:style>
  <w:style w:type="paragraph" w:styleId="Title">
    <w:name w:val="Title"/>
    <w:basedOn w:val="Normal"/>
    <w:next w:val="Normal"/>
    <w:link w:val="TitleChar"/>
    <w:uiPriority w:val="10"/>
    <w:qFormat/>
    <w:rsid w:val="00910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3B5"/>
    <w:pPr>
      <w:spacing w:before="160"/>
      <w:jc w:val="center"/>
    </w:pPr>
    <w:rPr>
      <w:i/>
      <w:iCs/>
      <w:color w:val="404040" w:themeColor="text1" w:themeTint="BF"/>
    </w:rPr>
  </w:style>
  <w:style w:type="character" w:customStyle="1" w:styleId="QuoteChar">
    <w:name w:val="Quote Char"/>
    <w:basedOn w:val="DefaultParagraphFont"/>
    <w:link w:val="Quote"/>
    <w:uiPriority w:val="29"/>
    <w:rsid w:val="009103B5"/>
    <w:rPr>
      <w:i/>
      <w:iCs/>
      <w:color w:val="404040" w:themeColor="text1" w:themeTint="BF"/>
    </w:rPr>
  </w:style>
  <w:style w:type="paragraph" w:styleId="ListParagraph">
    <w:name w:val="List Paragraph"/>
    <w:basedOn w:val="Normal"/>
    <w:uiPriority w:val="34"/>
    <w:qFormat/>
    <w:rsid w:val="009103B5"/>
    <w:pPr>
      <w:ind w:left="720"/>
      <w:contextualSpacing/>
    </w:pPr>
  </w:style>
  <w:style w:type="character" w:styleId="IntenseEmphasis">
    <w:name w:val="Intense Emphasis"/>
    <w:basedOn w:val="DefaultParagraphFont"/>
    <w:uiPriority w:val="21"/>
    <w:qFormat/>
    <w:rsid w:val="009103B5"/>
    <w:rPr>
      <w:i/>
      <w:iCs/>
      <w:color w:val="0F4761" w:themeColor="accent1" w:themeShade="BF"/>
    </w:rPr>
  </w:style>
  <w:style w:type="paragraph" w:styleId="IntenseQuote">
    <w:name w:val="Intense Quote"/>
    <w:basedOn w:val="Normal"/>
    <w:next w:val="Normal"/>
    <w:link w:val="IntenseQuoteChar"/>
    <w:uiPriority w:val="30"/>
    <w:qFormat/>
    <w:rsid w:val="00910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3B5"/>
    <w:rPr>
      <w:i/>
      <w:iCs/>
      <w:color w:val="0F4761" w:themeColor="accent1" w:themeShade="BF"/>
    </w:rPr>
  </w:style>
  <w:style w:type="character" w:styleId="IntenseReference">
    <w:name w:val="Intense Reference"/>
    <w:basedOn w:val="DefaultParagraphFont"/>
    <w:uiPriority w:val="32"/>
    <w:qFormat/>
    <w:rsid w:val="009103B5"/>
    <w:rPr>
      <w:b/>
      <w:bCs/>
      <w:smallCaps/>
      <w:color w:val="0F4761" w:themeColor="accent1" w:themeShade="BF"/>
      <w:spacing w:val="5"/>
    </w:rPr>
  </w:style>
  <w:style w:type="character" w:styleId="Hyperlink">
    <w:name w:val="Hyperlink"/>
    <w:basedOn w:val="DefaultParagraphFont"/>
    <w:uiPriority w:val="99"/>
    <w:unhideWhenUsed/>
    <w:rsid w:val="009103B5"/>
    <w:rPr>
      <w:color w:val="467886" w:themeColor="hyperlink"/>
      <w:u w:val="single"/>
    </w:rPr>
  </w:style>
  <w:style w:type="character" w:styleId="UnresolvedMention">
    <w:name w:val="Unresolved Mention"/>
    <w:basedOn w:val="DefaultParagraphFont"/>
    <w:uiPriority w:val="99"/>
    <w:semiHidden/>
    <w:unhideWhenUsed/>
    <w:rsid w:val="0091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3/philippine-coast-guard-theresa-I-e1773656165981.jpeg" TargetMode="External"/><Relationship Id="rId4" Type="http://schemas.openxmlformats.org/officeDocument/2006/relationships/hyperlink" Target="https://safety4sea.com/category/safety-parent/ac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246</Words>
  <Characters>1403</Characters>
  <Application>Microsoft Office Word</Application>
  <DocSecurity>0</DocSecurity>
  <Lines>11</Lines>
  <Paragraphs>3</Paragraphs>
  <ScaleCrop>false</ScaleCrop>
  <Company>HP</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2026-03-17T02:26:00Z</dcterms:created>
  <dcterms:modified xsi:type="dcterms:W3CDTF">2026-03-17T02:32:00Z</dcterms:modified>
</cp:coreProperties>
</file>