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6BEB" w14:textId="4D624785" w:rsidR="008A7951" w:rsidRPr="008A7951" w:rsidRDefault="008A7951" w:rsidP="008A7951">
      <w:pPr>
        <w:jc w:val="center"/>
        <w:rPr>
          <w:rFonts w:ascii="Times New Roman" w:hAnsi="Times New Roman" w:cs="Times New Roman"/>
          <w:b/>
          <w:bCs/>
          <w:color w:val="A02B93" w:themeColor="accent5"/>
          <w:sz w:val="40"/>
          <w:szCs w:val="40"/>
        </w:rPr>
      </w:pPr>
      <w:r w:rsidRPr="008A7951">
        <w:rPr>
          <w:rFonts w:ascii="Times New Roman" w:hAnsi="Times New Roman" w:cs="Times New Roman"/>
          <w:b/>
          <w:bCs/>
          <w:color w:val="A02B93" w:themeColor="accent5"/>
          <w:sz w:val="40"/>
          <w:szCs w:val="40"/>
        </w:rPr>
        <w:t>Khi chiến tranh lan ra biển</w:t>
      </w:r>
    </w:p>
    <w:p w14:paraId="6C3F96C6" w14:textId="72F2B606" w:rsidR="008A7951" w:rsidRPr="008A7951" w:rsidRDefault="008A7951" w:rsidP="008A7951">
      <w:pPr>
        <w:jc w:val="right"/>
        <w:rPr>
          <w:rStyle w:val="Hyperlink"/>
        </w:rPr>
      </w:pPr>
      <w:hyperlink r:id="rId5" w:history="1">
        <w:r w:rsidRPr="008A7951">
          <w:rPr>
            <w:rStyle w:val="Hyperlink"/>
          </w:rPr>
          <w:t>Opinions</w:t>
        </w:r>
      </w:hyperlink>
      <w:r w:rsidRPr="008A7951">
        <w:fldChar w:fldCharType="begin"/>
      </w:r>
      <w:r w:rsidRPr="008A7951">
        <w:instrText>HYPERLINK "https://safety4sea.com/wp-content/uploads/2026/03/shutterstock_2444334159.jpg"</w:instrText>
      </w:r>
      <w:r w:rsidRPr="008A7951">
        <w:fldChar w:fldCharType="separate"/>
      </w:r>
    </w:p>
    <w:p w14:paraId="5E882D0D" w14:textId="0D79589B" w:rsidR="008A7951" w:rsidRPr="008A7951" w:rsidRDefault="008A7951" w:rsidP="008A7951">
      <w:pPr>
        <w:rPr>
          <w:rStyle w:val="Hyperlink"/>
        </w:rPr>
      </w:pPr>
      <w:r w:rsidRPr="008A7951">
        <w:rPr>
          <w:rStyle w:val="Hyperlink"/>
        </w:rPr>
        <w:drawing>
          <wp:inline distT="0" distB="0" distL="0" distR="0" wp14:anchorId="3F7F9B59" wp14:editId="36C70E38">
            <wp:extent cx="5943600" cy="2974975"/>
            <wp:effectExtent l="0" t="0" r="0" b="0"/>
            <wp:docPr id="784936583" name="Picture 2" descr="seafar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BC47675" w14:textId="05F8574A" w:rsidR="008A7951" w:rsidRPr="008A7951" w:rsidRDefault="008A7951" w:rsidP="008A7951">
      <w:pPr>
        <w:jc w:val="right"/>
        <w:rPr>
          <w:rFonts w:ascii="Times New Roman" w:hAnsi="Times New Roman" w:cs="Times New Roman"/>
          <w:b/>
          <w:bCs/>
          <w:color w:val="A02B93" w:themeColor="accent5"/>
          <w:sz w:val="26"/>
          <w:szCs w:val="26"/>
        </w:rPr>
      </w:pPr>
      <w:r w:rsidRPr="008A7951">
        <w:fldChar w:fldCharType="end"/>
      </w:r>
      <w:r w:rsidRPr="008A7951">
        <w:rPr>
          <w:rFonts w:ascii="Times New Roman" w:hAnsi="Times New Roman" w:cs="Times New Roman"/>
          <w:b/>
          <w:bCs/>
          <w:color w:val="A02B93" w:themeColor="accent5"/>
          <w:sz w:val="26"/>
          <w:szCs w:val="26"/>
        </w:rPr>
        <w:t>Nhà tâm lý học hàng hải và Giám đốc điều hành của IMEQ, Alexandra S. Kaloulis, chia sẻ góc nhìn của bà về cuộc khủng hoảng Trung Đông và những hệ lụy đối với thuyền viên.</w:t>
      </w:r>
    </w:p>
    <w:p w14:paraId="7B0145E2" w14:textId="279FDBB8" w:rsidR="008A7951" w:rsidRPr="008A7951" w:rsidRDefault="008A7951" w:rsidP="008A7951">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Xung đột tại Trung Đông hiện không còn chỉ là một vấn đề địa chính trị diễn ra trên đất liền. </w:t>
      </w:r>
      <w:r>
        <w:rPr>
          <w:rFonts w:ascii="Times New Roman" w:hAnsi="Times New Roman" w:cs="Times New Roman"/>
          <w:sz w:val="26"/>
          <w:szCs w:val="26"/>
        </w:rPr>
        <w:t>Đ</w:t>
      </w:r>
      <w:r w:rsidRPr="008A7951">
        <w:rPr>
          <w:rFonts w:ascii="Times New Roman" w:hAnsi="Times New Roman" w:cs="Times New Roman"/>
          <w:sz w:val="26"/>
          <w:szCs w:val="26"/>
        </w:rPr>
        <w:t xml:space="preserve">ến tháng 3 năm 2026, </w:t>
      </w:r>
      <w:r w:rsidRPr="008A7951">
        <w:rPr>
          <w:rFonts w:ascii="Times New Roman" w:hAnsi="Times New Roman" w:cs="Times New Roman"/>
          <w:color w:val="A02B93" w:themeColor="accent5"/>
          <w:sz w:val="26"/>
          <w:szCs w:val="26"/>
        </w:rPr>
        <w:t>nó đã trở thành một vấn đề hàng hải nghiêm trọng</w:t>
      </w:r>
      <w:r w:rsidRPr="008A7951">
        <w:rPr>
          <w:rFonts w:ascii="Times New Roman" w:hAnsi="Times New Roman" w:cs="Times New Roman"/>
          <w:sz w:val="26"/>
          <w:szCs w:val="26"/>
        </w:rPr>
        <w:t xml:space="preserve">, với những tác động trực tiếp đến vận tải thương mại, hoạt động của tàu chở dầu, việc lập kế hoạch hành trình, bảo hiểm hàng hải và </w:t>
      </w:r>
      <w:r w:rsidRPr="008A7951">
        <w:rPr>
          <w:rFonts w:ascii="Times New Roman" w:hAnsi="Times New Roman" w:cs="Times New Roman"/>
          <w:color w:val="A02B93" w:themeColor="accent5"/>
          <w:sz w:val="26"/>
          <w:szCs w:val="26"/>
        </w:rPr>
        <w:t xml:space="preserve">sức khỏe tâm lý của thuyền viên </w:t>
      </w:r>
      <w:r w:rsidRPr="008A7951">
        <w:rPr>
          <w:rFonts w:ascii="Times New Roman" w:hAnsi="Times New Roman" w:cs="Times New Roman"/>
          <w:sz w:val="26"/>
          <w:szCs w:val="26"/>
        </w:rPr>
        <w:t>hoạt động tại hoặc gần những tuyến đường biển nhạy cảm nhất</w:t>
      </w:r>
      <w:r>
        <w:rPr>
          <w:rFonts w:ascii="Times New Roman" w:hAnsi="Times New Roman" w:cs="Times New Roman"/>
          <w:sz w:val="26"/>
          <w:szCs w:val="26"/>
        </w:rPr>
        <w:t xml:space="preserve"> này</w:t>
      </w:r>
      <w:r w:rsidRPr="008A7951">
        <w:rPr>
          <w:rFonts w:ascii="Times New Roman" w:hAnsi="Times New Roman" w:cs="Times New Roman"/>
          <w:sz w:val="26"/>
          <w:szCs w:val="26"/>
        </w:rPr>
        <w:t xml:space="preserve"> trong khu vực.</w:t>
      </w:r>
    </w:p>
    <w:p w14:paraId="7AE2F811" w14:textId="6F81ED6A" w:rsidR="008A7951" w:rsidRPr="008A7951" w:rsidRDefault="008A7951" w:rsidP="008A7951">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Các báo cáo hiện nay cho thấy </w:t>
      </w:r>
      <w:r>
        <w:rPr>
          <w:rFonts w:ascii="Times New Roman" w:hAnsi="Times New Roman" w:cs="Times New Roman"/>
          <w:sz w:val="26"/>
          <w:szCs w:val="26"/>
        </w:rPr>
        <w:t xml:space="preserve">có </w:t>
      </w:r>
      <w:r w:rsidRPr="008A7951">
        <w:rPr>
          <w:rFonts w:ascii="Times New Roman" w:hAnsi="Times New Roman" w:cs="Times New Roman"/>
          <w:sz w:val="26"/>
          <w:szCs w:val="26"/>
        </w:rPr>
        <w:t xml:space="preserve">sự gián đoạn lớn tại </w:t>
      </w:r>
      <w:r>
        <w:rPr>
          <w:rFonts w:ascii="Times New Roman" w:hAnsi="Times New Roman" w:cs="Times New Roman"/>
          <w:sz w:val="26"/>
          <w:szCs w:val="26"/>
        </w:rPr>
        <w:t>Eo biển</w:t>
      </w:r>
      <w:r w:rsidRPr="008A7951">
        <w:rPr>
          <w:rFonts w:ascii="Times New Roman" w:hAnsi="Times New Roman" w:cs="Times New Roman"/>
          <w:sz w:val="26"/>
          <w:szCs w:val="26"/>
        </w:rPr>
        <w:t xml:space="preserve"> Hormuz, tình trạng mất an ninh kéo dài trên các tuyến hàng hải trong khu vực và cuộc khủng hoảng nhân đạo </w:t>
      </w:r>
      <w:r>
        <w:rPr>
          <w:rFonts w:ascii="Times New Roman" w:hAnsi="Times New Roman" w:cs="Times New Roman"/>
          <w:sz w:val="26"/>
          <w:szCs w:val="26"/>
        </w:rPr>
        <w:t xml:space="preserve">vẫn </w:t>
      </w:r>
      <w:r w:rsidRPr="008A7951">
        <w:rPr>
          <w:rFonts w:ascii="Times New Roman" w:hAnsi="Times New Roman" w:cs="Times New Roman"/>
          <w:sz w:val="26"/>
          <w:szCs w:val="26"/>
        </w:rPr>
        <w:t>tiếp diễn tại Gaza.</w:t>
      </w:r>
    </w:p>
    <w:p w14:paraId="7053A5E0" w14:textId="77777777" w:rsidR="008A7951" w:rsidRPr="008A7951" w:rsidRDefault="008A7951" w:rsidP="008A7951">
      <w:pPr>
        <w:spacing w:before="120" w:after="120"/>
        <w:jc w:val="both"/>
        <w:rPr>
          <w:rFonts w:ascii="Times New Roman" w:hAnsi="Times New Roman" w:cs="Times New Roman"/>
          <w:color w:val="A02B93" w:themeColor="accent5"/>
          <w:sz w:val="26"/>
          <w:szCs w:val="26"/>
        </w:rPr>
      </w:pPr>
      <w:r w:rsidRPr="008A7951">
        <w:rPr>
          <w:rFonts w:ascii="Times New Roman" w:hAnsi="Times New Roman" w:cs="Times New Roman"/>
          <w:sz w:val="26"/>
          <w:szCs w:val="26"/>
        </w:rPr>
        <w:t xml:space="preserve">Từ góc nhìn của một nhà tâm lý học hàng hải, điều này đặc biệt quan trọng </w:t>
      </w:r>
      <w:r w:rsidRPr="008A7951">
        <w:rPr>
          <w:rFonts w:ascii="Times New Roman" w:hAnsi="Times New Roman" w:cs="Times New Roman"/>
          <w:color w:val="A02B93" w:themeColor="accent5"/>
          <w:sz w:val="26"/>
          <w:szCs w:val="26"/>
        </w:rPr>
        <w:t>bởi thuyền viên không trải nghiệm chiến tranh như một diễn biến chính trị trừu tượng. Họ cảm nhận nó thông qua sự bất định của tuyến đường, các cảnh báo an ninh, áp lực vận hành, việc chậm trễ hành trình, nỗi lo cho người thân, và căng thẳng tâm lý khi làm việc tại vùng biển có thể nhanh chóng trở thành khu vực leo thang quân sự.</w:t>
      </w:r>
    </w:p>
    <w:p w14:paraId="540F6C66" w14:textId="77777777" w:rsidR="008A7951" w:rsidRDefault="008A7951" w:rsidP="008A7951">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Theo thời gian, những điều kiện như vậy có thể </w:t>
      </w:r>
      <w:r w:rsidRPr="008A7951">
        <w:rPr>
          <w:rFonts w:ascii="Times New Roman" w:hAnsi="Times New Roman" w:cs="Times New Roman"/>
          <w:color w:val="A02B93" w:themeColor="accent5"/>
          <w:sz w:val="26"/>
          <w:szCs w:val="26"/>
        </w:rPr>
        <w:t xml:space="preserve">ảnh hưởng đến khả năng tập trung, sự cân bằng cảm xúc và sự gắn kết của tập thể thuyền viên, </w:t>
      </w:r>
      <w:r w:rsidRPr="008A7951">
        <w:rPr>
          <w:rFonts w:ascii="Times New Roman" w:hAnsi="Times New Roman" w:cs="Times New Roman"/>
          <w:sz w:val="26"/>
          <w:szCs w:val="26"/>
        </w:rPr>
        <w:t>ngay cả khi họ vẫn tiếp tục làm việc một cách chuyên nghiệp.</w:t>
      </w:r>
    </w:p>
    <w:p w14:paraId="11CF8B8D" w14:textId="77777777" w:rsidR="008A7951" w:rsidRPr="008A7951" w:rsidRDefault="008A7951" w:rsidP="008A7951">
      <w:pPr>
        <w:spacing w:before="120" w:after="120"/>
        <w:jc w:val="both"/>
        <w:rPr>
          <w:rFonts w:ascii="Times New Roman" w:hAnsi="Times New Roman" w:cs="Times New Roman"/>
          <w:sz w:val="26"/>
          <w:szCs w:val="26"/>
        </w:rPr>
      </w:pPr>
    </w:p>
    <w:p w14:paraId="186DC750" w14:textId="77777777"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lastRenderedPageBreak/>
        <w:t>Tình hình hiện tại</w:t>
      </w:r>
    </w:p>
    <w:p w14:paraId="46841683"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Hiện nay có ba diễn biến đặc biệt đáng chú ý:</w:t>
      </w:r>
    </w:p>
    <w:p w14:paraId="5460803F"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b/>
          <w:bCs/>
          <w:sz w:val="26"/>
          <w:szCs w:val="26"/>
        </w:rPr>
        <w:t>Thứ nhất</w:t>
      </w:r>
      <w:r w:rsidRPr="008A7951">
        <w:rPr>
          <w:rFonts w:ascii="Times New Roman" w:hAnsi="Times New Roman" w:cs="Times New Roman"/>
          <w:sz w:val="26"/>
          <w:szCs w:val="26"/>
        </w:rPr>
        <w:t>, Gaza vẫn đang đối mặt với khủng hoảng nhân đạo nghiêm trọng. Cơ quan United Nations Office for the Coordination of Humanitarian Affairs (OCHA) báo cáo ngày 6/3/2026 rằng các hạn chế đối với hoạt động cứu trợ đã gia tăng, các cửa khẩu vẫn đóng cửa và cơ chế phối hợp di chuyển nhân đạo bị đình chỉ, khiến tình hình vốn đã nghiêm trọng đối với dân thường càng xấu đi.</w:t>
      </w:r>
    </w:p>
    <w:p w14:paraId="1524D6DE" w14:textId="2D926C79"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b/>
          <w:bCs/>
          <w:sz w:val="26"/>
          <w:szCs w:val="26"/>
        </w:rPr>
        <w:t>Thứ hai</w:t>
      </w:r>
      <w:r w:rsidRPr="008A7951">
        <w:rPr>
          <w:rFonts w:ascii="Times New Roman" w:hAnsi="Times New Roman" w:cs="Times New Roman"/>
          <w:sz w:val="26"/>
          <w:szCs w:val="26"/>
        </w:rPr>
        <w:t xml:space="preserve">, các tuyến hàng hải đang chịu </w:t>
      </w:r>
      <w:r>
        <w:rPr>
          <w:rFonts w:ascii="Times New Roman" w:hAnsi="Times New Roman" w:cs="Times New Roman"/>
          <w:sz w:val="26"/>
          <w:szCs w:val="26"/>
        </w:rPr>
        <w:t xml:space="preserve">những </w:t>
      </w:r>
      <w:r w:rsidRPr="008A7951">
        <w:rPr>
          <w:rFonts w:ascii="Times New Roman" w:hAnsi="Times New Roman" w:cs="Times New Roman"/>
          <w:sz w:val="26"/>
          <w:szCs w:val="26"/>
        </w:rPr>
        <w:t>áp lực mới. Theo Reuters, lưu lượng tàu chở dầu đi qua Eo biển Hormuz đã giảm mạnh từ mức bình thường hằng ngày xuống gần như đình trệ trong giai đoạn leo thang gần đây.</w:t>
      </w:r>
    </w:p>
    <w:p w14:paraId="4153BE4B" w14:textId="3E855900"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b/>
          <w:bCs/>
          <w:sz w:val="26"/>
          <w:szCs w:val="26"/>
        </w:rPr>
        <w:t>Thứ ba</w:t>
      </w:r>
      <w:r w:rsidRPr="008A7951">
        <w:rPr>
          <w:rFonts w:ascii="Times New Roman" w:hAnsi="Times New Roman" w:cs="Times New Roman"/>
          <w:sz w:val="26"/>
          <w:szCs w:val="26"/>
        </w:rPr>
        <w:t xml:space="preserve">, các chính phủ bắt đầu tăng cường các biện pháp an ninh hàng hải, bao gồm triển khai thêm lực lượng hải quân nhằm bảo vệ tự do hàng hải và ổn định </w:t>
      </w:r>
      <w:r>
        <w:rPr>
          <w:rFonts w:ascii="Times New Roman" w:hAnsi="Times New Roman" w:cs="Times New Roman"/>
          <w:sz w:val="26"/>
          <w:szCs w:val="26"/>
        </w:rPr>
        <w:t xml:space="preserve">của </w:t>
      </w:r>
      <w:r w:rsidRPr="008A7951">
        <w:rPr>
          <w:rFonts w:ascii="Times New Roman" w:hAnsi="Times New Roman" w:cs="Times New Roman"/>
          <w:sz w:val="26"/>
          <w:szCs w:val="26"/>
        </w:rPr>
        <w:t>khu vực.</w:t>
      </w:r>
    </w:p>
    <w:p w14:paraId="44B80D33" w14:textId="67E4F53D"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Tình hình này có ý nghĩa toàn cầu, bởi Eo biển Hormuz là một trong những “điểm nghẽn hàng hải chiến lược” quan trọng nhất thế giới. Theo Reuters, khoảng 20% nguồn cung dầu và khí toàn cầu thường đi qua eo biển này, và trong giai đoạn gián đoạn gần đây ít nhất 150 tàu đã phải neo </w:t>
      </w:r>
      <w:r>
        <w:rPr>
          <w:rFonts w:ascii="Times New Roman" w:hAnsi="Times New Roman" w:cs="Times New Roman"/>
          <w:sz w:val="26"/>
          <w:szCs w:val="26"/>
        </w:rPr>
        <w:t>lại ở</w:t>
      </w:r>
      <w:r w:rsidRPr="008A7951">
        <w:rPr>
          <w:rFonts w:ascii="Times New Roman" w:hAnsi="Times New Roman" w:cs="Times New Roman"/>
          <w:sz w:val="26"/>
          <w:szCs w:val="26"/>
        </w:rPr>
        <w:t xml:space="preserve"> trong và xung quanh khu vực Hormuz.</w:t>
      </w:r>
    </w:p>
    <w:p w14:paraId="63DF4214" w14:textId="50A038CD"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Điều đó có nghĩa là xung đột khu vực nhanh chóng chuyển hóa thành áp lực thương mại, bất ổn </w:t>
      </w:r>
      <w:r>
        <w:rPr>
          <w:rFonts w:ascii="Times New Roman" w:hAnsi="Times New Roman" w:cs="Times New Roman"/>
          <w:sz w:val="26"/>
          <w:szCs w:val="26"/>
        </w:rPr>
        <w:t xml:space="preserve">về </w:t>
      </w:r>
      <w:r w:rsidRPr="008A7951">
        <w:rPr>
          <w:rFonts w:ascii="Times New Roman" w:hAnsi="Times New Roman" w:cs="Times New Roman"/>
          <w:sz w:val="26"/>
          <w:szCs w:val="26"/>
        </w:rPr>
        <w:t>vận tải, rủi ro bảo hiểm và căng thẳng gia tăng đối với những người đang làm việc trên biển.</w:t>
      </w:r>
    </w:p>
    <w:p w14:paraId="4A6E920B" w14:textId="4FC02B09"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t>V</w:t>
      </w:r>
      <w:r w:rsidRPr="008A7951">
        <w:rPr>
          <w:rFonts w:ascii="Times New Roman" w:hAnsi="Times New Roman" w:cs="Times New Roman"/>
          <w:b/>
          <w:bCs/>
          <w:sz w:val="26"/>
          <w:szCs w:val="26"/>
        </w:rPr>
        <w:t>ì sao điều này quan trọng về mặt tâm lý</w:t>
      </w:r>
    </w:p>
    <w:p w14:paraId="2C3DF245" w14:textId="7232DC91"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Về mặt tâm lý, việc phải làm việc trong môi trường xung đột trên biển tạo ra một dạng áp lực rất đặc thù.</w:t>
      </w:r>
      <w:r>
        <w:rPr>
          <w:rFonts w:ascii="Times New Roman" w:hAnsi="Times New Roman" w:cs="Times New Roman"/>
          <w:sz w:val="26"/>
          <w:szCs w:val="26"/>
        </w:rPr>
        <w:t xml:space="preserve"> </w:t>
      </w:r>
      <w:r w:rsidRPr="008A7951">
        <w:rPr>
          <w:rFonts w:ascii="Times New Roman" w:hAnsi="Times New Roman" w:cs="Times New Roman"/>
          <w:sz w:val="26"/>
          <w:szCs w:val="26"/>
        </w:rPr>
        <w:t xml:space="preserve">Thuyền viên được kỳ vọng phải </w:t>
      </w:r>
      <w:r w:rsidRPr="008A7951">
        <w:rPr>
          <w:rFonts w:ascii="Times New Roman" w:hAnsi="Times New Roman" w:cs="Times New Roman"/>
          <w:color w:val="A02B93" w:themeColor="accent5"/>
          <w:sz w:val="26"/>
          <w:szCs w:val="26"/>
        </w:rPr>
        <w:t>bình tĩnh, cảnh giác và làm việc hiệu quả</w:t>
      </w:r>
      <w:r w:rsidRPr="008A7951">
        <w:rPr>
          <w:rFonts w:ascii="Times New Roman" w:hAnsi="Times New Roman" w:cs="Times New Roman"/>
          <w:sz w:val="26"/>
          <w:szCs w:val="26"/>
        </w:rPr>
        <w:t>, nhưng môi trường của họ đồng thời bao gồm nhiều áp lực khó khăn</w:t>
      </w:r>
      <w:r>
        <w:rPr>
          <w:rFonts w:ascii="Times New Roman" w:hAnsi="Times New Roman" w:cs="Times New Roman"/>
          <w:sz w:val="26"/>
          <w:szCs w:val="26"/>
        </w:rPr>
        <w:t xml:space="preserve"> như </w:t>
      </w:r>
      <w:r w:rsidRPr="008A7951">
        <w:rPr>
          <w:rFonts w:ascii="Times New Roman" w:hAnsi="Times New Roman" w:cs="Times New Roman"/>
          <w:sz w:val="26"/>
          <w:szCs w:val="26"/>
        </w:rPr>
        <w:t>xa gia đình</w:t>
      </w:r>
      <w:r>
        <w:rPr>
          <w:rFonts w:ascii="Times New Roman" w:hAnsi="Times New Roman" w:cs="Times New Roman"/>
          <w:sz w:val="26"/>
          <w:szCs w:val="26"/>
        </w:rPr>
        <w:t xml:space="preserve">, </w:t>
      </w:r>
      <w:r w:rsidRPr="008A7951">
        <w:rPr>
          <w:rFonts w:ascii="Times New Roman" w:hAnsi="Times New Roman" w:cs="Times New Roman"/>
          <w:sz w:val="26"/>
          <w:szCs w:val="26"/>
        </w:rPr>
        <w:t xml:space="preserve">ít </w:t>
      </w:r>
      <w:r>
        <w:rPr>
          <w:rFonts w:ascii="Times New Roman" w:hAnsi="Times New Roman" w:cs="Times New Roman"/>
          <w:sz w:val="26"/>
          <w:szCs w:val="26"/>
        </w:rPr>
        <w:t xml:space="preserve">có </w:t>
      </w:r>
      <w:r w:rsidRPr="008A7951">
        <w:rPr>
          <w:rFonts w:ascii="Times New Roman" w:hAnsi="Times New Roman" w:cs="Times New Roman"/>
          <w:sz w:val="26"/>
          <w:szCs w:val="26"/>
        </w:rPr>
        <w:t>khả năng kiểm soát cá nhân</w:t>
      </w:r>
      <w:r>
        <w:rPr>
          <w:rFonts w:ascii="Times New Roman" w:hAnsi="Times New Roman" w:cs="Times New Roman"/>
          <w:sz w:val="26"/>
          <w:szCs w:val="26"/>
        </w:rPr>
        <w:t xml:space="preserve">, </w:t>
      </w:r>
      <w:r w:rsidRPr="008A7951">
        <w:rPr>
          <w:rFonts w:ascii="Times New Roman" w:hAnsi="Times New Roman" w:cs="Times New Roman"/>
          <w:sz w:val="26"/>
          <w:szCs w:val="26"/>
        </w:rPr>
        <w:t>phải duy trì cảnh giác kéo dài</w:t>
      </w:r>
      <w:r>
        <w:rPr>
          <w:rFonts w:ascii="Times New Roman" w:hAnsi="Times New Roman" w:cs="Times New Roman"/>
          <w:sz w:val="26"/>
          <w:szCs w:val="26"/>
        </w:rPr>
        <w:t xml:space="preserve">, </w:t>
      </w:r>
      <w:r w:rsidRPr="008A7951">
        <w:rPr>
          <w:rFonts w:ascii="Times New Roman" w:hAnsi="Times New Roman" w:cs="Times New Roman"/>
          <w:sz w:val="26"/>
          <w:szCs w:val="26"/>
        </w:rPr>
        <w:t>không biết khi nào tình hình sẽ kết thúc</w:t>
      </w:r>
      <w:r>
        <w:rPr>
          <w:rFonts w:ascii="Times New Roman" w:hAnsi="Times New Roman" w:cs="Times New Roman"/>
          <w:sz w:val="26"/>
          <w:szCs w:val="26"/>
        </w:rPr>
        <w:t xml:space="preserve"> và </w:t>
      </w:r>
      <w:r w:rsidRPr="008A7951">
        <w:rPr>
          <w:rFonts w:ascii="Times New Roman" w:hAnsi="Times New Roman" w:cs="Times New Roman"/>
          <w:sz w:val="26"/>
          <w:szCs w:val="26"/>
        </w:rPr>
        <w:t>lo lắng cho người thân khi theo dõi tin tức đáng lo ngại từ đất liền</w:t>
      </w:r>
      <w:r>
        <w:rPr>
          <w:rFonts w:ascii="Times New Roman" w:hAnsi="Times New Roman" w:cs="Times New Roman"/>
          <w:sz w:val="26"/>
          <w:szCs w:val="26"/>
        </w:rPr>
        <w:t xml:space="preserve">. </w:t>
      </w:r>
      <w:r w:rsidRPr="008A7951">
        <w:rPr>
          <w:rFonts w:ascii="Times New Roman" w:hAnsi="Times New Roman" w:cs="Times New Roman"/>
          <w:sz w:val="26"/>
          <w:szCs w:val="26"/>
        </w:rPr>
        <w:t xml:space="preserve">Điều này khác với một tình huống khẩn cấp ngắn hạn trên tàu. Thay vào đó, nó giống như </w:t>
      </w:r>
      <w:r w:rsidRPr="008A7951">
        <w:rPr>
          <w:rFonts w:ascii="Times New Roman" w:hAnsi="Times New Roman" w:cs="Times New Roman"/>
          <w:color w:val="A02B93" w:themeColor="accent5"/>
          <w:sz w:val="26"/>
          <w:szCs w:val="26"/>
        </w:rPr>
        <w:t>một trạng thái áp lực tâm lý kéo dài</w:t>
      </w:r>
      <w:r w:rsidRPr="008A7951">
        <w:rPr>
          <w:rFonts w:ascii="Times New Roman" w:hAnsi="Times New Roman" w:cs="Times New Roman"/>
          <w:sz w:val="26"/>
          <w:szCs w:val="26"/>
        </w:rPr>
        <w:t>.</w:t>
      </w:r>
    </w:p>
    <w:p w14:paraId="5F841A4E"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Theo World Health Organization (WHO), căng thẳng tâm lý là phản ứng phổ biến trong các tình huống khẩn cấp, và một tỷ lệ đáng kể những người tiếp xúc với khủng hoảng kéo dài hoặc nghiêm trọng có thể phát triển </w:t>
      </w:r>
      <w:r w:rsidRPr="008A7951">
        <w:rPr>
          <w:rFonts w:ascii="Times New Roman" w:hAnsi="Times New Roman" w:cs="Times New Roman"/>
          <w:color w:val="A02B93" w:themeColor="accent5"/>
          <w:sz w:val="26"/>
          <w:szCs w:val="26"/>
        </w:rPr>
        <w:t>các vấn đề sức khỏe tâm thần nghiêm trọng hơn</w:t>
      </w:r>
      <w:r w:rsidRPr="008A7951">
        <w:rPr>
          <w:rFonts w:ascii="Times New Roman" w:hAnsi="Times New Roman" w:cs="Times New Roman"/>
          <w:sz w:val="26"/>
          <w:szCs w:val="26"/>
        </w:rPr>
        <w:t>.</w:t>
      </w:r>
    </w:p>
    <w:p w14:paraId="69F208FC"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Trong môi trường hàng hải, điều này đặc biệt đáng chú ý vì thuyền viên đã phải làm việc trong không gian hạn chế, nơi mệt mỏi, cô lập và trách nhiệm vận hành vốn đã đặt ra những yêu cầu liên tục đối với sự bền bỉ tinh thần.</w:t>
      </w:r>
    </w:p>
    <w:p w14:paraId="5B9C8082" w14:textId="77777777"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t>Những ảnh hưởng tâm lý có thể xuất hiện trên tàu</w:t>
      </w:r>
    </w:p>
    <w:p w14:paraId="1DFAE328"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Trong môi trường hàng hải, áp lực địa chính trị thường xuất hiện dần dần, thay vì bùng phát đột ngột. Những phản ứng phổ biến có thể bao gồm:</w:t>
      </w:r>
    </w:p>
    <w:p w14:paraId="3CE92689" w14:textId="7A9E178F"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lastRenderedPageBreak/>
        <w:t>rối loạn giấc ngủ, đặc biệt</w:t>
      </w:r>
      <w:r>
        <w:rPr>
          <w:rFonts w:ascii="Times New Roman" w:hAnsi="Times New Roman" w:cs="Times New Roman"/>
          <w:sz w:val="26"/>
          <w:szCs w:val="26"/>
        </w:rPr>
        <w:t xml:space="preserve"> là</w:t>
      </w:r>
      <w:r w:rsidRPr="008A7951">
        <w:rPr>
          <w:rFonts w:ascii="Times New Roman" w:hAnsi="Times New Roman" w:cs="Times New Roman"/>
          <w:sz w:val="26"/>
          <w:szCs w:val="26"/>
        </w:rPr>
        <w:t xml:space="preserve"> trước khi đi qua khu vực</w:t>
      </w:r>
      <w:r>
        <w:rPr>
          <w:rFonts w:ascii="Times New Roman" w:hAnsi="Times New Roman" w:cs="Times New Roman"/>
          <w:sz w:val="26"/>
          <w:szCs w:val="26"/>
        </w:rPr>
        <w:t xml:space="preserve"> có</w:t>
      </w:r>
      <w:r w:rsidRPr="008A7951">
        <w:rPr>
          <w:rFonts w:ascii="Times New Roman" w:hAnsi="Times New Roman" w:cs="Times New Roman"/>
          <w:sz w:val="26"/>
          <w:szCs w:val="26"/>
        </w:rPr>
        <w:t xml:space="preserve"> nguy cơ cao</w:t>
      </w:r>
    </w:p>
    <w:p w14:paraId="577827AA" w14:textId="77777777"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lo âu gia tăng trong ca trực</w:t>
      </w:r>
    </w:p>
    <w:p w14:paraId="3796930E" w14:textId="77777777"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dễ cáu gắt hoặc thu mình về cảm xúc</w:t>
      </w:r>
    </w:p>
    <w:p w14:paraId="269441F3" w14:textId="77777777"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cảnh giác quá mức sau các cảnh báo an ninh</w:t>
      </w:r>
    </w:p>
    <w:p w14:paraId="20B2D428" w14:textId="4218FC54"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căng thẳng trong quan hệ giữa các thành viên </w:t>
      </w:r>
      <w:r>
        <w:rPr>
          <w:rFonts w:ascii="Times New Roman" w:hAnsi="Times New Roman" w:cs="Times New Roman"/>
          <w:sz w:val="26"/>
          <w:szCs w:val="26"/>
        </w:rPr>
        <w:t xml:space="preserve">của </w:t>
      </w:r>
      <w:r w:rsidRPr="008A7951">
        <w:rPr>
          <w:rFonts w:ascii="Times New Roman" w:hAnsi="Times New Roman" w:cs="Times New Roman"/>
          <w:sz w:val="26"/>
          <w:szCs w:val="26"/>
        </w:rPr>
        <w:t xml:space="preserve">thuyền </w:t>
      </w:r>
      <w:r>
        <w:rPr>
          <w:rFonts w:ascii="Times New Roman" w:hAnsi="Times New Roman" w:cs="Times New Roman"/>
          <w:sz w:val="26"/>
          <w:szCs w:val="26"/>
        </w:rPr>
        <w:t>bộ</w:t>
      </w:r>
    </w:p>
    <w:p w14:paraId="0781C3F3" w14:textId="77777777"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mệt mỏi tinh thần bên cạnh mệt mỏi thể chất</w:t>
      </w:r>
    </w:p>
    <w:p w14:paraId="1846E459" w14:textId="3E2E36B0" w:rsidR="008A7951" w:rsidRPr="008A7951" w:rsidRDefault="008A7951" w:rsidP="00130F3B">
      <w:pPr>
        <w:numPr>
          <w:ilvl w:val="0"/>
          <w:numId w:val="5"/>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cảm giác tội lỗi khi </w:t>
      </w:r>
      <w:r>
        <w:rPr>
          <w:rFonts w:ascii="Times New Roman" w:hAnsi="Times New Roman" w:cs="Times New Roman"/>
          <w:sz w:val="26"/>
          <w:szCs w:val="26"/>
        </w:rPr>
        <w:t xml:space="preserve">thấy </w:t>
      </w:r>
      <w:r w:rsidRPr="008A7951">
        <w:rPr>
          <w:rFonts w:ascii="Times New Roman" w:hAnsi="Times New Roman" w:cs="Times New Roman"/>
          <w:sz w:val="26"/>
          <w:szCs w:val="26"/>
        </w:rPr>
        <w:t>gia đình ở nhà lo lắng</w:t>
      </w:r>
    </w:p>
    <w:p w14:paraId="52FF9F5A" w14:textId="5C9733B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Những phản ứng này </w:t>
      </w:r>
      <w:r w:rsidRPr="008A7951">
        <w:rPr>
          <w:rFonts w:ascii="Times New Roman" w:hAnsi="Times New Roman" w:cs="Times New Roman"/>
          <w:color w:val="A02B93" w:themeColor="accent5"/>
          <w:sz w:val="26"/>
          <w:szCs w:val="26"/>
        </w:rPr>
        <w:t>không nên bị coi là dấu hiệu của sự yếu đuối</w:t>
      </w:r>
      <w:r w:rsidRPr="008A7951">
        <w:rPr>
          <w:rFonts w:ascii="Times New Roman" w:hAnsi="Times New Roman" w:cs="Times New Roman"/>
          <w:sz w:val="26"/>
          <w:szCs w:val="26"/>
        </w:rPr>
        <w:t xml:space="preserve">. Chúng là </w:t>
      </w:r>
      <w:r w:rsidRPr="008A7951">
        <w:rPr>
          <w:rFonts w:ascii="Times New Roman" w:hAnsi="Times New Roman" w:cs="Times New Roman"/>
          <w:color w:val="A02B93" w:themeColor="accent5"/>
          <w:sz w:val="26"/>
          <w:szCs w:val="26"/>
        </w:rPr>
        <w:t xml:space="preserve">phản ứng tự nhiên của con người trước sự bất định kéo dài và cảm nhận về </w:t>
      </w:r>
      <w:r>
        <w:rPr>
          <w:rFonts w:ascii="Times New Roman" w:hAnsi="Times New Roman" w:cs="Times New Roman"/>
          <w:color w:val="A02B93" w:themeColor="accent5"/>
          <w:sz w:val="26"/>
          <w:szCs w:val="26"/>
        </w:rPr>
        <w:t>những mối nguy hiểm</w:t>
      </w:r>
      <w:r w:rsidRPr="008A7951">
        <w:rPr>
          <w:rFonts w:ascii="Times New Roman" w:hAnsi="Times New Roman" w:cs="Times New Roman"/>
          <w:color w:val="A02B93" w:themeColor="accent5"/>
          <w:sz w:val="26"/>
          <w:szCs w:val="26"/>
        </w:rPr>
        <w:t>.</w:t>
      </w:r>
      <w:r>
        <w:rPr>
          <w:rFonts w:ascii="Times New Roman" w:hAnsi="Times New Roman" w:cs="Times New Roman"/>
          <w:color w:val="A02B93" w:themeColor="accent5"/>
          <w:sz w:val="26"/>
          <w:szCs w:val="26"/>
        </w:rPr>
        <w:t xml:space="preserve"> </w:t>
      </w:r>
      <w:r w:rsidRPr="008A7951">
        <w:rPr>
          <w:rFonts w:ascii="Times New Roman" w:hAnsi="Times New Roman" w:cs="Times New Roman"/>
          <w:sz w:val="26"/>
          <w:szCs w:val="26"/>
        </w:rPr>
        <w:t xml:space="preserve">Vấn đề đáng lo ngại xuất hiện khi </w:t>
      </w:r>
      <w:r w:rsidRPr="008A7951">
        <w:rPr>
          <w:rFonts w:ascii="Times New Roman" w:hAnsi="Times New Roman" w:cs="Times New Roman"/>
          <w:color w:val="A02B93" w:themeColor="accent5"/>
          <w:sz w:val="26"/>
          <w:szCs w:val="26"/>
        </w:rPr>
        <w:t xml:space="preserve">áp lực bắt đầu ảnh hưởng đến phán đoán, </w:t>
      </w:r>
      <w:r>
        <w:rPr>
          <w:rFonts w:ascii="Times New Roman" w:hAnsi="Times New Roman" w:cs="Times New Roman"/>
          <w:color w:val="A02B93" w:themeColor="accent5"/>
          <w:sz w:val="26"/>
          <w:szCs w:val="26"/>
        </w:rPr>
        <w:t>trao đổi</w:t>
      </w:r>
      <w:r w:rsidRPr="008A7951">
        <w:rPr>
          <w:rFonts w:ascii="Times New Roman" w:hAnsi="Times New Roman" w:cs="Times New Roman"/>
          <w:color w:val="A02B93" w:themeColor="accent5"/>
          <w:sz w:val="26"/>
          <w:szCs w:val="26"/>
        </w:rPr>
        <w:t>, khả năng thích ứng và khả năng phục hồi cảm xúc</w:t>
      </w:r>
      <w:r w:rsidRPr="008A7951">
        <w:rPr>
          <w:rFonts w:ascii="Times New Roman" w:hAnsi="Times New Roman" w:cs="Times New Roman"/>
          <w:sz w:val="26"/>
          <w:szCs w:val="26"/>
        </w:rPr>
        <w:t>.</w:t>
      </w:r>
    </w:p>
    <w:p w14:paraId="63C94932" w14:textId="1FAC8581"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t>K</w:t>
      </w:r>
      <w:r w:rsidRPr="008A7951">
        <w:rPr>
          <w:rFonts w:ascii="Times New Roman" w:hAnsi="Times New Roman" w:cs="Times New Roman"/>
          <w:b/>
          <w:bCs/>
          <w:sz w:val="26"/>
          <w:szCs w:val="26"/>
        </w:rPr>
        <w:t>hi căng thẳng tâm lý trở thành vấn đề an toàn</w:t>
      </w:r>
    </w:p>
    <w:p w14:paraId="3C09DEF4"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Vận tải biển phụ thuộc vào tính ổn định, dự đoán được và sự phối hợp của con người. Xung đột vũ trang có thể làm gián đoạn cả ba yếu tố này.</w:t>
      </w:r>
    </w:p>
    <w:p w14:paraId="61BAFDAC"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Trong bối cảnh áp lực địa chính trị kéo dài, các điểm dễ bị ảnh hưởng trên tàu có thể bao gồm:</w:t>
      </w:r>
    </w:p>
    <w:p w14:paraId="5DA290D1" w14:textId="38041EA6" w:rsidR="008A7951" w:rsidRPr="008A7951" w:rsidRDefault="008A7951" w:rsidP="00130F3B">
      <w:pPr>
        <w:numPr>
          <w:ilvl w:val="0"/>
          <w:numId w:val="6"/>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khả năng tập trung khi </w:t>
      </w:r>
      <w:r>
        <w:rPr>
          <w:rFonts w:ascii="Times New Roman" w:hAnsi="Times New Roman" w:cs="Times New Roman"/>
          <w:sz w:val="26"/>
          <w:szCs w:val="26"/>
        </w:rPr>
        <w:t>hành hải</w:t>
      </w:r>
      <w:r w:rsidRPr="008A7951">
        <w:rPr>
          <w:rFonts w:ascii="Times New Roman" w:hAnsi="Times New Roman" w:cs="Times New Roman"/>
          <w:sz w:val="26"/>
          <w:szCs w:val="26"/>
        </w:rPr>
        <w:t xml:space="preserve"> hoặc vận hành máy</w:t>
      </w:r>
      <w:r>
        <w:rPr>
          <w:rFonts w:ascii="Times New Roman" w:hAnsi="Times New Roman" w:cs="Times New Roman"/>
          <w:sz w:val="26"/>
          <w:szCs w:val="26"/>
        </w:rPr>
        <w:t xml:space="preserve"> </w:t>
      </w:r>
      <w:proofErr w:type="gramStart"/>
      <w:r>
        <w:rPr>
          <w:rFonts w:ascii="Times New Roman" w:hAnsi="Times New Roman" w:cs="Times New Roman"/>
          <w:sz w:val="26"/>
          <w:szCs w:val="26"/>
        </w:rPr>
        <w:t>móc;</w:t>
      </w:r>
      <w:proofErr w:type="gramEnd"/>
    </w:p>
    <w:p w14:paraId="409A79E4" w14:textId="5B01C93C" w:rsidR="008A7951" w:rsidRPr="008A7951" w:rsidRDefault="008A7951" w:rsidP="00130F3B">
      <w:pPr>
        <w:numPr>
          <w:ilvl w:val="0"/>
          <w:numId w:val="6"/>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ra quyết định trong điều kiện</w:t>
      </w:r>
      <w:r>
        <w:rPr>
          <w:rFonts w:ascii="Times New Roman" w:hAnsi="Times New Roman" w:cs="Times New Roman"/>
          <w:sz w:val="26"/>
          <w:szCs w:val="26"/>
        </w:rPr>
        <w:t xml:space="preserve"> có</w:t>
      </w:r>
      <w:r w:rsidRPr="008A7951">
        <w:rPr>
          <w:rFonts w:ascii="Times New Roman" w:hAnsi="Times New Roman" w:cs="Times New Roman"/>
          <w:sz w:val="26"/>
          <w:szCs w:val="26"/>
        </w:rPr>
        <w:t xml:space="preserve"> áp lực</w:t>
      </w:r>
      <w:r>
        <w:rPr>
          <w:rFonts w:ascii="Times New Roman" w:hAnsi="Times New Roman" w:cs="Times New Roman"/>
          <w:sz w:val="26"/>
          <w:szCs w:val="26"/>
        </w:rPr>
        <w:t xml:space="preserve"> về</w:t>
      </w:r>
      <w:r w:rsidRPr="008A7951">
        <w:rPr>
          <w:rFonts w:ascii="Times New Roman" w:hAnsi="Times New Roman" w:cs="Times New Roman"/>
          <w:sz w:val="26"/>
          <w:szCs w:val="26"/>
        </w:rPr>
        <w:t xml:space="preserve"> thời gian</w:t>
      </w:r>
    </w:p>
    <w:p w14:paraId="0143031D" w14:textId="7406C26F" w:rsidR="008A7951" w:rsidRPr="008A7951" w:rsidRDefault="008A7951" w:rsidP="00130F3B">
      <w:pPr>
        <w:numPr>
          <w:ilvl w:val="0"/>
          <w:numId w:val="6"/>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Pr="008A7951">
        <w:rPr>
          <w:rFonts w:ascii="Times New Roman" w:hAnsi="Times New Roman" w:cs="Times New Roman"/>
          <w:sz w:val="26"/>
          <w:szCs w:val="26"/>
        </w:rPr>
        <w:t xml:space="preserve"> giữa buồng lái và buồng máy</w:t>
      </w:r>
    </w:p>
    <w:p w14:paraId="02DB1680" w14:textId="77777777" w:rsidR="008A7951" w:rsidRPr="008A7951" w:rsidRDefault="008A7951" w:rsidP="00130F3B">
      <w:pPr>
        <w:numPr>
          <w:ilvl w:val="0"/>
          <w:numId w:val="6"/>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khả năng chịu đựng mâu thuẫn giữa các cá nhân</w:t>
      </w:r>
    </w:p>
    <w:p w14:paraId="29FAF15D" w14:textId="425E2538" w:rsidR="008A7951" w:rsidRPr="008A7951" w:rsidRDefault="008A7951" w:rsidP="00130F3B">
      <w:pPr>
        <w:numPr>
          <w:ilvl w:val="0"/>
          <w:numId w:val="6"/>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khả năng phục hồi sau mệt mỏi khi hành trình bị trì hoãn hoặc đổi tuyến</w:t>
      </w:r>
      <w:r>
        <w:rPr>
          <w:rFonts w:ascii="Times New Roman" w:hAnsi="Times New Roman" w:cs="Times New Roman"/>
          <w:sz w:val="26"/>
          <w:szCs w:val="26"/>
        </w:rPr>
        <w:t>.</w:t>
      </w:r>
    </w:p>
    <w:p w14:paraId="1B0A38FE" w14:textId="77777777" w:rsidR="008A7951" w:rsidRPr="008A7951" w:rsidRDefault="008A7951" w:rsidP="00130F3B">
      <w:pPr>
        <w:spacing w:before="120" w:after="120"/>
        <w:jc w:val="both"/>
        <w:rPr>
          <w:rFonts w:ascii="Times New Roman" w:hAnsi="Times New Roman" w:cs="Times New Roman"/>
          <w:color w:val="A02B93" w:themeColor="accent5"/>
          <w:sz w:val="26"/>
          <w:szCs w:val="26"/>
        </w:rPr>
      </w:pPr>
      <w:r w:rsidRPr="008A7951">
        <w:rPr>
          <w:rFonts w:ascii="Times New Roman" w:hAnsi="Times New Roman" w:cs="Times New Roman"/>
          <w:sz w:val="26"/>
          <w:szCs w:val="26"/>
        </w:rPr>
        <w:t xml:space="preserve">Một nhà tâm lý học hàng hải sẽ không cho rằng mọi thuyền viên căng thẳng đều trở nên mất an toàn. Tuy nhiên, có thể kết luận rằng </w:t>
      </w:r>
      <w:r w:rsidRPr="008A7951">
        <w:rPr>
          <w:rFonts w:ascii="Times New Roman" w:hAnsi="Times New Roman" w:cs="Times New Roman"/>
          <w:color w:val="A02B93" w:themeColor="accent5"/>
          <w:sz w:val="26"/>
          <w:szCs w:val="26"/>
        </w:rPr>
        <w:t>sự bất định kéo dài làm tăng nguy cơ xảy ra sai sót nhỏ, làm chậm quá trình phục hồi sau sự cố và gia tăng căng thẳng cảm xúc trên tàu.</w:t>
      </w:r>
    </w:p>
    <w:p w14:paraId="723915F1" w14:textId="6B28AA80"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Trong các vùng biển hẹp và khu vực</w:t>
      </w:r>
      <w:r>
        <w:rPr>
          <w:rFonts w:ascii="Times New Roman" w:hAnsi="Times New Roman" w:cs="Times New Roman"/>
          <w:sz w:val="26"/>
          <w:szCs w:val="26"/>
        </w:rPr>
        <w:t xml:space="preserve"> có</w:t>
      </w:r>
      <w:r w:rsidRPr="008A7951">
        <w:rPr>
          <w:rFonts w:ascii="Times New Roman" w:hAnsi="Times New Roman" w:cs="Times New Roman"/>
          <w:sz w:val="26"/>
          <w:szCs w:val="26"/>
        </w:rPr>
        <w:t xml:space="preserve"> cảnh báo cao, chỉ cần giảm nhẹ độ sắc bén tinh thần cũng có thể gây ra hệ quả vận hành đáng kể.</w:t>
      </w:r>
    </w:p>
    <w:p w14:paraId="40170836" w14:textId="77777777"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t>Sơ cứu tâm lý cho thuyền viên (Psychological First Aid)</w:t>
      </w:r>
    </w:p>
    <w:p w14:paraId="4EA2CE71"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Trong giai đoạn căng thẳng địa chính trị gia tăng, sỹ quan và thuyền viên cấp cao không cần trở thành chuyên gia tâm lý, nhưng họ nên được trang bị </w:t>
      </w:r>
      <w:r w:rsidRPr="008A7951">
        <w:rPr>
          <w:rFonts w:ascii="Times New Roman" w:hAnsi="Times New Roman" w:cs="Times New Roman"/>
          <w:color w:val="A02B93" w:themeColor="accent5"/>
          <w:sz w:val="26"/>
          <w:szCs w:val="26"/>
        </w:rPr>
        <w:t>kỹ năng sơ cứu tâm lý cơ bản</w:t>
      </w:r>
      <w:r w:rsidRPr="008A7951">
        <w:rPr>
          <w:rFonts w:ascii="Times New Roman" w:hAnsi="Times New Roman" w:cs="Times New Roman"/>
          <w:sz w:val="26"/>
          <w:szCs w:val="26"/>
        </w:rPr>
        <w:t>.</w:t>
      </w:r>
    </w:p>
    <w:p w14:paraId="56D6A230"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b/>
          <w:bCs/>
          <w:sz w:val="26"/>
          <w:szCs w:val="26"/>
        </w:rPr>
        <w:t>Sơ cứu tâm lý</w:t>
      </w:r>
      <w:r w:rsidRPr="008A7951">
        <w:rPr>
          <w:rFonts w:ascii="Times New Roman" w:hAnsi="Times New Roman" w:cs="Times New Roman"/>
          <w:sz w:val="26"/>
          <w:szCs w:val="26"/>
        </w:rPr>
        <w:t xml:space="preserve"> là cách tiếp cận hỗ trợ mang tính thực tế, giúp một người đang căng thẳng cảm thấy an toàn, được lắng nghe và kết nối với sự hỗ trợ, mà không ép họ chia sẻ nhiều hơn mức họ sẵn sàng.</w:t>
      </w:r>
    </w:p>
    <w:p w14:paraId="0318DCD0" w14:textId="77777777"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Đối với thuyền viên, điều này có thể bao gồm:</w:t>
      </w:r>
    </w:p>
    <w:p w14:paraId="6BDBD514" w14:textId="77777777"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tiếp cận người đang căng thẳng một cách bình tĩnh và riêng tư</w:t>
      </w:r>
    </w:p>
    <w:p w14:paraId="6B8A3EFA" w14:textId="77777777"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lastRenderedPageBreak/>
        <w:t>lắng nghe mà không phán xét hay gây áp lực</w:t>
      </w:r>
    </w:p>
    <w:p w14:paraId="319EDE27" w14:textId="77777777"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giúp họ cảm thấy an toàn về thể chất và tinh thần</w:t>
      </w:r>
    </w:p>
    <w:p w14:paraId="36BD5636" w14:textId="77777777"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cung cấp thông tin rõ ràng, đơn giản thay vì suy đoán</w:t>
      </w:r>
    </w:p>
    <w:p w14:paraId="18A11981" w14:textId="076795B6"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khuyến khích nghỉ ngơi, uống nước và liên hệ với người thân nếu có thể</w:t>
      </w:r>
      <w:r>
        <w:rPr>
          <w:rFonts w:ascii="Times New Roman" w:hAnsi="Times New Roman" w:cs="Times New Roman"/>
          <w:sz w:val="26"/>
          <w:szCs w:val="26"/>
        </w:rPr>
        <w:t xml:space="preserve"> được</w:t>
      </w:r>
    </w:p>
    <w:p w14:paraId="775C3311" w14:textId="639B3DF6"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theo dõi dấu hiệu </w:t>
      </w:r>
      <w:r>
        <w:rPr>
          <w:rFonts w:ascii="Times New Roman" w:hAnsi="Times New Roman" w:cs="Times New Roman"/>
          <w:sz w:val="26"/>
          <w:szCs w:val="26"/>
        </w:rPr>
        <w:t xml:space="preserve">xem sự </w:t>
      </w:r>
      <w:r w:rsidRPr="008A7951">
        <w:rPr>
          <w:rFonts w:ascii="Times New Roman" w:hAnsi="Times New Roman" w:cs="Times New Roman"/>
          <w:sz w:val="26"/>
          <w:szCs w:val="26"/>
        </w:rPr>
        <w:t xml:space="preserve">căng thẳng </w:t>
      </w:r>
      <w:r>
        <w:rPr>
          <w:rFonts w:ascii="Times New Roman" w:hAnsi="Times New Roman" w:cs="Times New Roman"/>
          <w:sz w:val="26"/>
          <w:szCs w:val="26"/>
        </w:rPr>
        <w:t xml:space="preserve">có </w:t>
      </w:r>
      <w:r w:rsidRPr="008A7951">
        <w:rPr>
          <w:rFonts w:ascii="Times New Roman" w:hAnsi="Times New Roman" w:cs="Times New Roman"/>
          <w:sz w:val="26"/>
          <w:szCs w:val="26"/>
        </w:rPr>
        <w:t>trở nên nghiêm trọng hơn</w:t>
      </w:r>
      <w:r>
        <w:rPr>
          <w:rFonts w:ascii="Times New Roman" w:hAnsi="Times New Roman" w:cs="Times New Roman"/>
          <w:sz w:val="26"/>
          <w:szCs w:val="26"/>
        </w:rPr>
        <w:t xml:space="preserve"> không</w:t>
      </w:r>
    </w:p>
    <w:p w14:paraId="271FFEC6" w14:textId="7EFE4F61" w:rsidR="008A7951" w:rsidRPr="008A7951" w:rsidRDefault="008A7951" w:rsidP="00130F3B">
      <w:pPr>
        <w:numPr>
          <w:ilvl w:val="0"/>
          <w:numId w:val="7"/>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giới thiệu </w:t>
      </w:r>
      <w:r>
        <w:rPr>
          <w:rFonts w:ascii="Times New Roman" w:hAnsi="Times New Roman" w:cs="Times New Roman"/>
          <w:sz w:val="26"/>
          <w:szCs w:val="26"/>
        </w:rPr>
        <w:t xml:space="preserve">tiếp cận với sự </w:t>
      </w:r>
      <w:r w:rsidRPr="008A7951">
        <w:rPr>
          <w:rFonts w:ascii="Times New Roman" w:hAnsi="Times New Roman" w:cs="Times New Roman"/>
          <w:sz w:val="26"/>
          <w:szCs w:val="26"/>
        </w:rPr>
        <w:t>hỗ trợ chuyên môn khi cần thiết</w:t>
      </w:r>
    </w:p>
    <w:p w14:paraId="210DA11B" w14:textId="3B9A246E"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 xml:space="preserve">Những phản ứng như vậy đặc biệt quan trọng </w:t>
      </w:r>
      <w:r w:rsidRPr="008A7951">
        <w:rPr>
          <w:rFonts w:ascii="Times New Roman" w:hAnsi="Times New Roman" w:cs="Times New Roman"/>
          <w:color w:val="A02B93" w:themeColor="accent5"/>
          <w:sz w:val="26"/>
          <w:szCs w:val="26"/>
        </w:rPr>
        <w:t>sau cảnh báo an ninh, sự cố suýt tai nạn, tin xấu từ gia đình hoặc khi có thay đổi rõ rệt trong hành vi của thuyền viên.</w:t>
      </w:r>
      <w:r>
        <w:rPr>
          <w:rFonts w:ascii="Times New Roman" w:hAnsi="Times New Roman" w:cs="Times New Roman"/>
          <w:color w:val="A02B93" w:themeColor="accent5"/>
          <w:sz w:val="26"/>
          <w:szCs w:val="26"/>
        </w:rPr>
        <w:t xml:space="preserve"> </w:t>
      </w:r>
      <w:r w:rsidRPr="008A7951">
        <w:rPr>
          <w:rFonts w:ascii="Times New Roman" w:hAnsi="Times New Roman" w:cs="Times New Roman"/>
          <w:sz w:val="26"/>
          <w:szCs w:val="26"/>
        </w:rPr>
        <w:t xml:space="preserve">Can thiệp sớm, bình tĩnh và hỗ trợ có thể ngăn căng thẳng leo thang và giúp duy trì sự ổn định của tập thể thuyền </w:t>
      </w:r>
      <w:r>
        <w:rPr>
          <w:rFonts w:ascii="Times New Roman" w:hAnsi="Times New Roman" w:cs="Times New Roman"/>
          <w:sz w:val="26"/>
          <w:szCs w:val="26"/>
        </w:rPr>
        <w:t>bộ</w:t>
      </w:r>
      <w:r w:rsidRPr="008A7951">
        <w:rPr>
          <w:rFonts w:ascii="Times New Roman" w:hAnsi="Times New Roman" w:cs="Times New Roman"/>
          <w:sz w:val="26"/>
          <w:szCs w:val="26"/>
        </w:rPr>
        <w:t>.</w:t>
      </w:r>
    </w:p>
    <w:p w14:paraId="0F28CD6B" w14:textId="77777777"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t>Các công ty vận tải biển nên làm gì</w:t>
      </w:r>
    </w:p>
    <w:p w14:paraId="33CE523E" w14:textId="7A1DA0DC" w:rsidR="008A7951" w:rsidRPr="008A7951" w:rsidRDefault="008A7951" w:rsidP="00130F3B">
      <w:p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Trong môi trường hiện nay, các công ty vận tải biển cần phản ứng không chỉ bằng các biện pháp an ninh vật lý, mà còn bằng các biện pháp hỗ trợ tâm lý.</w:t>
      </w:r>
      <w:r>
        <w:rPr>
          <w:rFonts w:ascii="Times New Roman" w:hAnsi="Times New Roman" w:cs="Times New Roman"/>
          <w:sz w:val="26"/>
          <w:szCs w:val="26"/>
        </w:rPr>
        <w:t xml:space="preserve"> </w:t>
      </w:r>
      <w:r w:rsidRPr="008A7951">
        <w:rPr>
          <w:rFonts w:ascii="Times New Roman" w:hAnsi="Times New Roman" w:cs="Times New Roman"/>
          <w:sz w:val="26"/>
          <w:szCs w:val="26"/>
        </w:rPr>
        <w:t xml:space="preserve">Tối thiểu </w:t>
      </w:r>
      <w:r>
        <w:rPr>
          <w:rFonts w:ascii="Times New Roman" w:hAnsi="Times New Roman" w:cs="Times New Roman"/>
          <w:sz w:val="26"/>
          <w:szCs w:val="26"/>
        </w:rPr>
        <w:t xml:space="preserve">cũng </w:t>
      </w:r>
      <w:r w:rsidRPr="008A7951">
        <w:rPr>
          <w:rFonts w:ascii="Times New Roman" w:hAnsi="Times New Roman" w:cs="Times New Roman"/>
          <w:sz w:val="26"/>
          <w:szCs w:val="26"/>
        </w:rPr>
        <w:t>nên bao gồm:</w:t>
      </w:r>
    </w:p>
    <w:p w14:paraId="0D35F183" w14:textId="77777777" w:rsidR="008A7951" w:rsidRPr="008A7951" w:rsidRDefault="008A7951" w:rsidP="00130F3B">
      <w:pPr>
        <w:numPr>
          <w:ilvl w:val="0"/>
          <w:numId w:val="8"/>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liên lạc rõ ràng và thường xuyên từ bờ</w:t>
      </w:r>
    </w:p>
    <w:p w14:paraId="697EF206" w14:textId="77777777" w:rsidR="008A7951" w:rsidRPr="008A7951" w:rsidRDefault="008A7951" w:rsidP="00130F3B">
      <w:pPr>
        <w:numPr>
          <w:ilvl w:val="0"/>
          <w:numId w:val="8"/>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giải thích minh bạch về rủi ro của tuyến hành trình</w:t>
      </w:r>
    </w:p>
    <w:p w14:paraId="4617BC4D" w14:textId="77777777" w:rsidR="008A7951" w:rsidRPr="008A7951" w:rsidRDefault="008A7951" w:rsidP="00130F3B">
      <w:pPr>
        <w:numPr>
          <w:ilvl w:val="0"/>
          <w:numId w:val="8"/>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hỗ trợ thuyền trưởng với vai trò vừa lãnh đạo vận hành vừa lãnh đạo tinh thần</w:t>
      </w:r>
    </w:p>
    <w:p w14:paraId="179FB3EF" w14:textId="77777777" w:rsidR="008A7951" w:rsidRPr="008A7951" w:rsidRDefault="008A7951" w:rsidP="00130F3B">
      <w:pPr>
        <w:numPr>
          <w:ilvl w:val="0"/>
          <w:numId w:val="8"/>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cung cấp dịch vụ hỗ trợ tâm lý bảo mật</w:t>
      </w:r>
    </w:p>
    <w:p w14:paraId="64C6A91F" w14:textId="77777777" w:rsidR="008A7951" w:rsidRPr="008A7951" w:rsidRDefault="008A7951" w:rsidP="00130F3B">
      <w:pPr>
        <w:numPr>
          <w:ilvl w:val="0"/>
          <w:numId w:val="8"/>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lập kế hoạch hành trình có tính đến yếu tố mệt mỏi</w:t>
      </w:r>
    </w:p>
    <w:p w14:paraId="3452E72D" w14:textId="77777777" w:rsidR="008A7951" w:rsidRPr="008A7951" w:rsidRDefault="008A7951" w:rsidP="00130F3B">
      <w:pPr>
        <w:numPr>
          <w:ilvl w:val="0"/>
          <w:numId w:val="8"/>
        </w:numPr>
        <w:spacing w:before="120" w:after="120"/>
        <w:jc w:val="both"/>
        <w:rPr>
          <w:rFonts w:ascii="Times New Roman" w:hAnsi="Times New Roman" w:cs="Times New Roman"/>
          <w:sz w:val="26"/>
          <w:szCs w:val="26"/>
        </w:rPr>
      </w:pPr>
      <w:r w:rsidRPr="008A7951">
        <w:rPr>
          <w:rFonts w:ascii="Times New Roman" w:hAnsi="Times New Roman" w:cs="Times New Roman"/>
          <w:sz w:val="26"/>
          <w:szCs w:val="26"/>
        </w:rPr>
        <w:t>hướng dẫn thực tế về việc liên lạc với gia đình ở bờ</w:t>
      </w:r>
    </w:p>
    <w:p w14:paraId="6B7B65D0" w14:textId="77777777" w:rsidR="008A7951" w:rsidRPr="008A7951" w:rsidRDefault="008A7951" w:rsidP="00130F3B">
      <w:pPr>
        <w:spacing w:before="120" w:after="120"/>
        <w:jc w:val="both"/>
        <w:rPr>
          <w:rFonts w:ascii="Times New Roman" w:hAnsi="Times New Roman" w:cs="Times New Roman"/>
          <w:color w:val="A02B93" w:themeColor="accent5"/>
          <w:sz w:val="26"/>
          <w:szCs w:val="26"/>
        </w:rPr>
      </w:pPr>
      <w:r w:rsidRPr="008A7951">
        <w:rPr>
          <w:rFonts w:ascii="Times New Roman" w:hAnsi="Times New Roman" w:cs="Times New Roman"/>
          <w:sz w:val="26"/>
          <w:szCs w:val="26"/>
        </w:rPr>
        <w:t xml:space="preserve">Những biện pháp này </w:t>
      </w:r>
      <w:r w:rsidRPr="008A7951">
        <w:rPr>
          <w:rFonts w:ascii="Times New Roman" w:hAnsi="Times New Roman" w:cs="Times New Roman"/>
          <w:color w:val="A02B93" w:themeColor="accent5"/>
          <w:sz w:val="26"/>
          <w:szCs w:val="26"/>
        </w:rPr>
        <w:t>không chỉ mang tính nhân văn mà còn là quyết định vận hành hợp lý.</w:t>
      </w:r>
      <w:r w:rsidRPr="008A7951">
        <w:rPr>
          <w:rFonts w:ascii="Times New Roman" w:hAnsi="Times New Roman" w:cs="Times New Roman"/>
          <w:sz w:val="26"/>
          <w:szCs w:val="26"/>
        </w:rPr>
        <w:t xml:space="preserve"> Trong môi trường an ninh biến động, </w:t>
      </w:r>
      <w:r w:rsidRPr="008A7951">
        <w:rPr>
          <w:rFonts w:ascii="Times New Roman" w:hAnsi="Times New Roman" w:cs="Times New Roman"/>
          <w:color w:val="A02B93" w:themeColor="accent5"/>
          <w:sz w:val="26"/>
          <w:szCs w:val="26"/>
        </w:rPr>
        <w:t>hỗ trợ tâm lý cần được xem là một phần cốt lõi của quản lý rủi ro hàng hải.</w:t>
      </w:r>
    </w:p>
    <w:p w14:paraId="5EA6D892" w14:textId="77777777" w:rsidR="008A7951" w:rsidRPr="008A7951" w:rsidRDefault="008A7951" w:rsidP="00130F3B">
      <w:pPr>
        <w:spacing w:before="120" w:after="120"/>
        <w:jc w:val="both"/>
        <w:rPr>
          <w:rFonts w:ascii="Times New Roman" w:hAnsi="Times New Roman" w:cs="Times New Roman"/>
          <w:b/>
          <w:bCs/>
          <w:sz w:val="26"/>
          <w:szCs w:val="26"/>
        </w:rPr>
      </w:pPr>
      <w:r w:rsidRPr="008A7951">
        <w:rPr>
          <w:rFonts w:ascii="Times New Roman" w:hAnsi="Times New Roman" w:cs="Times New Roman"/>
          <w:b/>
          <w:bCs/>
          <w:sz w:val="26"/>
          <w:szCs w:val="26"/>
        </w:rPr>
        <w:t>Kết luận</w:t>
      </w:r>
    </w:p>
    <w:p w14:paraId="797B2B77" w14:textId="6574D7C8" w:rsidR="00C13E10" w:rsidRDefault="008A7951" w:rsidP="00130F3B">
      <w:pPr>
        <w:spacing w:after="120"/>
        <w:jc w:val="both"/>
        <w:rPr>
          <w:rFonts w:ascii="Times New Roman" w:hAnsi="Times New Roman" w:cs="Times New Roman"/>
          <w:color w:val="A02B93" w:themeColor="accent5"/>
          <w:sz w:val="26"/>
          <w:szCs w:val="26"/>
        </w:rPr>
      </w:pPr>
      <w:r w:rsidRPr="008A7951">
        <w:rPr>
          <w:rFonts w:ascii="Times New Roman" w:hAnsi="Times New Roman" w:cs="Times New Roman"/>
          <w:sz w:val="26"/>
          <w:szCs w:val="26"/>
        </w:rPr>
        <w:t xml:space="preserve">Cuối cùng, cuộc khủng hoảng Trung Đông hiện nay không nên chỉ được nhìn nhận qua dầu mỏ, triển khai hải quân hay gián đoạn thương mại, mà còn phải nhìn qua </w:t>
      </w:r>
      <w:r w:rsidRPr="008A7951">
        <w:rPr>
          <w:rFonts w:ascii="Times New Roman" w:hAnsi="Times New Roman" w:cs="Times New Roman"/>
          <w:color w:val="A02B93" w:themeColor="accent5"/>
          <w:sz w:val="26"/>
          <w:szCs w:val="26"/>
        </w:rPr>
        <w:t>sức chịu đựng của con người trên biển.</w:t>
      </w:r>
      <w:r>
        <w:rPr>
          <w:rFonts w:ascii="Times New Roman" w:hAnsi="Times New Roman" w:cs="Times New Roman"/>
          <w:color w:val="A02B93" w:themeColor="accent5"/>
          <w:sz w:val="26"/>
          <w:szCs w:val="26"/>
        </w:rPr>
        <w:t xml:space="preserve"> </w:t>
      </w:r>
      <w:r w:rsidRPr="008A7951">
        <w:rPr>
          <w:rFonts w:ascii="Times New Roman" w:hAnsi="Times New Roman" w:cs="Times New Roman"/>
          <w:sz w:val="26"/>
          <w:szCs w:val="26"/>
        </w:rPr>
        <w:t xml:space="preserve">Thuyền viên không chỉ vận chuyển hàng hóa qua một khu vực bất ổn; họ còn </w:t>
      </w:r>
      <w:r w:rsidRPr="008A7951">
        <w:rPr>
          <w:rFonts w:ascii="Times New Roman" w:hAnsi="Times New Roman" w:cs="Times New Roman"/>
          <w:color w:val="A02B93" w:themeColor="accent5"/>
          <w:sz w:val="26"/>
          <w:szCs w:val="26"/>
        </w:rPr>
        <w:t>mang theo gánh nặng tâm lý vô hình của sự bất ổn đó</w:t>
      </w:r>
      <w:r w:rsidRPr="008A7951">
        <w:rPr>
          <w:rFonts w:ascii="Times New Roman" w:hAnsi="Times New Roman" w:cs="Times New Roman"/>
          <w:sz w:val="26"/>
          <w:szCs w:val="26"/>
        </w:rPr>
        <w:t xml:space="preserve">, </w:t>
      </w:r>
      <w:r>
        <w:rPr>
          <w:rFonts w:ascii="Times New Roman" w:hAnsi="Times New Roman" w:cs="Times New Roman"/>
          <w:sz w:val="26"/>
          <w:szCs w:val="26"/>
        </w:rPr>
        <w:t xml:space="preserve">từ </w:t>
      </w:r>
      <w:r w:rsidRPr="008A7951">
        <w:rPr>
          <w:rFonts w:ascii="Times New Roman" w:hAnsi="Times New Roman" w:cs="Times New Roman"/>
          <w:sz w:val="26"/>
          <w:szCs w:val="26"/>
        </w:rPr>
        <w:t>ca trực này qua ca trực khác, hành trình này sang hành trình khác.</w:t>
      </w:r>
      <w:r>
        <w:rPr>
          <w:rFonts w:ascii="Times New Roman" w:hAnsi="Times New Roman" w:cs="Times New Roman"/>
          <w:sz w:val="26"/>
          <w:szCs w:val="26"/>
        </w:rPr>
        <w:t xml:space="preserve"> </w:t>
      </w:r>
      <w:r w:rsidRPr="008A7951">
        <w:rPr>
          <w:rFonts w:ascii="Times New Roman" w:hAnsi="Times New Roman" w:cs="Times New Roman"/>
          <w:sz w:val="26"/>
          <w:szCs w:val="26"/>
        </w:rPr>
        <w:t xml:space="preserve">Vì vậy, </w:t>
      </w:r>
      <w:r w:rsidRPr="008A7951">
        <w:rPr>
          <w:rFonts w:ascii="Times New Roman" w:hAnsi="Times New Roman" w:cs="Times New Roman"/>
          <w:color w:val="A02B93" w:themeColor="accent5"/>
          <w:sz w:val="26"/>
          <w:szCs w:val="26"/>
        </w:rPr>
        <w:t>bảo vệ thuyền viên không chỉ là bảo vệ tàu và hàng hóa, mà còn là bảo vệ tinh thần, khả năng phục hồi và sức khỏe tâm lý của họ, trước khi căng thẳng bắt đầu làm suy giảm hiệu suất và an toàn hàng hải.</w:t>
      </w:r>
    </w:p>
    <w:p w14:paraId="2AEFE030" w14:textId="3DE8E0D3" w:rsidR="00130F3B" w:rsidRPr="00130F3B" w:rsidRDefault="00130F3B" w:rsidP="00130F3B">
      <w:pPr>
        <w:spacing w:after="120"/>
        <w:jc w:val="center"/>
        <w:rPr>
          <w:rFonts w:ascii="Times New Roman" w:hAnsi="Times New Roman" w:cs="Times New Roman"/>
          <w:sz w:val="26"/>
          <w:szCs w:val="26"/>
        </w:rPr>
      </w:pPr>
      <w:r>
        <w:rPr>
          <w:rFonts w:ascii="Times New Roman" w:hAnsi="Times New Roman" w:cs="Times New Roman"/>
          <w:color w:val="A02B93" w:themeColor="accent5"/>
          <w:sz w:val="26"/>
          <w:szCs w:val="26"/>
        </w:rPr>
        <w:t>-------------------------------------------------</w:t>
      </w:r>
    </w:p>
    <w:sectPr w:rsidR="00130F3B" w:rsidRPr="00130F3B" w:rsidSect="008A7951">
      <w:pgSz w:w="12240" w:h="15840"/>
      <w:pgMar w:top="81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0D2"/>
    <w:multiLevelType w:val="multilevel"/>
    <w:tmpl w:val="6FDCD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955F3"/>
    <w:multiLevelType w:val="multilevel"/>
    <w:tmpl w:val="0B52C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D2882"/>
    <w:multiLevelType w:val="multilevel"/>
    <w:tmpl w:val="8360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D30B4"/>
    <w:multiLevelType w:val="multilevel"/>
    <w:tmpl w:val="2932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71E2E"/>
    <w:multiLevelType w:val="multilevel"/>
    <w:tmpl w:val="F480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A7AD1"/>
    <w:multiLevelType w:val="multilevel"/>
    <w:tmpl w:val="E21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B7255"/>
    <w:multiLevelType w:val="multilevel"/>
    <w:tmpl w:val="E5BAB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10B5A"/>
    <w:multiLevelType w:val="multilevel"/>
    <w:tmpl w:val="7BBA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236182">
    <w:abstractNumId w:val="1"/>
  </w:num>
  <w:num w:numId="2" w16cid:durableId="35742147">
    <w:abstractNumId w:val="0"/>
  </w:num>
  <w:num w:numId="3" w16cid:durableId="405878602">
    <w:abstractNumId w:val="6"/>
  </w:num>
  <w:num w:numId="4" w16cid:durableId="275601818">
    <w:abstractNumId w:val="3"/>
  </w:num>
  <w:num w:numId="5" w16cid:durableId="1800300646">
    <w:abstractNumId w:val="5"/>
  </w:num>
  <w:num w:numId="6" w16cid:durableId="868839555">
    <w:abstractNumId w:val="7"/>
  </w:num>
  <w:num w:numId="7" w16cid:durableId="420184036">
    <w:abstractNumId w:val="2"/>
  </w:num>
  <w:num w:numId="8" w16cid:durableId="41459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51"/>
    <w:rsid w:val="000501D0"/>
    <w:rsid w:val="00130F3B"/>
    <w:rsid w:val="008A7951"/>
    <w:rsid w:val="00BF364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B778"/>
  <w15:chartTrackingRefBased/>
  <w15:docId w15:val="{4353616E-D955-45AD-A4FF-3B1EEC46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51"/>
    <w:rPr>
      <w:rFonts w:eastAsiaTheme="majorEastAsia" w:cstheme="majorBidi"/>
      <w:color w:val="272727" w:themeColor="text1" w:themeTint="D8"/>
    </w:rPr>
  </w:style>
  <w:style w:type="paragraph" w:styleId="Title">
    <w:name w:val="Title"/>
    <w:basedOn w:val="Normal"/>
    <w:next w:val="Normal"/>
    <w:link w:val="TitleChar"/>
    <w:uiPriority w:val="10"/>
    <w:qFormat/>
    <w:rsid w:val="008A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51"/>
    <w:pPr>
      <w:spacing w:before="160"/>
      <w:jc w:val="center"/>
    </w:pPr>
    <w:rPr>
      <w:i/>
      <w:iCs/>
      <w:color w:val="404040" w:themeColor="text1" w:themeTint="BF"/>
    </w:rPr>
  </w:style>
  <w:style w:type="character" w:customStyle="1" w:styleId="QuoteChar">
    <w:name w:val="Quote Char"/>
    <w:basedOn w:val="DefaultParagraphFont"/>
    <w:link w:val="Quote"/>
    <w:uiPriority w:val="29"/>
    <w:rsid w:val="008A7951"/>
    <w:rPr>
      <w:i/>
      <w:iCs/>
      <w:color w:val="404040" w:themeColor="text1" w:themeTint="BF"/>
    </w:rPr>
  </w:style>
  <w:style w:type="paragraph" w:styleId="ListParagraph">
    <w:name w:val="List Paragraph"/>
    <w:basedOn w:val="Normal"/>
    <w:uiPriority w:val="34"/>
    <w:qFormat/>
    <w:rsid w:val="008A7951"/>
    <w:pPr>
      <w:ind w:left="720"/>
      <w:contextualSpacing/>
    </w:pPr>
  </w:style>
  <w:style w:type="character" w:styleId="IntenseEmphasis">
    <w:name w:val="Intense Emphasis"/>
    <w:basedOn w:val="DefaultParagraphFont"/>
    <w:uiPriority w:val="21"/>
    <w:qFormat/>
    <w:rsid w:val="008A7951"/>
    <w:rPr>
      <w:i/>
      <w:iCs/>
      <w:color w:val="0F4761" w:themeColor="accent1" w:themeShade="BF"/>
    </w:rPr>
  </w:style>
  <w:style w:type="paragraph" w:styleId="IntenseQuote">
    <w:name w:val="Intense Quote"/>
    <w:basedOn w:val="Normal"/>
    <w:next w:val="Normal"/>
    <w:link w:val="IntenseQuoteChar"/>
    <w:uiPriority w:val="30"/>
    <w:qFormat/>
    <w:rsid w:val="008A7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951"/>
    <w:rPr>
      <w:i/>
      <w:iCs/>
      <w:color w:val="0F4761" w:themeColor="accent1" w:themeShade="BF"/>
    </w:rPr>
  </w:style>
  <w:style w:type="character" w:styleId="IntenseReference">
    <w:name w:val="Intense Reference"/>
    <w:basedOn w:val="DefaultParagraphFont"/>
    <w:uiPriority w:val="32"/>
    <w:qFormat/>
    <w:rsid w:val="008A7951"/>
    <w:rPr>
      <w:b/>
      <w:bCs/>
      <w:smallCaps/>
      <w:color w:val="0F4761" w:themeColor="accent1" w:themeShade="BF"/>
      <w:spacing w:val="5"/>
    </w:rPr>
  </w:style>
  <w:style w:type="character" w:styleId="Hyperlink">
    <w:name w:val="Hyperlink"/>
    <w:basedOn w:val="DefaultParagraphFont"/>
    <w:uiPriority w:val="99"/>
    <w:unhideWhenUsed/>
    <w:rsid w:val="008A7951"/>
    <w:rPr>
      <w:color w:val="467886" w:themeColor="hyperlink"/>
      <w:u w:val="single"/>
    </w:rPr>
  </w:style>
  <w:style w:type="character" w:styleId="UnresolvedMention">
    <w:name w:val="Unresolved Mention"/>
    <w:basedOn w:val="DefaultParagraphFont"/>
    <w:uiPriority w:val="99"/>
    <w:semiHidden/>
    <w:unhideWhenUsed/>
    <w:rsid w:val="008A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444334159.jpg" TargetMode="External"/><Relationship Id="rId5" Type="http://schemas.openxmlformats.org/officeDocument/2006/relationships/hyperlink" Target="https://safety4sea.com/category/opin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2026-03-14T08:15:00Z</dcterms:created>
  <dcterms:modified xsi:type="dcterms:W3CDTF">2026-03-14T08:37:00Z</dcterms:modified>
</cp:coreProperties>
</file>