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BC73" w14:textId="1CCDD076" w:rsidR="000B7F44" w:rsidRPr="000B7F44" w:rsidRDefault="000B7F44" w:rsidP="000B7F44">
      <w:pPr>
        <w:spacing w:line="240" w:lineRule="auto"/>
        <w:jc w:val="center"/>
        <w:rPr>
          <w:rFonts w:ascii="Times New Roman" w:hAnsi="Times New Roman" w:cs="Times New Roman"/>
          <w:b/>
          <w:bCs/>
          <w:sz w:val="40"/>
          <w:szCs w:val="40"/>
        </w:rPr>
      </w:pPr>
      <w:r w:rsidRPr="000B7F44">
        <w:rPr>
          <w:rFonts w:ascii="Times New Roman" w:hAnsi="Times New Roman" w:cs="Times New Roman"/>
          <w:b/>
          <w:bCs/>
          <w:sz w:val="40"/>
          <w:szCs w:val="40"/>
        </w:rPr>
        <w:t xml:space="preserve">Điều tra tai nạn hàng hải </w:t>
      </w:r>
      <w:r w:rsidR="006A0619">
        <w:rPr>
          <w:rFonts w:ascii="Times New Roman" w:hAnsi="Times New Roman" w:cs="Times New Roman"/>
          <w:b/>
          <w:bCs/>
          <w:sz w:val="40"/>
          <w:szCs w:val="40"/>
        </w:rPr>
        <w:t xml:space="preserve">ở </w:t>
      </w:r>
      <w:r w:rsidRPr="000B7F44">
        <w:rPr>
          <w:rFonts w:ascii="Times New Roman" w:hAnsi="Times New Roman" w:cs="Times New Roman"/>
          <w:b/>
          <w:bCs/>
          <w:sz w:val="40"/>
          <w:szCs w:val="40"/>
        </w:rPr>
        <w:t xml:space="preserve">Singapore: va chạm giữa </w:t>
      </w:r>
      <w:r w:rsidR="006A0619">
        <w:rPr>
          <w:rFonts w:ascii="Times New Roman" w:hAnsi="Times New Roman" w:cs="Times New Roman"/>
          <w:b/>
          <w:bCs/>
          <w:sz w:val="40"/>
          <w:szCs w:val="40"/>
        </w:rPr>
        <w:t xml:space="preserve">các tàu </w:t>
      </w:r>
      <w:r w:rsidRPr="000B7F44">
        <w:rPr>
          <w:rFonts w:ascii="Times New Roman" w:hAnsi="Times New Roman" w:cs="Times New Roman"/>
          <w:b/>
          <w:bCs/>
          <w:sz w:val="40"/>
          <w:szCs w:val="40"/>
        </w:rPr>
        <w:t>Hafnia Nile và Ceres I</w:t>
      </w:r>
    </w:p>
    <w:p w14:paraId="265E44C1" w14:textId="77777777" w:rsidR="000B7F44" w:rsidRPr="000B7F44" w:rsidRDefault="000B7F44" w:rsidP="000B7F44">
      <w:pPr>
        <w:jc w:val="right"/>
      </w:pPr>
      <w:r w:rsidRPr="000B7F44">
        <w:t> </w:t>
      </w:r>
      <w:hyperlink r:id="rId4" w:history="1">
        <w:r w:rsidRPr="000B7F44">
          <w:rPr>
            <w:rStyle w:val="Hyperlink"/>
            <w:b/>
            <w:bCs/>
          </w:rPr>
          <w:t>maritimecyprus</w:t>
        </w:r>
      </w:hyperlink>
    </w:p>
    <w:p w14:paraId="2DB519DF" w14:textId="074B6DB3" w:rsidR="000B7F44" w:rsidRPr="000B7F44" w:rsidRDefault="000B7F44" w:rsidP="000B7F44">
      <w:r w:rsidRPr="000B7F44">
        <w:drawing>
          <wp:inline distT="0" distB="0" distL="0" distR="0" wp14:anchorId="23241981" wp14:editId="5AC65F86">
            <wp:extent cx="5943600" cy="3347720"/>
            <wp:effectExtent l="0" t="0" r="0" b="5080"/>
            <wp:docPr id="650039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CE6BA0F" w14:textId="07A697E9"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 xml:space="preserve">Báo cáo của Cục Điều tra </w:t>
      </w:r>
      <w:proofErr w:type="gramStart"/>
      <w:r w:rsidRPr="000B7F44">
        <w:rPr>
          <w:rFonts w:ascii="Times New Roman" w:hAnsi="Times New Roman" w:cs="Times New Roman"/>
          <w:sz w:val="26"/>
          <w:szCs w:val="26"/>
        </w:rPr>
        <w:t>An</w:t>
      </w:r>
      <w:proofErr w:type="gramEnd"/>
      <w:r w:rsidRPr="000B7F44">
        <w:rPr>
          <w:rFonts w:ascii="Times New Roman" w:hAnsi="Times New Roman" w:cs="Times New Roman"/>
          <w:sz w:val="26"/>
          <w:szCs w:val="26"/>
        </w:rPr>
        <w:t xml:space="preserve"> toàn Giao thông (Singapore) về vụ va chạm</w:t>
      </w:r>
      <w:r w:rsidR="00E61736">
        <w:rPr>
          <w:rFonts w:ascii="Times New Roman" w:hAnsi="Times New Roman" w:cs="Times New Roman"/>
          <w:sz w:val="26"/>
          <w:szCs w:val="26"/>
        </w:rPr>
        <w:t xml:space="preserve"> hồi</w:t>
      </w:r>
      <w:r w:rsidRPr="000B7F44">
        <w:rPr>
          <w:rFonts w:ascii="Times New Roman" w:hAnsi="Times New Roman" w:cs="Times New Roman"/>
          <w:sz w:val="26"/>
          <w:szCs w:val="26"/>
        </w:rPr>
        <w:t xml:space="preserve"> tháng 7 năm 2024 giữa tàu chở </w:t>
      </w:r>
      <w:r w:rsidR="00E61736">
        <w:rPr>
          <w:rFonts w:ascii="Times New Roman" w:hAnsi="Times New Roman" w:cs="Times New Roman"/>
          <w:sz w:val="26"/>
          <w:szCs w:val="26"/>
        </w:rPr>
        <w:t xml:space="preserve">dầu </w:t>
      </w:r>
      <w:r w:rsidRPr="000B7F44">
        <w:rPr>
          <w:rFonts w:ascii="Times New Roman" w:hAnsi="Times New Roman" w:cs="Times New Roman"/>
          <w:sz w:val="26"/>
          <w:szCs w:val="26"/>
        </w:rPr>
        <w:t>sản phẩm Hafnia Nile và tàu chở dầu siêu lớn (VLCC) Ceres I gây nhiều lo ngại, chính bởi chuỗi sự kiện dẫn đến tai nạn lại diễn ra một cách quá “thường nhật”.</w:t>
      </w:r>
    </w:p>
    <w:p w14:paraId="1A7CB675" w14:textId="33E8F736"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Một thuyền phó hai lên tàu sau chuyến bay quốc tế xuyên đêm. Những giờ đầu tiên trên tàu dành cho việc bàn giao công việc, gần như không có cơ hội</w:t>
      </w:r>
      <w:r w:rsidR="00E61736">
        <w:rPr>
          <w:rFonts w:ascii="Times New Roman" w:hAnsi="Times New Roman" w:cs="Times New Roman"/>
          <w:sz w:val="26"/>
          <w:szCs w:val="26"/>
        </w:rPr>
        <w:t xml:space="preserve"> được</w:t>
      </w:r>
      <w:r w:rsidRPr="000B7F44">
        <w:rPr>
          <w:rFonts w:ascii="Times New Roman" w:hAnsi="Times New Roman" w:cs="Times New Roman"/>
          <w:sz w:val="26"/>
          <w:szCs w:val="26"/>
        </w:rPr>
        <w:t xml:space="preserve"> nghỉ ngơi thực sự. Sau đó, anh ta trực ca </w:t>
      </w:r>
      <w:r w:rsidR="00E61736">
        <w:rPr>
          <w:rFonts w:ascii="Times New Roman" w:hAnsi="Times New Roman" w:cs="Times New Roman"/>
          <w:sz w:val="26"/>
          <w:szCs w:val="26"/>
        </w:rPr>
        <w:t xml:space="preserve">lúc </w:t>
      </w:r>
      <w:r w:rsidRPr="000B7F44">
        <w:rPr>
          <w:rFonts w:ascii="Times New Roman" w:hAnsi="Times New Roman" w:cs="Times New Roman"/>
          <w:sz w:val="26"/>
          <w:szCs w:val="26"/>
        </w:rPr>
        <w:t xml:space="preserve">nửa đêm trong vùng nước đông đúc </w:t>
      </w:r>
      <w:r w:rsidR="00E61736">
        <w:rPr>
          <w:rFonts w:ascii="Times New Roman" w:hAnsi="Times New Roman" w:cs="Times New Roman"/>
          <w:sz w:val="26"/>
          <w:szCs w:val="26"/>
        </w:rPr>
        <w:t>mà</w:t>
      </w:r>
      <w:r w:rsidRPr="000B7F44">
        <w:rPr>
          <w:rFonts w:ascii="Times New Roman" w:hAnsi="Times New Roman" w:cs="Times New Roman"/>
          <w:sz w:val="26"/>
          <w:szCs w:val="26"/>
        </w:rPr>
        <w:t xml:space="preserve"> chỉ </w:t>
      </w:r>
      <w:r w:rsidR="00E61736">
        <w:rPr>
          <w:rFonts w:ascii="Times New Roman" w:hAnsi="Times New Roman" w:cs="Times New Roman"/>
          <w:sz w:val="26"/>
          <w:szCs w:val="26"/>
        </w:rPr>
        <w:t xml:space="preserve">được </w:t>
      </w:r>
      <w:r w:rsidRPr="000B7F44">
        <w:rPr>
          <w:rFonts w:ascii="Times New Roman" w:hAnsi="Times New Roman" w:cs="Times New Roman"/>
          <w:sz w:val="26"/>
          <w:szCs w:val="26"/>
        </w:rPr>
        <w:t xml:space="preserve">ngủ chưa đến </w:t>
      </w:r>
      <w:r w:rsidR="00E61736">
        <w:rPr>
          <w:rFonts w:ascii="Times New Roman" w:hAnsi="Times New Roman" w:cs="Times New Roman"/>
          <w:sz w:val="26"/>
          <w:szCs w:val="26"/>
        </w:rPr>
        <w:t>2</w:t>
      </w:r>
      <w:r w:rsidRPr="000B7F44">
        <w:rPr>
          <w:rFonts w:ascii="Times New Roman" w:hAnsi="Times New Roman" w:cs="Times New Roman"/>
          <w:sz w:val="26"/>
          <w:szCs w:val="26"/>
        </w:rPr>
        <w:t xml:space="preserve"> giờ liên tục trong gần 40 giờ. Một cuộc thử chuông báo cháy theo lịch tiếp tục làm gián đoạn thời gian nghỉ ngơi ít ỏi</w:t>
      </w:r>
      <w:r w:rsidR="00E61736">
        <w:rPr>
          <w:rFonts w:ascii="Times New Roman" w:hAnsi="Times New Roman" w:cs="Times New Roman"/>
          <w:sz w:val="26"/>
          <w:szCs w:val="26"/>
        </w:rPr>
        <w:t xml:space="preserve"> của anh</w:t>
      </w:r>
      <w:r w:rsidRPr="000B7F44">
        <w:rPr>
          <w:rFonts w:ascii="Times New Roman" w:hAnsi="Times New Roman" w:cs="Times New Roman"/>
          <w:sz w:val="26"/>
          <w:szCs w:val="26"/>
        </w:rPr>
        <w:t xml:space="preserve">. Các báo cáo hành chính vẫn cần </w:t>
      </w:r>
      <w:r w:rsidR="00E61736">
        <w:rPr>
          <w:rFonts w:ascii="Times New Roman" w:hAnsi="Times New Roman" w:cs="Times New Roman"/>
          <w:sz w:val="26"/>
          <w:szCs w:val="26"/>
        </w:rPr>
        <w:t xml:space="preserve">phải </w:t>
      </w:r>
      <w:r w:rsidRPr="000B7F44">
        <w:rPr>
          <w:rFonts w:ascii="Times New Roman" w:hAnsi="Times New Roman" w:cs="Times New Roman"/>
          <w:sz w:val="26"/>
          <w:szCs w:val="26"/>
        </w:rPr>
        <w:t xml:space="preserve">hoàn thành, nên anh rời buồng lái để xử lý giấy tờ, để lại một thủy thủ có chứng chỉ trực ca một mình trên buồng lái. Các cảnh báo radar </w:t>
      </w:r>
      <w:r w:rsidR="00E61736">
        <w:rPr>
          <w:rFonts w:ascii="Times New Roman" w:hAnsi="Times New Roman" w:cs="Times New Roman"/>
          <w:sz w:val="26"/>
          <w:szCs w:val="26"/>
        </w:rPr>
        <w:t xml:space="preserve">đã </w:t>
      </w:r>
      <w:r w:rsidRPr="000B7F44">
        <w:rPr>
          <w:rFonts w:ascii="Times New Roman" w:hAnsi="Times New Roman" w:cs="Times New Roman"/>
          <w:sz w:val="26"/>
          <w:szCs w:val="26"/>
        </w:rPr>
        <w:t xml:space="preserve">bị tắt hoặc </w:t>
      </w:r>
      <w:r w:rsidR="00E61736">
        <w:rPr>
          <w:rFonts w:ascii="Times New Roman" w:hAnsi="Times New Roman" w:cs="Times New Roman"/>
          <w:sz w:val="26"/>
          <w:szCs w:val="26"/>
        </w:rPr>
        <w:t xml:space="preserve">làm cho </w:t>
      </w:r>
      <w:r w:rsidRPr="000B7F44">
        <w:rPr>
          <w:rFonts w:ascii="Times New Roman" w:hAnsi="Times New Roman" w:cs="Times New Roman"/>
          <w:sz w:val="26"/>
          <w:szCs w:val="26"/>
        </w:rPr>
        <w:t>vô hiệu.</w:t>
      </w:r>
    </w:p>
    <w:p w14:paraId="3D705449" w14:textId="5A292541"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 xml:space="preserve">Trong khi đó, chiếc VLCC </w:t>
      </w:r>
      <w:r w:rsidR="00E61736">
        <w:rPr>
          <w:rFonts w:ascii="Times New Roman" w:hAnsi="Times New Roman" w:cs="Times New Roman"/>
          <w:sz w:val="26"/>
          <w:szCs w:val="26"/>
        </w:rPr>
        <w:t xml:space="preserve">Ceres I </w:t>
      </w:r>
      <w:r w:rsidRPr="000B7F44">
        <w:rPr>
          <w:rFonts w:ascii="Times New Roman" w:hAnsi="Times New Roman" w:cs="Times New Roman"/>
          <w:sz w:val="26"/>
          <w:szCs w:val="26"/>
        </w:rPr>
        <w:t xml:space="preserve">đang neo </w:t>
      </w:r>
      <w:r w:rsidR="00E61736">
        <w:rPr>
          <w:rFonts w:ascii="Times New Roman" w:hAnsi="Times New Roman" w:cs="Times New Roman"/>
          <w:sz w:val="26"/>
          <w:szCs w:val="26"/>
        </w:rPr>
        <w:t>nhận thấy chiếc</w:t>
      </w:r>
      <w:r w:rsidRPr="000B7F44">
        <w:rPr>
          <w:rFonts w:ascii="Times New Roman" w:hAnsi="Times New Roman" w:cs="Times New Roman"/>
          <w:sz w:val="26"/>
          <w:szCs w:val="26"/>
        </w:rPr>
        <w:t xml:space="preserve"> tàu chở dầu </w:t>
      </w:r>
      <w:r w:rsidR="00E61736">
        <w:rPr>
          <w:rFonts w:ascii="Times New Roman" w:hAnsi="Times New Roman" w:cs="Times New Roman"/>
          <w:sz w:val="26"/>
          <w:szCs w:val="26"/>
        </w:rPr>
        <w:t xml:space="preserve">đang </w:t>
      </w:r>
      <w:r w:rsidRPr="000B7F44">
        <w:rPr>
          <w:rFonts w:ascii="Times New Roman" w:hAnsi="Times New Roman" w:cs="Times New Roman"/>
          <w:sz w:val="26"/>
          <w:szCs w:val="26"/>
        </w:rPr>
        <w:t xml:space="preserve">lại gần, đánh giá tình huống là không nghiêm trọng </w:t>
      </w:r>
      <w:r w:rsidR="00E61736">
        <w:rPr>
          <w:rFonts w:ascii="Times New Roman" w:hAnsi="Times New Roman" w:cs="Times New Roman"/>
          <w:sz w:val="26"/>
          <w:szCs w:val="26"/>
        </w:rPr>
        <w:t>nên</w:t>
      </w:r>
      <w:r w:rsidRPr="000B7F44">
        <w:rPr>
          <w:rFonts w:ascii="Times New Roman" w:hAnsi="Times New Roman" w:cs="Times New Roman"/>
          <w:sz w:val="26"/>
          <w:szCs w:val="26"/>
        </w:rPr>
        <w:t xml:space="preserve"> không chủ động liên lạc sớm — điều mà báo cáo sau này nhận định là một cơ hội bị bỏ lỡ.</w:t>
      </w:r>
    </w:p>
    <w:p w14:paraId="195E4DB0" w14:textId="5A9D707C" w:rsidR="000B7F44" w:rsidRPr="000B7F44" w:rsidRDefault="00E61736" w:rsidP="00E61736">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 xml:space="preserve">Hafnia Nile (69.999 DWT) đang chở đầy hàng và di chuyển trong luồng hàng hải </w:t>
      </w:r>
      <w:r>
        <w:rPr>
          <w:rFonts w:ascii="Times New Roman" w:hAnsi="Times New Roman" w:cs="Times New Roman"/>
          <w:sz w:val="26"/>
          <w:szCs w:val="26"/>
        </w:rPr>
        <w:t xml:space="preserve">ở </w:t>
      </w:r>
      <w:r w:rsidR="000B7F44" w:rsidRPr="000B7F44">
        <w:rPr>
          <w:rFonts w:ascii="Times New Roman" w:hAnsi="Times New Roman" w:cs="Times New Roman"/>
          <w:sz w:val="26"/>
          <w:szCs w:val="26"/>
        </w:rPr>
        <w:t>ngoài khơi Singapore thì va vào tàu “</w:t>
      </w:r>
      <w:r>
        <w:rPr>
          <w:rFonts w:ascii="Times New Roman" w:hAnsi="Times New Roman" w:cs="Times New Roman"/>
          <w:sz w:val="26"/>
          <w:szCs w:val="26"/>
        </w:rPr>
        <w:t>dầu bóng tối</w:t>
      </w:r>
      <w:r w:rsidR="000B7F44" w:rsidRPr="000B7F44">
        <w:rPr>
          <w:rFonts w:ascii="Times New Roman" w:hAnsi="Times New Roman" w:cs="Times New Roman"/>
          <w:sz w:val="26"/>
          <w:szCs w:val="26"/>
        </w:rPr>
        <w:t xml:space="preserve">” Ceres I, được cho là đang </w:t>
      </w:r>
      <w:r>
        <w:rPr>
          <w:rFonts w:ascii="Times New Roman" w:hAnsi="Times New Roman" w:cs="Times New Roman"/>
          <w:sz w:val="26"/>
          <w:szCs w:val="26"/>
        </w:rPr>
        <w:t>không chở</w:t>
      </w:r>
      <w:r w:rsidR="000B7F44" w:rsidRPr="000B7F44">
        <w:rPr>
          <w:rFonts w:ascii="Times New Roman" w:hAnsi="Times New Roman" w:cs="Times New Roman"/>
          <w:sz w:val="26"/>
          <w:szCs w:val="26"/>
        </w:rPr>
        <w:t xml:space="preserve"> hàng và </w:t>
      </w:r>
      <w:r>
        <w:rPr>
          <w:rFonts w:ascii="Times New Roman" w:hAnsi="Times New Roman" w:cs="Times New Roman"/>
          <w:sz w:val="26"/>
          <w:szCs w:val="26"/>
        </w:rPr>
        <w:t xml:space="preserve">đang </w:t>
      </w:r>
      <w:r w:rsidR="000B7F44" w:rsidRPr="000B7F44">
        <w:rPr>
          <w:rFonts w:ascii="Times New Roman" w:hAnsi="Times New Roman" w:cs="Times New Roman"/>
          <w:sz w:val="26"/>
          <w:szCs w:val="26"/>
        </w:rPr>
        <w:t xml:space="preserve">neo. Vụ việc xảy ra </w:t>
      </w:r>
      <w:r>
        <w:rPr>
          <w:rFonts w:ascii="Times New Roman" w:hAnsi="Times New Roman" w:cs="Times New Roman"/>
          <w:sz w:val="26"/>
          <w:szCs w:val="26"/>
        </w:rPr>
        <w:t xml:space="preserve">ở </w:t>
      </w:r>
      <w:r w:rsidR="000B7F44" w:rsidRPr="000B7F44">
        <w:rPr>
          <w:rFonts w:ascii="Times New Roman" w:hAnsi="Times New Roman" w:cs="Times New Roman"/>
          <w:sz w:val="26"/>
          <w:szCs w:val="26"/>
        </w:rPr>
        <w:t xml:space="preserve">cách Pedra Branca khoảng 35 hải lý về phía đông bắc. </w:t>
      </w: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 xml:space="preserve">Hafnia Nile bị hư hại nghiêm trọng, và đám cháy bùng phát sau đó đã bao trùm cả hai tàu. Thủy thủ đoàn </w:t>
      </w:r>
      <w:r w:rsidR="000B7F44" w:rsidRPr="000B7F44">
        <w:rPr>
          <w:rFonts w:ascii="Times New Roman" w:hAnsi="Times New Roman" w:cs="Times New Roman"/>
          <w:sz w:val="26"/>
          <w:szCs w:val="26"/>
        </w:rPr>
        <w:lastRenderedPageBreak/>
        <w:t xml:space="preserve">của </w:t>
      </w: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Hafnia Nile được sơ tán an toàn, nhưng một thuyền viên trên tàu Ceres I thiệt mạng và một người khác bị thương nặng.</w:t>
      </w:r>
    </w:p>
    <w:p w14:paraId="51D71242" w14:textId="2ACE7C5A"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Vào thời điểm đó, dư luận đặc biệt chú ý đến tàu “</w:t>
      </w:r>
      <w:r w:rsidR="00E61736">
        <w:rPr>
          <w:rFonts w:ascii="Times New Roman" w:hAnsi="Times New Roman" w:cs="Times New Roman"/>
          <w:sz w:val="26"/>
          <w:szCs w:val="26"/>
        </w:rPr>
        <w:t>bóng tối</w:t>
      </w:r>
      <w:r w:rsidRPr="000B7F44">
        <w:rPr>
          <w:rFonts w:ascii="Times New Roman" w:hAnsi="Times New Roman" w:cs="Times New Roman"/>
          <w:sz w:val="26"/>
          <w:szCs w:val="26"/>
        </w:rPr>
        <w:t xml:space="preserve">” Ceres I, được đăng ký tại São Tomé và Príncipe. Giới chức Malaysia ban đầu cáo buộc con tàu cố gắng rời khỏi hiện trường, nhưng sau đó rút lại tuyên bố, cho biết họ tin rằng tàu chỉ đang </w:t>
      </w:r>
      <w:r w:rsidR="00E61736">
        <w:rPr>
          <w:rFonts w:ascii="Times New Roman" w:hAnsi="Times New Roman" w:cs="Times New Roman"/>
          <w:sz w:val="26"/>
          <w:szCs w:val="26"/>
        </w:rPr>
        <w:t xml:space="preserve">bị </w:t>
      </w:r>
      <w:r w:rsidRPr="000B7F44">
        <w:rPr>
          <w:rFonts w:ascii="Times New Roman" w:hAnsi="Times New Roman" w:cs="Times New Roman"/>
          <w:sz w:val="26"/>
          <w:szCs w:val="26"/>
        </w:rPr>
        <w:t>trôi dạt trong khi cố gắng khống chế đám cháy. Con tàu bị bắt giữ và được đưa về cảng.</w:t>
      </w:r>
    </w:p>
    <w:p w14:paraId="42E44618" w14:textId="05C68025" w:rsidR="000B7F44" w:rsidRPr="000B7F44" w:rsidRDefault="00E61736" w:rsidP="00E61736">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Hafnia Nile đăng ký tại Singapore và Cảng vụ và Hàng hải Singapore (MPA) dẫn đầu cuộc điều tra. Theo hồ sơ nộp lên Tòa án bang, cơ quan chức năng cáo buộc con tàu đã không duy trì trực ca thích hợp và thiếu nhận thức tình huống, dẫn đến vụ va chạm ngày 19 tháng 7 năm 2024.</w:t>
      </w:r>
    </w:p>
    <w:p w14:paraId="4A61D192" w14:textId="53E7270F"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 xml:space="preserve">Một công dân Sri Lanka, Wickramage Viraj Amila Shavinda Perera (40 tuổi), là sĩ quan trực ca sáng hôm đó trên </w:t>
      </w:r>
      <w:r w:rsidR="00E61736">
        <w:rPr>
          <w:rFonts w:ascii="Times New Roman" w:hAnsi="Times New Roman" w:cs="Times New Roman"/>
          <w:sz w:val="26"/>
          <w:szCs w:val="26"/>
        </w:rPr>
        <w:t xml:space="preserve">tàu </w:t>
      </w:r>
      <w:r w:rsidRPr="000B7F44">
        <w:rPr>
          <w:rFonts w:ascii="Times New Roman" w:hAnsi="Times New Roman" w:cs="Times New Roman"/>
          <w:sz w:val="26"/>
          <w:szCs w:val="26"/>
        </w:rPr>
        <w:t xml:space="preserve">Hafnia Nile. Ông bị cáo buộc </w:t>
      </w:r>
      <w:r w:rsidR="00E61736">
        <w:rPr>
          <w:rFonts w:ascii="Times New Roman" w:hAnsi="Times New Roman" w:cs="Times New Roman"/>
          <w:sz w:val="26"/>
          <w:szCs w:val="26"/>
        </w:rPr>
        <w:t xml:space="preserve">đã </w:t>
      </w:r>
      <w:r w:rsidRPr="000B7F44">
        <w:rPr>
          <w:rFonts w:ascii="Times New Roman" w:hAnsi="Times New Roman" w:cs="Times New Roman"/>
          <w:sz w:val="26"/>
          <w:szCs w:val="26"/>
        </w:rPr>
        <w:t>không duy trì nhận thức tình huống và không đánh giá đầy đủ các rủi ro đối với an toàn hàng hải. Ông cũng bị buộc tội không đảm bảo duy trì trực ca đúng quy định.</w:t>
      </w:r>
    </w:p>
    <w:p w14:paraId="25B1B97D" w14:textId="10D8D7ED"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 xml:space="preserve">Một công dân Ấn Độ, Soosai Anthony Vainer (35 tuổi), là người trực trên buồng lái. Cáo trạng cho rằng ông </w:t>
      </w:r>
      <w:r w:rsidR="00E61736">
        <w:rPr>
          <w:rFonts w:ascii="Times New Roman" w:hAnsi="Times New Roman" w:cs="Times New Roman"/>
          <w:sz w:val="26"/>
          <w:szCs w:val="26"/>
        </w:rPr>
        <w:t xml:space="preserve">này </w:t>
      </w:r>
      <w:r w:rsidRPr="000B7F44">
        <w:rPr>
          <w:rFonts w:ascii="Times New Roman" w:hAnsi="Times New Roman" w:cs="Times New Roman"/>
          <w:sz w:val="26"/>
          <w:szCs w:val="26"/>
        </w:rPr>
        <w:t xml:space="preserve">nhận thấy </w:t>
      </w:r>
      <w:r w:rsidR="00E61736">
        <w:rPr>
          <w:rFonts w:ascii="Times New Roman" w:hAnsi="Times New Roman" w:cs="Times New Roman"/>
          <w:sz w:val="26"/>
          <w:szCs w:val="26"/>
        </w:rPr>
        <w:t xml:space="preserve">tàu </w:t>
      </w:r>
      <w:r w:rsidRPr="000B7F44">
        <w:rPr>
          <w:rFonts w:ascii="Times New Roman" w:hAnsi="Times New Roman" w:cs="Times New Roman"/>
          <w:sz w:val="26"/>
          <w:szCs w:val="26"/>
        </w:rPr>
        <w:t>Hafnia Nile đang “</w:t>
      </w:r>
      <w:r w:rsidR="00E61736">
        <w:rPr>
          <w:rFonts w:ascii="Times New Roman" w:hAnsi="Times New Roman" w:cs="Times New Roman"/>
          <w:sz w:val="26"/>
          <w:szCs w:val="26"/>
        </w:rPr>
        <w:t>lại</w:t>
      </w:r>
      <w:r w:rsidRPr="000B7F44">
        <w:rPr>
          <w:rFonts w:ascii="Times New Roman" w:hAnsi="Times New Roman" w:cs="Times New Roman"/>
          <w:sz w:val="26"/>
          <w:szCs w:val="26"/>
        </w:rPr>
        <w:t xml:space="preserve"> quá gần” </w:t>
      </w:r>
      <w:r w:rsidR="00E61736">
        <w:rPr>
          <w:rFonts w:ascii="Times New Roman" w:hAnsi="Times New Roman" w:cs="Times New Roman"/>
          <w:sz w:val="26"/>
          <w:szCs w:val="26"/>
        </w:rPr>
        <w:t xml:space="preserve">tàu </w:t>
      </w:r>
      <w:r w:rsidRPr="000B7F44">
        <w:rPr>
          <w:rFonts w:ascii="Times New Roman" w:hAnsi="Times New Roman" w:cs="Times New Roman"/>
          <w:sz w:val="26"/>
          <w:szCs w:val="26"/>
        </w:rPr>
        <w:t>Ceres I nhưng không thông báo cho sĩ quan trực ca. Theo báo cáo, ông bị cho là đã tự ý điều khiển lái tàu mà không có chỉ đạo từ sĩ quan trực ca. Ông cũng bị buộc tội không duy trì cảnh giới thích hợp.</w:t>
      </w:r>
    </w:p>
    <w:p w14:paraId="2E25B605" w14:textId="43E7E9E9" w:rsidR="000B7F44" w:rsidRPr="000B7F44" w:rsidRDefault="00E61736" w:rsidP="00E61736">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 xml:space="preserve">Hafnia Nile, đóng năm 2017, đã được </w:t>
      </w:r>
      <w:r>
        <w:rPr>
          <w:rFonts w:ascii="Times New Roman" w:hAnsi="Times New Roman" w:cs="Times New Roman"/>
          <w:sz w:val="26"/>
          <w:szCs w:val="26"/>
        </w:rPr>
        <w:t>cứu hộ</w:t>
      </w:r>
      <w:r w:rsidR="000B7F44" w:rsidRPr="000B7F44">
        <w:rPr>
          <w:rFonts w:ascii="Times New Roman" w:hAnsi="Times New Roman" w:cs="Times New Roman"/>
          <w:sz w:val="26"/>
          <w:szCs w:val="26"/>
        </w:rPr>
        <w:t xml:space="preserve"> và dỡ hàng, nhưng vẫn chưa quay lại khai thác</w:t>
      </w:r>
      <w:r>
        <w:rPr>
          <w:rFonts w:ascii="Times New Roman" w:hAnsi="Times New Roman" w:cs="Times New Roman"/>
          <w:sz w:val="26"/>
          <w:szCs w:val="26"/>
        </w:rPr>
        <w:t xml:space="preserve"> được</w:t>
      </w:r>
      <w:r w:rsidR="000B7F44" w:rsidRPr="000B7F44">
        <w:rPr>
          <w:rFonts w:ascii="Times New Roman" w:hAnsi="Times New Roman" w:cs="Times New Roman"/>
          <w:sz w:val="26"/>
          <w:szCs w:val="26"/>
        </w:rPr>
        <w:t>. Con tàu dường như đã được đổi tên thành Hafnia Shannon.</w:t>
      </w:r>
    </w:p>
    <w:p w14:paraId="77C4ADD6" w14:textId="10812824" w:rsidR="000B7F44" w:rsidRPr="000B7F44" w:rsidRDefault="00E61736" w:rsidP="00E61736">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w:t>
      </w:r>
      <w:r w:rsidR="000B7F44" w:rsidRPr="000B7F44">
        <w:rPr>
          <w:rFonts w:ascii="Times New Roman" w:hAnsi="Times New Roman" w:cs="Times New Roman"/>
          <w:sz w:val="26"/>
          <w:szCs w:val="26"/>
        </w:rPr>
        <w:t xml:space="preserve">Ceres I sau đó được thả, và tín hiệu AIS cuối cùng ghi nhận </w:t>
      </w:r>
      <w:r>
        <w:rPr>
          <w:rFonts w:ascii="Times New Roman" w:hAnsi="Times New Roman" w:cs="Times New Roman"/>
          <w:sz w:val="26"/>
          <w:szCs w:val="26"/>
        </w:rPr>
        <w:t>là lúc nó</w:t>
      </w:r>
      <w:r w:rsidR="000B7F44" w:rsidRPr="000B7F44">
        <w:rPr>
          <w:rFonts w:ascii="Times New Roman" w:hAnsi="Times New Roman" w:cs="Times New Roman"/>
          <w:sz w:val="26"/>
          <w:szCs w:val="26"/>
        </w:rPr>
        <w:t xml:space="preserve"> ở ngoài khơi Nigeria. Các thông tin hiện có cho thấy tàu </w:t>
      </w:r>
      <w:r>
        <w:rPr>
          <w:rFonts w:ascii="Times New Roman" w:hAnsi="Times New Roman" w:cs="Times New Roman"/>
          <w:sz w:val="26"/>
          <w:szCs w:val="26"/>
        </w:rPr>
        <w:t xml:space="preserve">này </w:t>
      </w:r>
      <w:r w:rsidR="000B7F44" w:rsidRPr="000B7F44">
        <w:rPr>
          <w:rFonts w:ascii="Times New Roman" w:hAnsi="Times New Roman" w:cs="Times New Roman"/>
          <w:sz w:val="26"/>
          <w:szCs w:val="26"/>
        </w:rPr>
        <w:t xml:space="preserve">có thể vẫn đang hoạt động trong cái gọi là “shadow fleet”, trong khi cơ sở dữ liệu Equasis liệt kê </w:t>
      </w:r>
      <w:r>
        <w:rPr>
          <w:rFonts w:ascii="Times New Roman" w:hAnsi="Times New Roman" w:cs="Times New Roman"/>
          <w:sz w:val="26"/>
          <w:szCs w:val="26"/>
        </w:rPr>
        <w:t xml:space="preserve">quốc tịch </w:t>
      </w:r>
      <w:r w:rsidR="000B7F44" w:rsidRPr="000B7F44">
        <w:rPr>
          <w:rFonts w:ascii="Times New Roman" w:hAnsi="Times New Roman" w:cs="Times New Roman"/>
          <w:sz w:val="26"/>
          <w:szCs w:val="26"/>
        </w:rPr>
        <w:t xml:space="preserve">hiện tại của tàu là </w:t>
      </w:r>
      <w:r w:rsidR="000B7F44" w:rsidRPr="000B7F44">
        <w:rPr>
          <w:rFonts w:ascii="Times New Roman" w:hAnsi="Times New Roman" w:cs="Times New Roman"/>
          <w:i/>
          <w:iCs/>
          <w:sz w:val="26"/>
          <w:szCs w:val="26"/>
        </w:rPr>
        <w:t>không xác định</w:t>
      </w:r>
      <w:r w:rsidR="000B7F44" w:rsidRPr="000B7F44">
        <w:rPr>
          <w:rFonts w:ascii="Times New Roman" w:hAnsi="Times New Roman" w:cs="Times New Roman"/>
          <w:sz w:val="26"/>
          <w:szCs w:val="26"/>
        </w:rPr>
        <w:t>.</w:t>
      </w:r>
    </w:p>
    <w:p w14:paraId="4F4DEAA5" w14:textId="323585F0" w:rsidR="000B7F44" w:rsidRPr="000B7F44" w:rsidRDefault="000B7F44" w:rsidP="00E61736">
      <w:pPr>
        <w:spacing w:before="120" w:after="120"/>
        <w:jc w:val="both"/>
        <w:rPr>
          <w:rFonts w:ascii="Times New Roman" w:hAnsi="Times New Roman" w:cs="Times New Roman"/>
          <w:sz w:val="26"/>
          <w:szCs w:val="26"/>
        </w:rPr>
      </w:pPr>
      <w:r w:rsidRPr="000B7F44">
        <w:rPr>
          <w:rFonts w:ascii="Times New Roman" w:hAnsi="Times New Roman" w:cs="Times New Roman"/>
          <w:sz w:val="26"/>
          <w:szCs w:val="26"/>
        </w:rPr>
        <w:t xml:space="preserve">Để biết thêm chi tiết, hãy đọc toàn bộ báo cáo điều tra </w:t>
      </w:r>
      <w:r w:rsidR="006A0619">
        <w:rPr>
          <w:rFonts w:ascii="Times New Roman" w:hAnsi="Times New Roman" w:cs="Times New Roman"/>
          <w:sz w:val="26"/>
          <w:szCs w:val="26"/>
        </w:rPr>
        <w:t xml:space="preserve">ở liên kết </w:t>
      </w:r>
      <w:r w:rsidRPr="000B7F44">
        <w:rPr>
          <w:rFonts w:ascii="Times New Roman" w:hAnsi="Times New Roman" w:cs="Times New Roman"/>
          <w:sz w:val="26"/>
          <w:szCs w:val="26"/>
        </w:rPr>
        <w:t>dưới đây.</w:t>
      </w:r>
    </w:p>
    <w:p w14:paraId="684C6C7E" w14:textId="14D89BDD" w:rsidR="00C13E10" w:rsidRDefault="000B7F44">
      <w:hyperlink r:id="rId6" w:history="1">
        <w:r w:rsidRPr="00C974CC">
          <w:rPr>
            <w:rStyle w:val="Hyperlink"/>
          </w:rPr>
          <w:t>https://maritimecyprus.com/wp-content/uploads/2026/02/Collision-between-Hafnia-Nile-and-Ceres-I-19July2024_c.pdf</w:t>
        </w:r>
      </w:hyperlink>
    </w:p>
    <w:p w14:paraId="4530394A" w14:textId="40C2187B" w:rsidR="000B7F44" w:rsidRDefault="006A0619" w:rsidP="006A0619">
      <w:pPr>
        <w:jc w:val="center"/>
      </w:pPr>
      <w:r>
        <w:t>------------------------------------------</w:t>
      </w:r>
    </w:p>
    <w:sectPr w:rsidR="000B7F44" w:rsidSect="000B7F44">
      <w:pgSz w:w="12240" w:h="15840"/>
      <w:pgMar w:top="144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44"/>
    <w:rsid w:val="000501D0"/>
    <w:rsid w:val="000B7F44"/>
    <w:rsid w:val="006A0619"/>
    <w:rsid w:val="00C13E10"/>
    <w:rsid w:val="00D36262"/>
    <w:rsid w:val="00E6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960D"/>
  <w15:chartTrackingRefBased/>
  <w15:docId w15:val="{7242E0CB-69C7-492C-9E7B-A4DE8F1C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F44"/>
    <w:rPr>
      <w:rFonts w:eastAsiaTheme="majorEastAsia" w:cstheme="majorBidi"/>
      <w:color w:val="272727" w:themeColor="text1" w:themeTint="D8"/>
    </w:rPr>
  </w:style>
  <w:style w:type="paragraph" w:styleId="Title">
    <w:name w:val="Title"/>
    <w:basedOn w:val="Normal"/>
    <w:next w:val="Normal"/>
    <w:link w:val="TitleChar"/>
    <w:uiPriority w:val="10"/>
    <w:qFormat/>
    <w:rsid w:val="000B7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F44"/>
    <w:pPr>
      <w:spacing w:before="160"/>
      <w:jc w:val="center"/>
    </w:pPr>
    <w:rPr>
      <w:i/>
      <w:iCs/>
      <w:color w:val="404040" w:themeColor="text1" w:themeTint="BF"/>
    </w:rPr>
  </w:style>
  <w:style w:type="character" w:customStyle="1" w:styleId="QuoteChar">
    <w:name w:val="Quote Char"/>
    <w:basedOn w:val="DefaultParagraphFont"/>
    <w:link w:val="Quote"/>
    <w:uiPriority w:val="29"/>
    <w:rsid w:val="000B7F44"/>
    <w:rPr>
      <w:i/>
      <w:iCs/>
      <w:color w:val="404040" w:themeColor="text1" w:themeTint="BF"/>
    </w:rPr>
  </w:style>
  <w:style w:type="paragraph" w:styleId="ListParagraph">
    <w:name w:val="List Paragraph"/>
    <w:basedOn w:val="Normal"/>
    <w:uiPriority w:val="34"/>
    <w:qFormat/>
    <w:rsid w:val="000B7F44"/>
    <w:pPr>
      <w:ind w:left="720"/>
      <w:contextualSpacing/>
    </w:pPr>
  </w:style>
  <w:style w:type="character" w:styleId="IntenseEmphasis">
    <w:name w:val="Intense Emphasis"/>
    <w:basedOn w:val="DefaultParagraphFont"/>
    <w:uiPriority w:val="21"/>
    <w:qFormat/>
    <w:rsid w:val="000B7F44"/>
    <w:rPr>
      <w:i/>
      <w:iCs/>
      <w:color w:val="0F4761" w:themeColor="accent1" w:themeShade="BF"/>
    </w:rPr>
  </w:style>
  <w:style w:type="paragraph" w:styleId="IntenseQuote">
    <w:name w:val="Intense Quote"/>
    <w:basedOn w:val="Normal"/>
    <w:next w:val="Normal"/>
    <w:link w:val="IntenseQuoteChar"/>
    <w:uiPriority w:val="30"/>
    <w:qFormat/>
    <w:rsid w:val="000B7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F44"/>
    <w:rPr>
      <w:i/>
      <w:iCs/>
      <w:color w:val="0F4761" w:themeColor="accent1" w:themeShade="BF"/>
    </w:rPr>
  </w:style>
  <w:style w:type="character" w:styleId="IntenseReference">
    <w:name w:val="Intense Reference"/>
    <w:basedOn w:val="DefaultParagraphFont"/>
    <w:uiPriority w:val="32"/>
    <w:qFormat/>
    <w:rsid w:val="000B7F44"/>
    <w:rPr>
      <w:b/>
      <w:bCs/>
      <w:smallCaps/>
      <w:color w:val="0F4761" w:themeColor="accent1" w:themeShade="BF"/>
      <w:spacing w:val="5"/>
    </w:rPr>
  </w:style>
  <w:style w:type="character" w:styleId="Hyperlink">
    <w:name w:val="Hyperlink"/>
    <w:basedOn w:val="DefaultParagraphFont"/>
    <w:uiPriority w:val="99"/>
    <w:unhideWhenUsed/>
    <w:rsid w:val="000B7F44"/>
    <w:rPr>
      <w:color w:val="467886" w:themeColor="hyperlink"/>
      <w:u w:val="single"/>
    </w:rPr>
  </w:style>
  <w:style w:type="character" w:styleId="UnresolvedMention">
    <w:name w:val="Unresolved Mention"/>
    <w:basedOn w:val="DefaultParagraphFont"/>
    <w:uiPriority w:val="99"/>
    <w:semiHidden/>
    <w:unhideWhenUsed/>
    <w:rsid w:val="000B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6/02/Collision-between-Hafnia-Nile-and-Ceres-I-19July2024_c.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2026-03-01T04:26:00Z</dcterms:created>
  <dcterms:modified xsi:type="dcterms:W3CDTF">2026-03-01T07:18:00Z</dcterms:modified>
</cp:coreProperties>
</file>