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4E10" w14:textId="56118452" w:rsidR="00E82E9A" w:rsidRPr="00E82E9A" w:rsidRDefault="00E82E9A" w:rsidP="00E82E9A">
      <w:pPr>
        <w:spacing w:line="240" w:lineRule="auto"/>
        <w:jc w:val="center"/>
        <w:rPr>
          <w:rFonts w:ascii="Times New Roman" w:hAnsi="Times New Roman" w:cs="Times New Roman"/>
          <w:b/>
          <w:bCs/>
          <w:color w:val="EE0000"/>
          <w:sz w:val="40"/>
          <w:szCs w:val="40"/>
        </w:rPr>
      </w:pPr>
      <w:r w:rsidRPr="00E82E9A">
        <w:rPr>
          <w:rFonts w:ascii="Times New Roman" w:hAnsi="Times New Roman" w:cs="Times New Roman"/>
          <w:b/>
          <w:bCs/>
          <w:color w:val="EE0000"/>
          <w:sz w:val="40"/>
          <w:szCs w:val="40"/>
        </w:rPr>
        <w:t xml:space="preserve">Thuyền trưởng bị kết án vì gây nguy hiểm cho an toàn của người khác </w:t>
      </w:r>
      <w:r w:rsidRPr="00E82E9A">
        <w:rPr>
          <w:rFonts w:ascii="Times New Roman" w:hAnsi="Times New Roman" w:cs="Times New Roman"/>
          <w:b/>
          <w:bCs/>
          <w:color w:val="EE0000"/>
          <w:sz w:val="40"/>
          <w:szCs w:val="40"/>
        </w:rPr>
        <w:t xml:space="preserve">ở </w:t>
      </w:r>
      <w:r w:rsidRPr="00E82E9A">
        <w:rPr>
          <w:rFonts w:ascii="Times New Roman" w:hAnsi="Times New Roman" w:cs="Times New Roman"/>
          <w:b/>
          <w:bCs/>
          <w:color w:val="EE0000"/>
          <w:sz w:val="40"/>
          <w:szCs w:val="40"/>
        </w:rPr>
        <w:t>trên biển</w:t>
      </w:r>
    </w:p>
    <w:p w14:paraId="63E67AD4" w14:textId="1CE39C25" w:rsidR="00E82E9A" w:rsidRPr="00E82E9A" w:rsidRDefault="00E82E9A" w:rsidP="00E82E9A">
      <w:pPr>
        <w:jc w:val="right"/>
        <w:rPr>
          <w:rStyle w:val="Hyperlink"/>
        </w:rPr>
      </w:pPr>
      <w:hyperlink r:id="rId4" w:history="1">
        <w:r w:rsidRPr="00E82E9A">
          <w:rPr>
            <w:rStyle w:val="Hyperlink"/>
          </w:rPr>
          <w:t>Accidents</w:t>
        </w:r>
      </w:hyperlink>
      <w:r w:rsidRPr="00E82E9A">
        <w:fldChar w:fldCharType="begin"/>
      </w:r>
      <w:r w:rsidRPr="00E82E9A">
        <w:instrText>HYPERLINK "https://safety4sea.com/wp-content/uploads/2023/01/crew-jail-illegal-sell-of-marine-gas-oil-e1767609151110.jpg"</w:instrText>
      </w:r>
      <w:r w:rsidRPr="00E82E9A">
        <w:fldChar w:fldCharType="separate"/>
      </w:r>
    </w:p>
    <w:p w14:paraId="1C02F534" w14:textId="0BD1D100" w:rsidR="00E82E9A" w:rsidRPr="00E82E9A" w:rsidRDefault="00E82E9A" w:rsidP="00E82E9A">
      <w:pPr>
        <w:rPr>
          <w:rStyle w:val="Hyperlink"/>
        </w:rPr>
      </w:pPr>
      <w:r w:rsidRPr="00E82E9A">
        <w:rPr>
          <w:rStyle w:val="Hyperlink"/>
        </w:rPr>
        <w:drawing>
          <wp:inline distT="0" distB="0" distL="0" distR="0" wp14:anchorId="1582B826" wp14:editId="5A8DC52A">
            <wp:extent cx="6115050" cy="3060700"/>
            <wp:effectExtent l="0" t="0" r="0" b="6350"/>
            <wp:docPr id="778437331" name="Picture 2" descr="Hong Kong captai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ng Kong captai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3060700"/>
                    </a:xfrm>
                    <a:prstGeom prst="rect">
                      <a:avLst/>
                    </a:prstGeom>
                    <a:noFill/>
                    <a:ln>
                      <a:noFill/>
                    </a:ln>
                  </pic:spPr>
                </pic:pic>
              </a:graphicData>
            </a:graphic>
          </wp:inline>
        </w:drawing>
      </w:r>
    </w:p>
    <w:p w14:paraId="519497AB" w14:textId="1412EE3A" w:rsidR="00E82E9A" w:rsidRPr="00E82E9A" w:rsidRDefault="00E82E9A" w:rsidP="00E82E9A">
      <w:pPr>
        <w:jc w:val="both"/>
        <w:rPr>
          <w:rFonts w:ascii="Times New Roman" w:hAnsi="Times New Roman" w:cs="Times New Roman"/>
          <w:sz w:val="26"/>
          <w:szCs w:val="26"/>
        </w:rPr>
      </w:pPr>
      <w:r w:rsidRPr="00E82E9A">
        <w:fldChar w:fldCharType="end"/>
      </w:r>
      <w:r w:rsidRPr="00E82E9A">
        <w:rPr>
          <w:rFonts w:ascii="Times New Roman" w:hAnsi="Times New Roman" w:cs="Times New Roman"/>
          <w:sz w:val="26"/>
          <w:szCs w:val="26"/>
        </w:rPr>
        <w:t>Một thuyền trưởng tàu chở dầu đã bị tuyên phạt 14 tháng tù giam tại Hồng Kông sau khi thừa nhận tội danh gây nguy hiểm cho an toàn của người khác trên biển, liên quan đến một vụ va chạm gây chết người ngoài khơi đảo Lamma.</w:t>
      </w:r>
    </w:p>
    <w:p w14:paraId="4C8B67C4" w14:textId="4BE8EC2D"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 xml:space="preserve">Theo truyền thông địa phương, vụ việc bắt nguồn từ sự cố xảy ra vào tháng 11/2024, khi một tàu chở dầu đăng ký tại Trung Quốc đại lục va chạm với một tàu cá địa phương đang trên đường tới nơi tránh bão Aberdeen. Cú va chạm khiến tàu cá bị chìm, làm cả </w:t>
      </w:r>
      <w:r>
        <w:rPr>
          <w:rFonts w:ascii="Times New Roman" w:hAnsi="Times New Roman" w:cs="Times New Roman"/>
          <w:sz w:val="26"/>
          <w:szCs w:val="26"/>
        </w:rPr>
        <w:t>7</w:t>
      </w:r>
      <w:r w:rsidRPr="00E82E9A">
        <w:rPr>
          <w:rFonts w:ascii="Times New Roman" w:hAnsi="Times New Roman" w:cs="Times New Roman"/>
          <w:sz w:val="26"/>
          <w:szCs w:val="26"/>
        </w:rPr>
        <w:t xml:space="preserve"> người trên tàu rơi xuống biển.</w:t>
      </w:r>
    </w:p>
    <w:p w14:paraId="1B18B295" w14:textId="5CEDE34F"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 xml:space="preserve">Sáu thuyền viên đã được cứu, tuy nhiên thuyền trưởng tàu cá </w:t>
      </w:r>
      <w:r>
        <w:rPr>
          <w:rFonts w:ascii="Times New Roman" w:hAnsi="Times New Roman" w:cs="Times New Roman"/>
          <w:sz w:val="26"/>
          <w:szCs w:val="26"/>
        </w:rPr>
        <w:t xml:space="preserve">bị </w:t>
      </w:r>
      <w:r w:rsidRPr="00E82E9A">
        <w:rPr>
          <w:rFonts w:ascii="Times New Roman" w:hAnsi="Times New Roman" w:cs="Times New Roman"/>
          <w:sz w:val="26"/>
          <w:szCs w:val="26"/>
        </w:rPr>
        <w:t xml:space="preserve">mất tích và sau đó được tìm thấy trôi nổi trên vùng nước </w:t>
      </w:r>
      <w:r>
        <w:rPr>
          <w:rFonts w:ascii="Times New Roman" w:hAnsi="Times New Roman" w:cs="Times New Roman"/>
          <w:sz w:val="26"/>
          <w:szCs w:val="26"/>
        </w:rPr>
        <w:t xml:space="preserve">ở </w:t>
      </w:r>
      <w:r w:rsidRPr="00E82E9A">
        <w:rPr>
          <w:rFonts w:ascii="Times New Roman" w:hAnsi="Times New Roman" w:cs="Times New Roman"/>
          <w:sz w:val="26"/>
          <w:szCs w:val="26"/>
        </w:rPr>
        <w:t>gần đó và được xác nhận đã tử vong.</w:t>
      </w:r>
    </w:p>
    <w:p w14:paraId="1D87B295" w14:textId="77777777"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Theo các tình tiết được trình bày tại tòa, tàu chở dầu rời cảng để giao nhiên liệu tới Huệ Châu và đi vào vùng biển Hồng Kông vào khoảng 4 giờ sáng. Quan sát bằng radar và mắt thường cho thấy một tàu cá địa phương đang hướng về nơi tránh bão Aberdeen vào thời điểm đó.</w:t>
      </w:r>
    </w:p>
    <w:p w14:paraId="79DAB74C" w14:textId="04B43D0E"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 xml:space="preserve">Khoảng nửa giờ sau, hai tàu va chạm </w:t>
      </w:r>
      <w:r>
        <w:rPr>
          <w:rFonts w:ascii="Times New Roman" w:hAnsi="Times New Roman" w:cs="Times New Roman"/>
          <w:sz w:val="26"/>
          <w:szCs w:val="26"/>
        </w:rPr>
        <w:t xml:space="preserve">nhau </w:t>
      </w:r>
      <w:r w:rsidRPr="00E82E9A">
        <w:rPr>
          <w:rFonts w:ascii="Times New Roman" w:hAnsi="Times New Roman" w:cs="Times New Roman"/>
          <w:sz w:val="26"/>
          <w:szCs w:val="26"/>
        </w:rPr>
        <w:t xml:space="preserve">và tàu cá </w:t>
      </w:r>
      <w:r>
        <w:rPr>
          <w:rFonts w:ascii="Times New Roman" w:hAnsi="Times New Roman" w:cs="Times New Roman"/>
          <w:sz w:val="26"/>
          <w:szCs w:val="26"/>
        </w:rPr>
        <w:t xml:space="preserve">bị </w:t>
      </w:r>
      <w:r w:rsidRPr="00E82E9A">
        <w:rPr>
          <w:rFonts w:ascii="Times New Roman" w:hAnsi="Times New Roman" w:cs="Times New Roman"/>
          <w:sz w:val="26"/>
          <w:szCs w:val="26"/>
        </w:rPr>
        <w:t xml:space="preserve">chìm ngay sau đó. Tất cả </w:t>
      </w:r>
      <w:r>
        <w:rPr>
          <w:rFonts w:ascii="Times New Roman" w:hAnsi="Times New Roman" w:cs="Times New Roman"/>
          <w:sz w:val="26"/>
          <w:szCs w:val="26"/>
        </w:rPr>
        <w:t>7</w:t>
      </w:r>
      <w:r w:rsidRPr="00E82E9A">
        <w:rPr>
          <w:rFonts w:ascii="Times New Roman" w:hAnsi="Times New Roman" w:cs="Times New Roman"/>
          <w:sz w:val="26"/>
          <w:szCs w:val="26"/>
        </w:rPr>
        <w:t xml:space="preserve"> người trên tàu rơi xuống biển; sáu người được cứu, còn thuyền trưởng mất tích cho đến khi thi thể được tìm thấy vào ngày 26/11</w:t>
      </w:r>
      <w:r>
        <w:rPr>
          <w:rFonts w:ascii="Times New Roman" w:hAnsi="Times New Roman" w:cs="Times New Roman"/>
          <w:sz w:val="26"/>
          <w:szCs w:val="26"/>
        </w:rPr>
        <w:t>/2024</w:t>
      </w:r>
      <w:r w:rsidRPr="00E82E9A">
        <w:rPr>
          <w:rFonts w:ascii="Times New Roman" w:hAnsi="Times New Roman" w:cs="Times New Roman"/>
          <w:sz w:val="26"/>
          <w:szCs w:val="26"/>
        </w:rPr>
        <w:t>.</w:t>
      </w:r>
    </w:p>
    <w:p w14:paraId="56B6CF27" w14:textId="77777777"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Thuyền trưởng tàu dầu, được xác định là Lin, thừa nhận rằng ngay trước khi xảy ra va chạm ông đã nhìn thấy đèn đỏ của tàu cá ở phía mạn phải của tàu dầu, dù không xác định được có người trên boong hay không.</w:t>
      </w:r>
    </w:p>
    <w:p w14:paraId="3E35DE6A" w14:textId="77777777"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lastRenderedPageBreak/>
        <w:t>Theo báo cáo, ông cho biết đã sử dụng bút laser nhiều lần, chiếu qua lại về phía tàu cá nhưng tàu này không dừng lại. Lin cũng không cho tàu dừng hoặc giảm tốc đáng kể.</w:t>
      </w:r>
    </w:p>
    <w:p w14:paraId="33A25AC8" w14:textId="77777777"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Khi khoảng cách giữa hai tàu chỉ còn khoảng 50 mét, ông đã cố gắng cho tàu chạy lùi và bật thêm đèn chiếu sáng, nhưng va chạm vẫn xảy ra và tàu cá chìm chỉ trong vài phút.</w:t>
      </w:r>
    </w:p>
    <w:p w14:paraId="76816F10" w14:textId="77777777"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Lin chỉ phát tín hiệu báo động sau khi va chạm xảy ra; sau đó các thuyền viên trên tàu dầu đã đánh giá tình hình và tham gia hỗ trợ công tác cứu nạn.</w:t>
      </w:r>
    </w:p>
    <w:p w14:paraId="5E8EB2CB" w14:textId="71BB565A" w:rsidR="00E82E9A" w:rsidRPr="00E82E9A" w:rsidRDefault="00E82E9A" w:rsidP="00E82E9A">
      <w:pPr>
        <w:spacing w:before="120" w:after="120"/>
        <w:jc w:val="both"/>
        <w:rPr>
          <w:rFonts w:ascii="Times New Roman" w:hAnsi="Times New Roman" w:cs="Times New Roman"/>
          <w:sz w:val="26"/>
          <w:szCs w:val="26"/>
        </w:rPr>
      </w:pPr>
      <w:r w:rsidRPr="00E82E9A">
        <w:rPr>
          <w:rFonts w:ascii="Times New Roman" w:hAnsi="Times New Roman" w:cs="Times New Roman"/>
          <w:sz w:val="26"/>
          <w:szCs w:val="26"/>
        </w:rPr>
        <w:t xml:space="preserve">Các cuộc điều tra sau đó cho thấy đã có nhiều vi phạm </w:t>
      </w:r>
      <w:r>
        <w:rPr>
          <w:rFonts w:ascii="Times New Roman" w:hAnsi="Times New Roman" w:cs="Times New Roman"/>
          <w:sz w:val="26"/>
          <w:szCs w:val="26"/>
        </w:rPr>
        <w:t>về</w:t>
      </w:r>
      <w:r w:rsidRPr="00E82E9A">
        <w:rPr>
          <w:rFonts w:ascii="Times New Roman" w:hAnsi="Times New Roman" w:cs="Times New Roman"/>
          <w:sz w:val="26"/>
          <w:szCs w:val="26"/>
        </w:rPr>
        <w:t xml:space="preserve"> hàn</w:t>
      </w:r>
      <w:r>
        <w:rPr>
          <w:rFonts w:ascii="Times New Roman" w:hAnsi="Times New Roman" w:cs="Times New Roman"/>
          <w:sz w:val="26"/>
          <w:szCs w:val="26"/>
        </w:rPr>
        <w:t>h</w:t>
      </w:r>
      <w:r w:rsidRPr="00E82E9A">
        <w:rPr>
          <w:rFonts w:ascii="Times New Roman" w:hAnsi="Times New Roman" w:cs="Times New Roman"/>
          <w:sz w:val="26"/>
          <w:szCs w:val="26"/>
        </w:rPr>
        <w:t xml:space="preserve"> hải an toàn.</w:t>
      </w:r>
    </w:p>
    <w:p w14:paraId="590CC9DC" w14:textId="79CD9CBF" w:rsidR="00E82E9A" w:rsidRDefault="00E82E9A" w:rsidP="00E82E9A">
      <w:pPr>
        <w:jc w:val="center"/>
      </w:pPr>
      <w:r>
        <w:t>------------------------------------------------</w:t>
      </w:r>
    </w:p>
    <w:p w14:paraId="38FEC015" w14:textId="77777777" w:rsidR="00C13E10" w:rsidRDefault="00C13E10"/>
    <w:sectPr w:rsidR="00C13E10" w:rsidSect="00E82E9A">
      <w:pgSz w:w="12240" w:h="15840"/>
      <w:pgMar w:top="810" w:right="117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9A"/>
    <w:rsid w:val="000501D0"/>
    <w:rsid w:val="006917B9"/>
    <w:rsid w:val="00C13E10"/>
    <w:rsid w:val="00E70BB3"/>
    <w:rsid w:val="00E8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42D96"/>
  <w15:chartTrackingRefBased/>
  <w15:docId w15:val="{9BAC3850-5EF6-491A-B3D2-CFBD83B3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9A"/>
  </w:style>
  <w:style w:type="paragraph" w:styleId="Heading1">
    <w:name w:val="heading 1"/>
    <w:basedOn w:val="Normal"/>
    <w:next w:val="Normal"/>
    <w:link w:val="Heading1Char"/>
    <w:uiPriority w:val="9"/>
    <w:qFormat/>
    <w:rsid w:val="00E82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E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E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E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E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E9A"/>
    <w:rPr>
      <w:rFonts w:eastAsiaTheme="majorEastAsia" w:cstheme="majorBidi"/>
      <w:color w:val="272727" w:themeColor="text1" w:themeTint="D8"/>
    </w:rPr>
  </w:style>
  <w:style w:type="paragraph" w:styleId="Title">
    <w:name w:val="Title"/>
    <w:basedOn w:val="Normal"/>
    <w:next w:val="Normal"/>
    <w:link w:val="TitleChar"/>
    <w:uiPriority w:val="10"/>
    <w:qFormat/>
    <w:rsid w:val="00E82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E9A"/>
    <w:pPr>
      <w:spacing w:before="160"/>
      <w:jc w:val="center"/>
    </w:pPr>
    <w:rPr>
      <w:i/>
      <w:iCs/>
      <w:color w:val="404040" w:themeColor="text1" w:themeTint="BF"/>
    </w:rPr>
  </w:style>
  <w:style w:type="character" w:customStyle="1" w:styleId="QuoteChar">
    <w:name w:val="Quote Char"/>
    <w:basedOn w:val="DefaultParagraphFont"/>
    <w:link w:val="Quote"/>
    <w:uiPriority w:val="29"/>
    <w:rsid w:val="00E82E9A"/>
    <w:rPr>
      <w:i/>
      <w:iCs/>
      <w:color w:val="404040" w:themeColor="text1" w:themeTint="BF"/>
    </w:rPr>
  </w:style>
  <w:style w:type="paragraph" w:styleId="ListParagraph">
    <w:name w:val="List Paragraph"/>
    <w:basedOn w:val="Normal"/>
    <w:uiPriority w:val="34"/>
    <w:qFormat/>
    <w:rsid w:val="00E82E9A"/>
    <w:pPr>
      <w:ind w:left="720"/>
      <w:contextualSpacing/>
    </w:pPr>
  </w:style>
  <w:style w:type="character" w:styleId="IntenseEmphasis">
    <w:name w:val="Intense Emphasis"/>
    <w:basedOn w:val="DefaultParagraphFont"/>
    <w:uiPriority w:val="21"/>
    <w:qFormat/>
    <w:rsid w:val="00E82E9A"/>
    <w:rPr>
      <w:i/>
      <w:iCs/>
      <w:color w:val="0F4761" w:themeColor="accent1" w:themeShade="BF"/>
    </w:rPr>
  </w:style>
  <w:style w:type="paragraph" w:styleId="IntenseQuote">
    <w:name w:val="Intense Quote"/>
    <w:basedOn w:val="Normal"/>
    <w:next w:val="Normal"/>
    <w:link w:val="IntenseQuoteChar"/>
    <w:uiPriority w:val="30"/>
    <w:qFormat/>
    <w:rsid w:val="00E82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E9A"/>
    <w:rPr>
      <w:i/>
      <w:iCs/>
      <w:color w:val="0F4761" w:themeColor="accent1" w:themeShade="BF"/>
    </w:rPr>
  </w:style>
  <w:style w:type="character" w:styleId="IntenseReference">
    <w:name w:val="Intense Reference"/>
    <w:basedOn w:val="DefaultParagraphFont"/>
    <w:uiPriority w:val="32"/>
    <w:qFormat/>
    <w:rsid w:val="00E82E9A"/>
    <w:rPr>
      <w:b/>
      <w:bCs/>
      <w:smallCaps/>
      <w:color w:val="0F4761" w:themeColor="accent1" w:themeShade="BF"/>
      <w:spacing w:val="5"/>
    </w:rPr>
  </w:style>
  <w:style w:type="character" w:styleId="Hyperlink">
    <w:name w:val="Hyperlink"/>
    <w:basedOn w:val="DefaultParagraphFont"/>
    <w:uiPriority w:val="99"/>
    <w:unhideWhenUsed/>
    <w:rsid w:val="00E82E9A"/>
    <w:rPr>
      <w:color w:val="467886" w:themeColor="hyperlink"/>
      <w:u w:val="single"/>
    </w:rPr>
  </w:style>
  <w:style w:type="character" w:styleId="UnresolvedMention">
    <w:name w:val="Unresolved Mention"/>
    <w:basedOn w:val="DefaultParagraphFont"/>
    <w:uiPriority w:val="99"/>
    <w:semiHidden/>
    <w:unhideWhenUsed/>
    <w:rsid w:val="00E8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1/crew-jail-illegal-sell-of-marine-gas-oil-e1767609151110.jp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2026-02-05T01:27:00Z</dcterms:created>
  <dcterms:modified xsi:type="dcterms:W3CDTF">2026-02-05T01:38:00Z</dcterms:modified>
</cp:coreProperties>
</file>