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1A0E1" w14:textId="0FF03256" w:rsidR="002904E1" w:rsidRPr="002904E1" w:rsidRDefault="002904E1" w:rsidP="002904E1">
      <w:pPr>
        <w:spacing w:line="240" w:lineRule="auto"/>
        <w:jc w:val="center"/>
        <w:rPr>
          <w:rFonts w:ascii="Times New Roman" w:hAnsi="Times New Roman" w:cs="Times New Roman"/>
          <w:b/>
          <w:bCs/>
          <w:color w:val="EE0000"/>
          <w:sz w:val="40"/>
          <w:szCs w:val="40"/>
        </w:rPr>
      </w:pPr>
      <w:r w:rsidRPr="00024323">
        <w:rPr>
          <w:rFonts w:ascii="Times New Roman" w:hAnsi="Times New Roman" w:cs="Times New Roman"/>
          <w:b/>
          <w:bCs/>
          <w:color w:val="EE0000"/>
          <w:sz w:val="40"/>
          <w:szCs w:val="40"/>
        </w:rPr>
        <w:t xml:space="preserve">Thảm họa </w:t>
      </w:r>
      <w:r w:rsidRPr="00024323">
        <w:rPr>
          <w:rFonts w:ascii="Times New Roman" w:hAnsi="Times New Roman" w:cs="Times New Roman"/>
          <w:b/>
          <w:bCs/>
          <w:color w:val="EE0000"/>
          <w:sz w:val="40"/>
          <w:szCs w:val="40"/>
        </w:rPr>
        <w:t xml:space="preserve">lật </w:t>
      </w:r>
      <w:r w:rsidRPr="00024323">
        <w:rPr>
          <w:rFonts w:ascii="Times New Roman" w:hAnsi="Times New Roman" w:cs="Times New Roman"/>
          <w:b/>
          <w:bCs/>
          <w:color w:val="EE0000"/>
          <w:sz w:val="40"/>
          <w:szCs w:val="40"/>
        </w:rPr>
        <w:t>phà tại Philippines cướp đi 29 sinh mạng, toàn bộ đội tàu của hãng bị đình chỉ hoạt động</w:t>
      </w:r>
    </w:p>
    <w:p w14:paraId="7015BD90" w14:textId="77777777" w:rsidR="002904E1" w:rsidRDefault="002904E1" w:rsidP="002904E1">
      <w:pPr>
        <w:jc w:val="right"/>
      </w:pPr>
      <w:hyperlink r:id="rId4" w:history="1">
        <w:r w:rsidRPr="002904E1">
          <w:rPr>
            <w:rStyle w:val="Hyperlink"/>
            <w:b/>
            <w:bCs/>
          </w:rPr>
          <w:t>Paul Morgan</w:t>
        </w:r>
      </w:hyperlink>
    </w:p>
    <w:p w14:paraId="3FC80EDD" w14:textId="24FED668" w:rsidR="002904E1" w:rsidRDefault="002904E1" w:rsidP="002904E1">
      <w:pPr>
        <w:jc w:val="right"/>
      </w:pPr>
      <w:r w:rsidRPr="002904E1">
        <w:drawing>
          <wp:inline distT="0" distB="0" distL="0" distR="0" wp14:anchorId="5F741B7C" wp14:editId="7DD77595">
            <wp:extent cx="5943600" cy="4137660"/>
            <wp:effectExtent l="0" t="0" r="0" b="0"/>
            <wp:docPr id="105177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75362" name=""/>
                    <pic:cNvPicPr/>
                  </pic:nvPicPr>
                  <pic:blipFill>
                    <a:blip r:embed="rId5"/>
                    <a:stretch>
                      <a:fillRect/>
                    </a:stretch>
                  </pic:blipFill>
                  <pic:spPr>
                    <a:xfrm>
                      <a:off x="0" y="0"/>
                      <a:ext cx="5943600" cy="4137660"/>
                    </a:xfrm>
                    <a:prstGeom prst="rect">
                      <a:avLst/>
                    </a:prstGeom>
                  </pic:spPr>
                </pic:pic>
              </a:graphicData>
            </a:graphic>
          </wp:inline>
        </w:drawing>
      </w:r>
    </w:p>
    <w:p w14:paraId="5CE5E63D" w14:textId="77777777" w:rsidR="002904E1" w:rsidRDefault="002904E1" w:rsidP="002904E1">
      <w:pPr>
        <w:jc w:val="center"/>
        <w:rPr>
          <w:rFonts w:ascii="Times New Roman" w:hAnsi="Times New Roman" w:cs="Times New Roman"/>
          <w:i/>
          <w:iCs/>
          <w:sz w:val="26"/>
          <w:szCs w:val="26"/>
        </w:rPr>
      </w:pPr>
      <w:r w:rsidRPr="002904E1">
        <w:rPr>
          <w:rFonts w:ascii="Times New Roman" w:hAnsi="Times New Roman" w:cs="Times New Roman"/>
          <w:b/>
          <w:bCs/>
          <w:i/>
          <w:iCs/>
          <w:sz w:val="26"/>
          <w:szCs w:val="26"/>
        </w:rPr>
        <w:t>ẢNH TƯ LIỆU:</w:t>
      </w:r>
      <w:r w:rsidRPr="002904E1">
        <w:rPr>
          <w:rFonts w:ascii="Times New Roman" w:hAnsi="Times New Roman" w:cs="Times New Roman"/>
          <w:i/>
          <w:iCs/>
          <w:sz w:val="26"/>
          <w:szCs w:val="26"/>
        </w:rPr>
        <w:t xml:space="preserve"> Nhân viên Tuần duyên Philippines hỗ trợ các nạn nhân sống sót trên tàu </w:t>
      </w:r>
      <w:r w:rsidRPr="002904E1">
        <w:rPr>
          <w:rFonts w:ascii="Times New Roman" w:hAnsi="Times New Roman" w:cs="Times New Roman"/>
          <w:b/>
          <w:bCs/>
          <w:i/>
          <w:iCs/>
          <w:sz w:val="26"/>
          <w:szCs w:val="26"/>
        </w:rPr>
        <w:t>MV Trisha Kerstin 3</w:t>
      </w:r>
      <w:r w:rsidRPr="002904E1">
        <w:rPr>
          <w:rFonts w:ascii="Times New Roman" w:hAnsi="Times New Roman" w:cs="Times New Roman"/>
          <w:i/>
          <w:iCs/>
          <w:sz w:val="26"/>
          <w:szCs w:val="26"/>
        </w:rPr>
        <w:t xml:space="preserve">, con tàu bị lật </w:t>
      </w:r>
      <w:r>
        <w:rPr>
          <w:rFonts w:ascii="Times New Roman" w:hAnsi="Times New Roman" w:cs="Times New Roman"/>
          <w:i/>
          <w:iCs/>
          <w:sz w:val="26"/>
          <w:szCs w:val="26"/>
        </w:rPr>
        <w:t>ở</w:t>
      </w:r>
      <w:r w:rsidRPr="002904E1">
        <w:rPr>
          <w:rFonts w:ascii="Times New Roman" w:hAnsi="Times New Roman" w:cs="Times New Roman"/>
          <w:i/>
          <w:iCs/>
          <w:sz w:val="26"/>
          <w:szCs w:val="26"/>
        </w:rPr>
        <w:t xml:space="preserve"> ngoài khơi đảo Baluk-Baluk, tỉnh Basilan, Philippines, ngày 26 tháng 1 năm 2026.</w:t>
      </w:r>
    </w:p>
    <w:p w14:paraId="35312D22" w14:textId="77DDCFBE" w:rsidR="002904E1" w:rsidRPr="002904E1" w:rsidRDefault="002904E1" w:rsidP="002904E1">
      <w:pPr>
        <w:jc w:val="both"/>
        <w:rPr>
          <w:rFonts w:ascii="Times New Roman" w:hAnsi="Times New Roman" w:cs="Times New Roman"/>
          <w:sz w:val="26"/>
          <w:szCs w:val="26"/>
        </w:rPr>
      </w:pPr>
      <w:r w:rsidRPr="002904E1">
        <w:rPr>
          <w:rFonts w:ascii="Times New Roman" w:hAnsi="Times New Roman" w:cs="Times New Roman"/>
          <w:b/>
          <w:bCs/>
          <w:sz w:val="26"/>
          <w:szCs w:val="26"/>
        </w:rPr>
        <w:t xml:space="preserve">Số người thiệt mạng trong vụ chìm phà tại Basilan tăng lên 29 khi chính phủ </w:t>
      </w:r>
      <w:r>
        <w:rPr>
          <w:rFonts w:ascii="Times New Roman" w:hAnsi="Times New Roman" w:cs="Times New Roman"/>
          <w:b/>
          <w:bCs/>
          <w:sz w:val="26"/>
          <w:szCs w:val="26"/>
        </w:rPr>
        <w:t xml:space="preserve">Philippines </w:t>
      </w:r>
      <w:r w:rsidRPr="002904E1">
        <w:rPr>
          <w:rFonts w:ascii="Times New Roman" w:hAnsi="Times New Roman" w:cs="Times New Roman"/>
          <w:b/>
          <w:bCs/>
          <w:sz w:val="26"/>
          <w:szCs w:val="26"/>
        </w:rPr>
        <w:t xml:space="preserve">đình chỉ toàn bộ đội tàu chở khách của hãng khai thác do chuỗi vi phạm </w:t>
      </w:r>
      <w:r>
        <w:rPr>
          <w:rFonts w:ascii="Times New Roman" w:hAnsi="Times New Roman" w:cs="Times New Roman"/>
          <w:b/>
          <w:bCs/>
          <w:sz w:val="26"/>
          <w:szCs w:val="26"/>
        </w:rPr>
        <w:t xml:space="preserve">về </w:t>
      </w:r>
      <w:r w:rsidRPr="002904E1">
        <w:rPr>
          <w:rFonts w:ascii="Times New Roman" w:hAnsi="Times New Roman" w:cs="Times New Roman"/>
          <w:b/>
          <w:bCs/>
          <w:sz w:val="26"/>
          <w:szCs w:val="26"/>
        </w:rPr>
        <w:t>an toàn</w:t>
      </w:r>
    </w:p>
    <w:p w14:paraId="3A9D3071" w14:textId="2A93818D"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i/>
          <w:iCs/>
          <w:sz w:val="26"/>
          <w:szCs w:val="26"/>
        </w:rPr>
        <w:t>Paul Morgan (gCaptain)</w:t>
      </w:r>
      <w:r w:rsidRPr="002904E1">
        <w:rPr>
          <w:rFonts w:ascii="Times New Roman" w:hAnsi="Times New Roman" w:cs="Times New Roman"/>
          <w:sz w:val="26"/>
          <w:szCs w:val="26"/>
        </w:rPr>
        <w:t xml:space="preserve"> – Giới chức Tuần duyên Philippines xác nhận hôm thứ Năm rằng số người thiệt mạng trong thảm họa </w:t>
      </w:r>
      <w:r>
        <w:rPr>
          <w:rFonts w:ascii="Times New Roman" w:hAnsi="Times New Roman" w:cs="Times New Roman"/>
          <w:sz w:val="26"/>
          <w:szCs w:val="26"/>
        </w:rPr>
        <w:t xml:space="preserve">lật </w:t>
      </w:r>
      <w:r w:rsidRPr="002904E1">
        <w:rPr>
          <w:rFonts w:ascii="Times New Roman" w:hAnsi="Times New Roman" w:cs="Times New Roman"/>
          <w:sz w:val="26"/>
          <w:szCs w:val="26"/>
        </w:rPr>
        <w:t xml:space="preserve">phà </w:t>
      </w:r>
      <w:r w:rsidRPr="002904E1">
        <w:rPr>
          <w:rFonts w:ascii="Times New Roman" w:hAnsi="Times New Roman" w:cs="Times New Roman"/>
          <w:b/>
          <w:bCs/>
          <w:sz w:val="26"/>
          <w:szCs w:val="26"/>
        </w:rPr>
        <w:t>MV Trisha Kerstin 3</w:t>
      </w:r>
      <w:r w:rsidRPr="002904E1">
        <w:rPr>
          <w:rFonts w:ascii="Times New Roman" w:hAnsi="Times New Roman" w:cs="Times New Roman"/>
          <w:sz w:val="26"/>
          <w:szCs w:val="26"/>
        </w:rPr>
        <w:t xml:space="preserve"> đã tăng lên 29 người, sau khi các đội tìm kiếm vớt thêm </w:t>
      </w:r>
      <w:r>
        <w:rPr>
          <w:rFonts w:ascii="Times New Roman" w:hAnsi="Times New Roman" w:cs="Times New Roman"/>
          <w:sz w:val="26"/>
          <w:szCs w:val="26"/>
        </w:rPr>
        <w:t xml:space="preserve">được </w:t>
      </w:r>
      <w:r w:rsidRPr="002904E1">
        <w:rPr>
          <w:rFonts w:ascii="Times New Roman" w:hAnsi="Times New Roman" w:cs="Times New Roman"/>
          <w:sz w:val="26"/>
          <w:szCs w:val="26"/>
        </w:rPr>
        <w:t xml:space="preserve">11 thi thể từ vùng biển </w:t>
      </w:r>
      <w:r>
        <w:rPr>
          <w:rFonts w:ascii="Times New Roman" w:hAnsi="Times New Roman" w:cs="Times New Roman"/>
          <w:sz w:val="26"/>
          <w:szCs w:val="26"/>
        </w:rPr>
        <w:t xml:space="preserve">ở </w:t>
      </w:r>
      <w:r w:rsidRPr="002904E1">
        <w:rPr>
          <w:rFonts w:ascii="Times New Roman" w:hAnsi="Times New Roman" w:cs="Times New Roman"/>
          <w:sz w:val="26"/>
          <w:szCs w:val="26"/>
        </w:rPr>
        <w:t>gần đảo Baluk-Baluk – nơi con tàu bị chìm vào rạng sáng thứ Hai, ngày 26 tháng 1.</w:t>
      </w:r>
    </w:p>
    <w:p w14:paraId="3B5836A4"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Bi kịch ngày càng nghiêm trọng này đã dẫn tới một phản ứng chưa từng có từ phía chính phủ, khi Bộ trưởng Giao thông Giovanni Lopez ra lệnh </w:t>
      </w:r>
      <w:r w:rsidRPr="002904E1">
        <w:rPr>
          <w:rFonts w:ascii="Times New Roman" w:hAnsi="Times New Roman" w:cs="Times New Roman"/>
          <w:b/>
          <w:bCs/>
          <w:sz w:val="26"/>
          <w:szCs w:val="26"/>
        </w:rPr>
        <w:t>đ</w:t>
      </w:r>
      <w:r w:rsidRPr="002904E1">
        <w:rPr>
          <w:rFonts w:ascii="Times New Roman" w:hAnsi="Times New Roman" w:cs="Times New Roman"/>
          <w:sz w:val="26"/>
          <w:szCs w:val="26"/>
        </w:rPr>
        <w:t>ình chỉ ngay lập tức toàn bộ đội tàu chở khách do Aleson Shipping Lines – chủ tàu – khai thác, với lý do công ty này đã liên quan đến 32 sự cố an toàn hàng hải kể từ năm 2019.</w:t>
      </w:r>
    </w:p>
    <w:p w14:paraId="42351861" w14:textId="10A73466"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Chiếc phà chở khách kiểu roll-on/roll-off rời thành phố Zamboanga lúc 21:20 tối </w:t>
      </w:r>
      <w:r>
        <w:rPr>
          <w:rFonts w:ascii="Times New Roman" w:hAnsi="Times New Roman" w:cs="Times New Roman"/>
          <w:sz w:val="26"/>
          <w:szCs w:val="26"/>
        </w:rPr>
        <w:t>ngày 25 tháng 1</w:t>
      </w:r>
      <w:r w:rsidRPr="002904E1">
        <w:rPr>
          <w:rFonts w:ascii="Times New Roman" w:hAnsi="Times New Roman" w:cs="Times New Roman"/>
          <w:sz w:val="26"/>
          <w:szCs w:val="26"/>
        </w:rPr>
        <w:t xml:space="preserve">, hành trình tới Jolo, tỉnh Sulu, với 314 hành khách và 27 thuyền viên trên tàu. Con tàu được </w:t>
      </w:r>
      <w:r w:rsidRPr="002904E1">
        <w:rPr>
          <w:rFonts w:ascii="Times New Roman" w:hAnsi="Times New Roman" w:cs="Times New Roman"/>
          <w:sz w:val="26"/>
          <w:szCs w:val="26"/>
        </w:rPr>
        <w:lastRenderedPageBreak/>
        <w:t xml:space="preserve">cấp phép chở tối đa 352 người </w:t>
      </w:r>
      <w:r>
        <w:rPr>
          <w:rFonts w:ascii="Times New Roman" w:hAnsi="Times New Roman" w:cs="Times New Roman"/>
          <w:sz w:val="26"/>
          <w:szCs w:val="26"/>
        </w:rPr>
        <w:t xml:space="preserve">này </w:t>
      </w:r>
      <w:r w:rsidRPr="002904E1">
        <w:rPr>
          <w:rFonts w:ascii="Times New Roman" w:hAnsi="Times New Roman" w:cs="Times New Roman"/>
          <w:sz w:val="26"/>
          <w:szCs w:val="26"/>
        </w:rPr>
        <w:t xml:space="preserve">đã phát tín hiệu cấp cứu lúc 01:50 sáng </w:t>
      </w:r>
      <w:r>
        <w:rPr>
          <w:rFonts w:ascii="Times New Roman" w:hAnsi="Times New Roman" w:cs="Times New Roman"/>
          <w:sz w:val="26"/>
          <w:szCs w:val="26"/>
        </w:rPr>
        <w:t>26 tháng 1</w:t>
      </w:r>
      <w:r w:rsidRPr="002904E1">
        <w:rPr>
          <w:rFonts w:ascii="Times New Roman" w:hAnsi="Times New Roman" w:cs="Times New Roman"/>
          <w:sz w:val="26"/>
          <w:szCs w:val="26"/>
        </w:rPr>
        <w:t>, khoảng bốn giờ sau khi khởi hành, sau khi sóng lớn tràn vào boong dưới.</w:t>
      </w:r>
    </w:p>
    <w:p w14:paraId="09F5232C" w14:textId="612BE94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Theo lời kể của những người sống sót và thuyền viên, dây chằng giữ các </w:t>
      </w:r>
      <w:r>
        <w:rPr>
          <w:rFonts w:ascii="Times New Roman" w:hAnsi="Times New Roman" w:cs="Times New Roman"/>
          <w:sz w:val="26"/>
          <w:szCs w:val="26"/>
        </w:rPr>
        <w:t>xe ộ tô</w:t>
      </w:r>
      <w:r w:rsidRPr="002904E1">
        <w:rPr>
          <w:rFonts w:ascii="Times New Roman" w:hAnsi="Times New Roman" w:cs="Times New Roman"/>
          <w:sz w:val="26"/>
          <w:szCs w:val="26"/>
        </w:rPr>
        <w:t xml:space="preserve"> trên boong dưới đã bị đứt khi sóng mạnh liên tục đánh vào tàu, khiến các xe dịch chuyển, làm con tàu nghiêng </w:t>
      </w:r>
      <w:r>
        <w:rPr>
          <w:rFonts w:ascii="Times New Roman" w:hAnsi="Times New Roman" w:cs="Times New Roman"/>
          <w:sz w:val="26"/>
          <w:szCs w:val="26"/>
        </w:rPr>
        <w:t>lớn sang</w:t>
      </w:r>
      <w:r w:rsidRPr="002904E1">
        <w:rPr>
          <w:rFonts w:ascii="Times New Roman" w:hAnsi="Times New Roman" w:cs="Times New Roman"/>
          <w:sz w:val="26"/>
          <w:szCs w:val="26"/>
        </w:rPr>
        <w:t xml:space="preserve"> phải. Tàu sau đó </w:t>
      </w:r>
      <w:r>
        <w:rPr>
          <w:rFonts w:ascii="Times New Roman" w:hAnsi="Times New Roman" w:cs="Times New Roman"/>
          <w:sz w:val="26"/>
          <w:szCs w:val="26"/>
        </w:rPr>
        <w:t xml:space="preserve">bị </w:t>
      </w:r>
      <w:r w:rsidRPr="002904E1">
        <w:rPr>
          <w:rFonts w:ascii="Times New Roman" w:hAnsi="Times New Roman" w:cs="Times New Roman"/>
          <w:sz w:val="26"/>
          <w:szCs w:val="26"/>
        </w:rPr>
        <w:t xml:space="preserve">lật và chìm tại vị trí cách đảo Baluk-Baluk khoảng </w:t>
      </w:r>
      <w:r w:rsidRPr="002904E1">
        <w:rPr>
          <w:rFonts w:ascii="Times New Roman" w:hAnsi="Times New Roman" w:cs="Times New Roman"/>
          <w:b/>
          <w:bCs/>
          <w:sz w:val="26"/>
          <w:szCs w:val="26"/>
        </w:rPr>
        <w:t>2</w:t>
      </w:r>
      <w:r w:rsidRPr="002904E1">
        <w:rPr>
          <w:rFonts w:ascii="Times New Roman" w:hAnsi="Times New Roman" w:cs="Times New Roman"/>
          <w:sz w:val="26"/>
          <w:szCs w:val="26"/>
        </w:rPr>
        <w:t>,75 hải lý về phía đông bắc, nằm ở độ sâu 76 mét.</w:t>
      </w:r>
    </w:p>
    <w:p w14:paraId="1C5311F9" w14:textId="2DD92B10"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Công tác cứu nạn khẩn cấp đã huy động tàu tuần duyên, tàu hải quân, trực thăng Black Hawk của Không quân, tàu thương mại và cả thuyền đánh cá địa phương. Trong điều kiện ban đêm vô cùng khó khăn, lực lượng cứu </w:t>
      </w:r>
      <w:r>
        <w:rPr>
          <w:rFonts w:ascii="Times New Roman" w:hAnsi="Times New Roman" w:cs="Times New Roman"/>
          <w:sz w:val="26"/>
          <w:szCs w:val="26"/>
        </w:rPr>
        <w:t>nan</w:t>
      </w:r>
      <w:r w:rsidRPr="002904E1">
        <w:rPr>
          <w:rFonts w:ascii="Times New Roman" w:hAnsi="Times New Roman" w:cs="Times New Roman"/>
          <w:sz w:val="26"/>
          <w:szCs w:val="26"/>
        </w:rPr>
        <w:t xml:space="preserve"> đã cứu sống được 316 người. Nhiều người sống sót kể lại rằng họ bị hất văng xuống biển </w:t>
      </w:r>
      <w:r>
        <w:rPr>
          <w:rFonts w:ascii="Times New Roman" w:hAnsi="Times New Roman" w:cs="Times New Roman"/>
          <w:sz w:val="26"/>
          <w:szCs w:val="26"/>
        </w:rPr>
        <w:t xml:space="preserve">mà </w:t>
      </w:r>
      <w:r w:rsidRPr="002904E1">
        <w:rPr>
          <w:rFonts w:ascii="Times New Roman" w:hAnsi="Times New Roman" w:cs="Times New Roman"/>
          <w:sz w:val="26"/>
          <w:szCs w:val="26"/>
        </w:rPr>
        <w:t>không hề có cảnh báo</w:t>
      </w:r>
      <w:r>
        <w:rPr>
          <w:rFonts w:ascii="Times New Roman" w:hAnsi="Times New Roman" w:cs="Times New Roman"/>
          <w:sz w:val="26"/>
          <w:szCs w:val="26"/>
        </w:rPr>
        <w:t xml:space="preserve"> nào</w:t>
      </w:r>
      <w:r w:rsidRPr="002904E1">
        <w:rPr>
          <w:rFonts w:ascii="Times New Roman" w:hAnsi="Times New Roman" w:cs="Times New Roman"/>
          <w:sz w:val="26"/>
          <w:szCs w:val="26"/>
        </w:rPr>
        <w:t xml:space="preserve">, trong lúc con tàu lật rất nhanh, </w:t>
      </w:r>
      <w:r>
        <w:rPr>
          <w:rFonts w:ascii="Times New Roman" w:hAnsi="Times New Roman" w:cs="Times New Roman"/>
          <w:sz w:val="26"/>
          <w:szCs w:val="26"/>
        </w:rPr>
        <w:t xml:space="preserve">họ </w:t>
      </w:r>
      <w:r w:rsidRPr="002904E1">
        <w:rPr>
          <w:rFonts w:ascii="Times New Roman" w:hAnsi="Times New Roman" w:cs="Times New Roman"/>
          <w:sz w:val="26"/>
          <w:szCs w:val="26"/>
        </w:rPr>
        <w:t>phải vật lộn tìm áo phao và thiết bị nổi trong bóng tối và hỗn loạn.</w:t>
      </w:r>
    </w:p>
    <w:p w14:paraId="39E53FC5" w14:textId="5BD75376"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i/>
          <w:iCs/>
          <w:sz w:val="26"/>
          <w:szCs w:val="26"/>
        </w:rPr>
        <w:t>“Không có ai trong</w:t>
      </w:r>
      <w:r w:rsidRPr="002904E1">
        <w:rPr>
          <w:rFonts w:ascii="Times New Roman" w:hAnsi="Times New Roman" w:cs="Times New Roman"/>
          <w:i/>
          <w:iCs/>
          <w:sz w:val="26"/>
          <w:szCs w:val="26"/>
        </w:rPr>
        <w:t xml:space="preserve"> số</w:t>
      </w:r>
      <w:r w:rsidRPr="002904E1">
        <w:rPr>
          <w:rFonts w:ascii="Times New Roman" w:hAnsi="Times New Roman" w:cs="Times New Roman"/>
          <w:i/>
          <w:iCs/>
          <w:sz w:val="26"/>
          <w:szCs w:val="26"/>
        </w:rPr>
        <w:t xml:space="preserve"> thuyền viên cảnh báo</w:t>
      </w:r>
      <w:r>
        <w:rPr>
          <w:rFonts w:ascii="Times New Roman" w:hAnsi="Times New Roman" w:cs="Times New Roman"/>
          <w:i/>
          <w:iCs/>
          <w:sz w:val="26"/>
          <w:szCs w:val="26"/>
        </w:rPr>
        <w:t xml:space="preserve"> cho</w:t>
      </w:r>
      <w:r w:rsidRPr="002904E1">
        <w:rPr>
          <w:rFonts w:ascii="Times New Roman" w:hAnsi="Times New Roman" w:cs="Times New Roman"/>
          <w:i/>
          <w:iCs/>
          <w:sz w:val="26"/>
          <w:szCs w:val="26"/>
        </w:rPr>
        <w:t xml:space="preserve"> chúng tôi,”</w:t>
      </w:r>
      <w:r>
        <w:rPr>
          <w:rFonts w:ascii="Times New Roman" w:hAnsi="Times New Roman" w:cs="Times New Roman"/>
          <w:sz w:val="26"/>
          <w:szCs w:val="26"/>
        </w:rPr>
        <w:t xml:space="preserve"> </w:t>
      </w:r>
      <w:r w:rsidRPr="002904E1">
        <w:rPr>
          <w:rFonts w:ascii="Times New Roman" w:hAnsi="Times New Roman" w:cs="Times New Roman"/>
          <w:sz w:val="26"/>
          <w:szCs w:val="26"/>
        </w:rPr>
        <w:t>luật sư Aquino Sajili, một người sống sót, cho biết. Người đàn ông 53 tuổi kể rằng hành khách đã</w:t>
      </w:r>
      <w:r w:rsidR="00024323">
        <w:rPr>
          <w:rFonts w:ascii="Times New Roman" w:hAnsi="Times New Roman" w:cs="Times New Roman"/>
          <w:sz w:val="26"/>
          <w:szCs w:val="26"/>
        </w:rPr>
        <w:t xml:space="preserve"> bị</w:t>
      </w:r>
      <w:r w:rsidRPr="002904E1">
        <w:rPr>
          <w:rFonts w:ascii="Times New Roman" w:hAnsi="Times New Roman" w:cs="Times New Roman"/>
          <w:sz w:val="26"/>
          <w:szCs w:val="26"/>
        </w:rPr>
        <w:t xml:space="preserve"> đ</w:t>
      </w:r>
      <w:r w:rsidR="00024323">
        <w:rPr>
          <w:rFonts w:ascii="Times New Roman" w:hAnsi="Times New Roman" w:cs="Times New Roman"/>
          <w:sz w:val="26"/>
          <w:szCs w:val="26"/>
        </w:rPr>
        <w:t>ẩy</w:t>
      </w:r>
      <w:r w:rsidRPr="002904E1">
        <w:rPr>
          <w:rFonts w:ascii="Times New Roman" w:hAnsi="Times New Roman" w:cs="Times New Roman"/>
          <w:sz w:val="26"/>
          <w:szCs w:val="26"/>
        </w:rPr>
        <w:t xml:space="preserve"> dồn về một phía </w:t>
      </w:r>
      <w:r w:rsidR="00024323">
        <w:rPr>
          <w:rFonts w:ascii="Times New Roman" w:hAnsi="Times New Roman" w:cs="Times New Roman"/>
          <w:sz w:val="26"/>
          <w:szCs w:val="26"/>
        </w:rPr>
        <w:t xml:space="preserve">của </w:t>
      </w:r>
      <w:r w:rsidRPr="002904E1">
        <w:rPr>
          <w:rFonts w:ascii="Times New Roman" w:hAnsi="Times New Roman" w:cs="Times New Roman"/>
          <w:sz w:val="26"/>
          <w:szCs w:val="26"/>
        </w:rPr>
        <w:t xml:space="preserve">con tàu đang nghiêng nhằm cố gắng </w:t>
      </w:r>
      <w:r w:rsidR="00024323">
        <w:rPr>
          <w:rFonts w:ascii="Times New Roman" w:hAnsi="Times New Roman" w:cs="Times New Roman"/>
          <w:sz w:val="26"/>
          <w:szCs w:val="26"/>
        </w:rPr>
        <w:t xml:space="preserve">lấy lại </w:t>
      </w:r>
      <w:r w:rsidRPr="002904E1">
        <w:rPr>
          <w:rFonts w:ascii="Times New Roman" w:hAnsi="Times New Roman" w:cs="Times New Roman"/>
          <w:sz w:val="26"/>
          <w:szCs w:val="26"/>
        </w:rPr>
        <w:t xml:space="preserve">cân bằng, trước khi nghe thấy </w:t>
      </w:r>
      <w:r w:rsidRPr="002904E1">
        <w:rPr>
          <w:rFonts w:ascii="Times New Roman" w:hAnsi="Times New Roman" w:cs="Times New Roman"/>
          <w:b/>
          <w:bCs/>
          <w:sz w:val="26"/>
          <w:szCs w:val="26"/>
        </w:rPr>
        <w:t>“</w:t>
      </w:r>
      <w:r w:rsidRPr="002904E1">
        <w:rPr>
          <w:rFonts w:ascii="Times New Roman" w:hAnsi="Times New Roman" w:cs="Times New Roman"/>
          <w:sz w:val="26"/>
          <w:szCs w:val="26"/>
        </w:rPr>
        <w:t>một tiếng gãy lớn</w:t>
      </w:r>
      <w:r w:rsidRPr="002904E1">
        <w:rPr>
          <w:rFonts w:ascii="Times New Roman" w:hAnsi="Times New Roman" w:cs="Times New Roman"/>
          <w:b/>
          <w:bCs/>
          <w:sz w:val="26"/>
          <w:szCs w:val="26"/>
        </w:rPr>
        <w:t>”</w:t>
      </w:r>
      <w:r w:rsidRPr="002904E1">
        <w:rPr>
          <w:rFonts w:ascii="Times New Roman" w:hAnsi="Times New Roman" w:cs="Times New Roman"/>
          <w:sz w:val="26"/>
          <w:szCs w:val="26"/>
        </w:rPr>
        <w:t xml:space="preserve"> – dấu hiệu ngay trước khi tàu </w:t>
      </w:r>
      <w:r w:rsidR="00024323">
        <w:rPr>
          <w:rFonts w:ascii="Times New Roman" w:hAnsi="Times New Roman" w:cs="Times New Roman"/>
          <w:sz w:val="26"/>
          <w:szCs w:val="26"/>
        </w:rPr>
        <w:t xml:space="preserve">bị </w:t>
      </w:r>
      <w:r w:rsidRPr="002904E1">
        <w:rPr>
          <w:rFonts w:ascii="Times New Roman" w:hAnsi="Times New Roman" w:cs="Times New Roman"/>
          <w:sz w:val="26"/>
          <w:szCs w:val="26"/>
        </w:rPr>
        <w:t>chìm nhanh chóng. Những người sống sót sau đó đã trôi dạt trên biển nhiều giờ chờ được cứu.</w:t>
      </w:r>
    </w:p>
    <w:p w14:paraId="2ACC38E4"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Tổng số người tử vong được xác nhận hiện là 29 người, trong đó có trẻ em. Việc tìm kiếm được thực hiện với sự phối hợp giữa lực lượng chức năng và người dân địa phương rà soát dọc bờ biển. Tư lệnh Tuần duyên Ronnie Gil Gavan xác nhận rằng trong số 10 người ban đầu được báo cáo mất tích, nay đã tìm thấy 11 thi thể, cho thấy danh sách hành khách ban đầu có thể không đầy đủ.</w:t>
      </w:r>
    </w:p>
    <w:p w14:paraId="77AF51E0"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Quyết định đình chỉ toàn bộ đội tàu chở khách của Aleson Shipping Lines được xem là một trong những biện pháp quản lý nghiêm khắc nhất từng áp dụng đối với một hãng phà tại Philippines trong những năm gần đây. Tại cuộc họp báo hôm thứ Ba, Bộ trưởng Giao thông tạm quyền Lopez tiết lộ rằng công ty này đã liên quan đến 32 vụ việc hàng hải trong vòng 7 năm.</w:t>
      </w:r>
    </w:p>
    <w:p w14:paraId="1BE4F06B" w14:textId="0086F041"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i/>
          <w:iCs/>
          <w:sz w:val="26"/>
          <w:szCs w:val="26"/>
        </w:rPr>
        <w:t>“</w:t>
      </w:r>
      <w:proofErr w:type="gramStart"/>
      <w:r w:rsidRPr="002904E1">
        <w:rPr>
          <w:rFonts w:ascii="Times New Roman" w:hAnsi="Times New Roman" w:cs="Times New Roman"/>
          <w:i/>
          <w:iCs/>
          <w:sz w:val="26"/>
          <w:szCs w:val="26"/>
        </w:rPr>
        <w:t>An</w:t>
      </w:r>
      <w:proofErr w:type="gramEnd"/>
      <w:r w:rsidRPr="002904E1">
        <w:rPr>
          <w:rFonts w:ascii="Times New Roman" w:hAnsi="Times New Roman" w:cs="Times New Roman"/>
          <w:i/>
          <w:iCs/>
          <w:sz w:val="26"/>
          <w:szCs w:val="26"/>
        </w:rPr>
        <w:t xml:space="preserve"> toàn hàng hải không phải là điều có thể thương lượng; cũng không phải là tùy chọn,”</w:t>
      </w:r>
      <w:r w:rsidRPr="002904E1">
        <w:rPr>
          <w:rFonts w:ascii="Times New Roman" w:hAnsi="Times New Roman" w:cs="Times New Roman"/>
          <w:sz w:val="26"/>
          <w:szCs w:val="26"/>
        </w:rPr>
        <w:br/>
        <w:t>ông Lopez phát biểu.</w:t>
      </w:r>
      <w:r w:rsidR="00024323">
        <w:rPr>
          <w:rFonts w:ascii="Times New Roman" w:hAnsi="Times New Roman" w:cs="Times New Roman"/>
          <w:sz w:val="26"/>
          <w:szCs w:val="26"/>
        </w:rPr>
        <w:t xml:space="preserve"> </w:t>
      </w:r>
      <w:r w:rsidRPr="002904E1">
        <w:rPr>
          <w:rFonts w:ascii="Times New Roman" w:hAnsi="Times New Roman" w:cs="Times New Roman"/>
          <w:i/>
          <w:iCs/>
          <w:sz w:val="26"/>
          <w:szCs w:val="26"/>
        </w:rPr>
        <w:t xml:space="preserve">“Các yếu tố kinh doanh chỉ là thứ yếu. </w:t>
      </w:r>
      <w:proofErr w:type="gramStart"/>
      <w:r w:rsidRPr="002904E1">
        <w:rPr>
          <w:rFonts w:ascii="Times New Roman" w:hAnsi="Times New Roman" w:cs="Times New Roman"/>
          <w:i/>
          <w:iCs/>
          <w:sz w:val="26"/>
          <w:szCs w:val="26"/>
        </w:rPr>
        <w:t>An</w:t>
      </w:r>
      <w:proofErr w:type="gramEnd"/>
      <w:r w:rsidRPr="002904E1">
        <w:rPr>
          <w:rFonts w:ascii="Times New Roman" w:hAnsi="Times New Roman" w:cs="Times New Roman"/>
          <w:i/>
          <w:iCs/>
          <w:sz w:val="26"/>
          <w:szCs w:val="26"/>
        </w:rPr>
        <w:t xml:space="preserve"> toàn hàng hải luôn là mối quan tâm tối cao và căn bản nhất.”</w:t>
      </w:r>
    </w:p>
    <w:p w14:paraId="38E7FE08" w14:textId="671F873E"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Lệnh đình chỉ đã ngay lập tức gây gián đoạn nghiêm trọng cho hàng nghìn người đi lại mỗi ngày, tiểu thương và bệnh nhân cần chăm sóc y tế tại Zamboanga City từ các tỉnh đảo Basilan và Sulu. Hàng dài người xếp hàng tại các quầy vé của </w:t>
      </w:r>
      <w:r w:rsidR="00024323">
        <w:rPr>
          <w:rFonts w:ascii="Times New Roman" w:hAnsi="Times New Roman" w:cs="Times New Roman"/>
          <w:sz w:val="26"/>
          <w:szCs w:val="26"/>
        </w:rPr>
        <w:t xml:space="preserve">hãng </w:t>
      </w:r>
      <w:r w:rsidRPr="002904E1">
        <w:rPr>
          <w:rFonts w:ascii="Times New Roman" w:hAnsi="Times New Roman" w:cs="Times New Roman"/>
          <w:sz w:val="26"/>
          <w:szCs w:val="26"/>
        </w:rPr>
        <w:t>Montenegro Shipping Lines và Weesam Express để tìm phương tiện thay thế, trên các tuyến mà trước đây Aleson khai thác bốn chuyến khứ hồi mỗi ngày từ Isabela City và Lamitan City.</w:t>
      </w:r>
    </w:p>
    <w:p w14:paraId="79BB71F2" w14:textId="35D532D5" w:rsidR="002904E1" w:rsidRPr="002904E1" w:rsidRDefault="002904E1" w:rsidP="002904E1">
      <w:pPr>
        <w:spacing w:before="120" w:after="120"/>
        <w:jc w:val="both"/>
        <w:rPr>
          <w:rFonts w:ascii="Times New Roman" w:hAnsi="Times New Roman" w:cs="Times New Roman"/>
          <w:i/>
          <w:iCs/>
          <w:sz w:val="26"/>
          <w:szCs w:val="26"/>
        </w:rPr>
      </w:pPr>
      <w:r w:rsidRPr="002904E1">
        <w:rPr>
          <w:rFonts w:ascii="Times New Roman" w:hAnsi="Times New Roman" w:cs="Times New Roman"/>
          <w:sz w:val="26"/>
          <w:szCs w:val="26"/>
        </w:rPr>
        <w:t>Thị trưởng Isabela City – bà Sitti Djalia Turabin-Hataman thừa nhận những khó khăn nhưng ủng hộ quyết định này:</w:t>
      </w:r>
      <w:r w:rsidR="00024323">
        <w:rPr>
          <w:rFonts w:ascii="Times New Roman" w:hAnsi="Times New Roman" w:cs="Times New Roman"/>
          <w:sz w:val="26"/>
          <w:szCs w:val="26"/>
        </w:rPr>
        <w:t xml:space="preserve"> </w:t>
      </w:r>
      <w:r w:rsidRPr="002904E1">
        <w:rPr>
          <w:rFonts w:ascii="Times New Roman" w:hAnsi="Times New Roman" w:cs="Times New Roman"/>
          <w:sz w:val="26"/>
          <w:szCs w:val="26"/>
        </w:rPr>
        <w:t>“</w:t>
      </w:r>
      <w:r w:rsidRPr="002904E1">
        <w:rPr>
          <w:rFonts w:ascii="Times New Roman" w:hAnsi="Times New Roman" w:cs="Times New Roman"/>
          <w:i/>
          <w:iCs/>
          <w:sz w:val="26"/>
          <w:szCs w:val="26"/>
        </w:rPr>
        <w:t xml:space="preserve">Đây là sự bất tiện cần thiết. </w:t>
      </w:r>
      <w:proofErr w:type="gramStart"/>
      <w:r w:rsidRPr="002904E1">
        <w:rPr>
          <w:rFonts w:ascii="Times New Roman" w:hAnsi="Times New Roman" w:cs="Times New Roman"/>
          <w:i/>
          <w:iCs/>
          <w:sz w:val="26"/>
          <w:szCs w:val="26"/>
        </w:rPr>
        <w:t>An</w:t>
      </w:r>
      <w:proofErr w:type="gramEnd"/>
      <w:r w:rsidRPr="002904E1">
        <w:rPr>
          <w:rFonts w:ascii="Times New Roman" w:hAnsi="Times New Roman" w:cs="Times New Roman"/>
          <w:i/>
          <w:iCs/>
          <w:sz w:val="26"/>
          <w:szCs w:val="26"/>
        </w:rPr>
        <w:t xml:space="preserve"> toàn của người dân phải được đặt lên hàng đầu.”</w:t>
      </w:r>
    </w:p>
    <w:p w14:paraId="270F5131"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lastRenderedPageBreak/>
        <w:t>Cơ quan Quản lý Công nghiệp Hàng hải (MARINA) đã mời các hãng khác triển khai tàu trên các tuyến bị ảnh hưởng và nới lỏng lịch trình chạy tàu, cho phép tàu xuất bến ngay khi đủ tải thay vì tuân thủ giờ cố định. Tuần duyên Philippines cũng cam kết bố trí phương tiện hỗ trợ vận chuyển miễn phí cho hành khách bị mắc kẹt trong thời gian đình chỉ.</w:t>
      </w:r>
    </w:p>
    <w:p w14:paraId="11AA9D72" w14:textId="24BC788F"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Đây là thảm họa chết người thứ hai của Aleson Shipping Lines trong chưa đầy </w:t>
      </w:r>
      <w:r w:rsidR="00024323">
        <w:rPr>
          <w:rFonts w:ascii="Times New Roman" w:hAnsi="Times New Roman" w:cs="Times New Roman"/>
          <w:sz w:val="26"/>
          <w:szCs w:val="26"/>
        </w:rPr>
        <w:t>3</w:t>
      </w:r>
      <w:r w:rsidRPr="002904E1">
        <w:rPr>
          <w:rFonts w:ascii="Times New Roman" w:hAnsi="Times New Roman" w:cs="Times New Roman"/>
          <w:sz w:val="26"/>
          <w:szCs w:val="26"/>
        </w:rPr>
        <w:t xml:space="preserve"> năm, xảy ra gần như trên cùng một tuyến hành trình. Trước đó, ngày 29 tháng 3 năm 2023, tàu MV Lady</w:t>
      </w:r>
      <w:r w:rsidRPr="002904E1">
        <w:rPr>
          <w:rFonts w:ascii="Times New Roman" w:hAnsi="Times New Roman" w:cs="Times New Roman"/>
          <w:b/>
          <w:bCs/>
          <w:sz w:val="26"/>
          <w:szCs w:val="26"/>
        </w:rPr>
        <w:t xml:space="preserve"> </w:t>
      </w:r>
      <w:r w:rsidRPr="002904E1">
        <w:rPr>
          <w:rFonts w:ascii="Times New Roman" w:hAnsi="Times New Roman" w:cs="Times New Roman"/>
          <w:sz w:val="26"/>
          <w:szCs w:val="26"/>
        </w:rPr>
        <w:t xml:space="preserve">Mary Joy 3 của hãng đã bốc cháy </w:t>
      </w:r>
      <w:r w:rsidR="00024323">
        <w:rPr>
          <w:rFonts w:ascii="Times New Roman" w:hAnsi="Times New Roman" w:cs="Times New Roman"/>
          <w:sz w:val="26"/>
          <w:szCs w:val="26"/>
        </w:rPr>
        <w:t xml:space="preserve">ở </w:t>
      </w:r>
      <w:r w:rsidRPr="002904E1">
        <w:rPr>
          <w:rFonts w:ascii="Times New Roman" w:hAnsi="Times New Roman" w:cs="Times New Roman"/>
          <w:sz w:val="26"/>
          <w:szCs w:val="26"/>
        </w:rPr>
        <w:t>cách đảo Baluk-Baluk khoảng 3,5 hải lý khi đang hành trình từ Zamboanga City đến Jolo, khiến 29 hành khách và thuyền viên thiệt mạng, 7 người</w:t>
      </w:r>
      <w:r w:rsidRPr="002904E1">
        <w:rPr>
          <w:rFonts w:ascii="Times New Roman" w:hAnsi="Times New Roman" w:cs="Times New Roman"/>
          <w:b/>
          <w:bCs/>
          <w:sz w:val="26"/>
          <w:szCs w:val="26"/>
        </w:rPr>
        <w:t xml:space="preserve"> </w:t>
      </w:r>
      <w:r w:rsidR="00024323" w:rsidRPr="00024323">
        <w:rPr>
          <w:rFonts w:ascii="Times New Roman" w:hAnsi="Times New Roman" w:cs="Times New Roman"/>
          <w:sz w:val="26"/>
          <w:szCs w:val="26"/>
        </w:rPr>
        <w:t xml:space="preserve">bị </w:t>
      </w:r>
      <w:r w:rsidRPr="002904E1">
        <w:rPr>
          <w:rFonts w:ascii="Times New Roman" w:hAnsi="Times New Roman" w:cs="Times New Roman"/>
          <w:sz w:val="26"/>
          <w:szCs w:val="26"/>
        </w:rPr>
        <w:t xml:space="preserve">mất tích. Vụ cháy được xác định </w:t>
      </w:r>
      <w:r w:rsidR="00024323">
        <w:rPr>
          <w:rFonts w:ascii="Times New Roman" w:hAnsi="Times New Roman" w:cs="Times New Roman"/>
          <w:sz w:val="26"/>
          <w:szCs w:val="26"/>
        </w:rPr>
        <w:t xml:space="preserve">là </w:t>
      </w:r>
      <w:r w:rsidRPr="002904E1">
        <w:rPr>
          <w:rFonts w:ascii="Times New Roman" w:hAnsi="Times New Roman" w:cs="Times New Roman"/>
          <w:sz w:val="26"/>
          <w:szCs w:val="26"/>
        </w:rPr>
        <w:t xml:space="preserve">do </w:t>
      </w:r>
      <w:r w:rsidR="00024323">
        <w:rPr>
          <w:rFonts w:ascii="Times New Roman" w:hAnsi="Times New Roman" w:cs="Times New Roman"/>
          <w:sz w:val="26"/>
          <w:szCs w:val="26"/>
        </w:rPr>
        <w:t>trục trặc</w:t>
      </w:r>
      <w:r w:rsidRPr="002904E1">
        <w:rPr>
          <w:rFonts w:ascii="Times New Roman" w:hAnsi="Times New Roman" w:cs="Times New Roman"/>
          <w:sz w:val="26"/>
          <w:szCs w:val="26"/>
        </w:rPr>
        <w:t xml:space="preserve"> điện trong một khoang có điều hòa, làm dấy lên nhiều nghi vấn về quy trình an toàn và công tác huấn luyện thuyền viên của hãng.</w:t>
      </w:r>
    </w:p>
    <w:p w14:paraId="5966CD51" w14:textId="6651E1C1"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Việc cả hai thảm họa đều xảy ra </w:t>
      </w:r>
      <w:r w:rsidR="00024323">
        <w:rPr>
          <w:rFonts w:ascii="Times New Roman" w:hAnsi="Times New Roman" w:cs="Times New Roman"/>
          <w:sz w:val="26"/>
          <w:szCs w:val="26"/>
        </w:rPr>
        <w:t xml:space="preserve">ở </w:t>
      </w:r>
      <w:r w:rsidRPr="002904E1">
        <w:rPr>
          <w:rFonts w:ascii="Times New Roman" w:hAnsi="Times New Roman" w:cs="Times New Roman"/>
          <w:sz w:val="26"/>
          <w:szCs w:val="26"/>
        </w:rPr>
        <w:t>gần đảo Baluk-Baluk và trên cùng một tuyến đã khiến quy trình khai thác của hãng và công tác giám sát của cơ quan chức năng bị soi xét kỹ lưỡng hơn.</w:t>
      </w:r>
    </w:p>
    <w:p w14:paraId="57DF9163" w14:textId="04BBFBB6"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Tổng thống Ferdinand Marcos Jr. đã ra lệnh điều tra toàn diện vụ chìm tàu mới nhất, đồng thời chỉ đạo Bộ trưởng Lopez yêu cầu MARINA và Tuần duyên hoàn thành cuộc kiểm tra an toàn hàng hải tổng thể đối với đội tàu và thuyền viên của Aleson trong vòng 10 ngày. Cuộc điều tra sẽ xem xét liệu quy trình chằng buộc </w:t>
      </w:r>
      <w:r w:rsidR="00024323">
        <w:rPr>
          <w:rFonts w:ascii="Times New Roman" w:hAnsi="Times New Roman" w:cs="Times New Roman"/>
          <w:sz w:val="26"/>
          <w:szCs w:val="26"/>
        </w:rPr>
        <w:t>ô tô</w:t>
      </w:r>
      <w:r w:rsidRPr="002904E1">
        <w:rPr>
          <w:rFonts w:ascii="Times New Roman" w:hAnsi="Times New Roman" w:cs="Times New Roman"/>
          <w:sz w:val="26"/>
          <w:szCs w:val="26"/>
        </w:rPr>
        <w:t>, độ chính xác của danh sách hành khách, huấn luyện thuyền viên và các quy trình ứng phó khẩn cấp có đáp ứng các tiêu chuẩn bắt buộc hay không.</w:t>
      </w:r>
    </w:p>
    <w:p w14:paraId="36D9718F"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Ông Lopez cũng yêu cầu tiến hành kiểm tra tuân thủ dựa trên đánh giá rủi ro đối với toàn bộ đội tàu chở khách nội địa của Philippines – một nhiệm vụ đầy thách thức khi MARINA có nguồn lực hạn chế trong khi có khoảng 16.000 tàu đang hoạt động trên khắp quần đảo.</w:t>
      </w:r>
    </w:p>
    <w:p w14:paraId="4EE658AF" w14:textId="09C33805"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Tai nạn phà vẫn là thách thức an toàn dai dẳng tại Philippines, quốc gia có hơn 7.000 hòn đảo, nơi</w:t>
      </w:r>
      <w:r w:rsidR="00024323">
        <w:rPr>
          <w:rFonts w:ascii="Times New Roman" w:hAnsi="Times New Roman" w:cs="Times New Roman"/>
          <w:sz w:val="26"/>
          <w:szCs w:val="26"/>
        </w:rPr>
        <w:t xml:space="preserve"> mà</w:t>
      </w:r>
      <w:r w:rsidRPr="002904E1">
        <w:rPr>
          <w:rFonts w:ascii="Times New Roman" w:hAnsi="Times New Roman" w:cs="Times New Roman"/>
          <w:sz w:val="26"/>
          <w:szCs w:val="26"/>
        </w:rPr>
        <w:t xml:space="preserve"> vận tải đường biển liên đảo là nhu cầu thiết yếu đối với hàng triệu người mỗi năm. Lĩnh vực này từ lâu đã gặp khó khăn do tàu cũ kỹ, bảo dưỡng không đồng đều, danh sách hành</w:t>
      </w:r>
      <w:r w:rsidRPr="002904E1">
        <w:rPr>
          <w:rFonts w:ascii="Times New Roman" w:hAnsi="Times New Roman" w:cs="Times New Roman"/>
          <w:b/>
          <w:bCs/>
          <w:sz w:val="26"/>
          <w:szCs w:val="26"/>
        </w:rPr>
        <w:t xml:space="preserve"> </w:t>
      </w:r>
      <w:r w:rsidRPr="002904E1">
        <w:rPr>
          <w:rFonts w:ascii="Times New Roman" w:hAnsi="Times New Roman" w:cs="Times New Roman"/>
          <w:sz w:val="26"/>
          <w:szCs w:val="26"/>
        </w:rPr>
        <w:t xml:space="preserve">khách không chính xác và việc thực thi quy định an toàn chưa nhất quán, </w:t>
      </w:r>
      <w:r w:rsidR="00024323">
        <w:rPr>
          <w:rFonts w:ascii="Times New Roman" w:hAnsi="Times New Roman" w:cs="Times New Roman"/>
          <w:sz w:val="26"/>
          <w:szCs w:val="26"/>
        </w:rPr>
        <w:t>nhất là</w:t>
      </w:r>
      <w:r w:rsidRPr="002904E1">
        <w:rPr>
          <w:rFonts w:ascii="Times New Roman" w:hAnsi="Times New Roman" w:cs="Times New Roman"/>
          <w:sz w:val="26"/>
          <w:szCs w:val="26"/>
        </w:rPr>
        <w:t xml:space="preserve"> trên các tuyến phục vụ khu vực xa xôi.</w:t>
      </w:r>
    </w:p>
    <w:p w14:paraId="75E51454" w14:textId="1C9AA5B5"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Vụ va chạm năm 1987 giữa </w:t>
      </w:r>
      <w:r w:rsidR="00024323">
        <w:rPr>
          <w:rFonts w:ascii="Times New Roman" w:hAnsi="Times New Roman" w:cs="Times New Roman"/>
          <w:sz w:val="26"/>
          <w:szCs w:val="26"/>
        </w:rPr>
        <w:t xml:space="preserve">chiếc </w:t>
      </w:r>
      <w:r w:rsidRPr="002904E1">
        <w:rPr>
          <w:rFonts w:ascii="Times New Roman" w:hAnsi="Times New Roman" w:cs="Times New Roman"/>
          <w:sz w:val="26"/>
          <w:szCs w:val="26"/>
        </w:rPr>
        <w:t>phà Doña Paz và một tàu chở dầu, khiến hơn 4.300 người thiệt mạng, vẫn là thảm họa hàng hải thời bình nghiêm trọng nhất thế giới, và tiếp tục là biểu tượng cho cuộc đấu tranh kéo dài nhằm đảm bảo an toàn hành khách trên vùng biển Philippines.</w:t>
      </w:r>
    </w:p>
    <w:p w14:paraId="7049C3CA" w14:textId="2CB2BBBD"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 xml:space="preserve">Đối với gia đình của 29 nạn nhân đã được xác nhận </w:t>
      </w:r>
      <w:r w:rsidR="00024323">
        <w:rPr>
          <w:rFonts w:ascii="Times New Roman" w:hAnsi="Times New Roman" w:cs="Times New Roman"/>
          <w:sz w:val="26"/>
          <w:szCs w:val="26"/>
        </w:rPr>
        <w:t xml:space="preserve">đã </w:t>
      </w:r>
      <w:r w:rsidRPr="002904E1">
        <w:rPr>
          <w:rFonts w:ascii="Times New Roman" w:hAnsi="Times New Roman" w:cs="Times New Roman"/>
          <w:sz w:val="26"/>
          <w:szCs w:val="26"/>
        </w:rPr>
        <w:t>tử vong và những người vẫn đang tìm kiếm thân nhân mất tích, thảm kịch này mang lại nỗi đau không thể chịu đựng nổi. Bộ Phúc lợi và Phát triển Xã hội đã cam kết hỗ trợ tài chính cho các hộ gia đình bị ảnh hưởng, trong khi Tổng thống Marcos chỉ đạo đẩy nhanh quy trình giải quyết bảo hiểm thông qua Aleson Shipping Lines.</w:t>
      </w:r>
    </w:p>
    <w:p w14:paraId="58E8FE2A"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t>Khi các điều tra viên kỹ thuật bắt đầu kiểm tra xác tàu, rà soát hồ sơ bảo dưỡng, danh sách hành khách và phân bố hàng hóa, cộng đồng hàng hải đang chờ đợi câu trả lời về nguyên nhân khiến một chuyến đi liên đảo tưởng như bình thường lại kết thúc bằng một trong những thảm họa phà nghiêm trọng nhất của Philippines trong những năm gần đây.</w:t>
      </w:r>
    </w:p>
    <w:p w14:paraId="7D6B6CBE" w14:textId="77777777" w:rsidR="002904E1" w:rsidRPr="002904E1" w:rsidRDefault="002904E1" w:rsidP="002904E1">
      <w:pPr>
        <w:spacing w:before="120" w:after="120"/>
        <w:jc w:val="both"/>
        <w:rPr>
          <w:rFonts w:ascii="Times New Roman" w:hAnsi="Times New Roman" w:cs="Times New Roman"/>
          <w:sz w:val="26"/>
          <w:szCs w:val="26"/>
        </w:rPr>
      </w:pPr>
      <w:r w:rsidRPr="002904E1">
        <w:rPr>
          <w:rFonts w:ascii="Times New Roman" w:hAnsi="Times New Roman" w:cs="Times New Roman"/>
          <w:sz w:val="26"/>
          <w:szCs w:val="26"/>
        </w:rPr>
        <w:lastRenderedPageBreak/>
        <w:t>Việc thảm kịch này có trở thành chất xúc tác cho cải cách thực chất về an toàn hàng hải hay chỉ là một dòng nữa trong chuỗi dài những tai nạn có thể phòng tránh sẽ phụ thuộc vào mức độ quyết liệt của chính quyền trong việc thực thi các kết luận điều tra, cũng như khả năng biến các tiêu chuẩn an toàn hiện hành thành cơ chế thực thi hiệu quả trên thực tế.</w:t>
      </w:r>
    </w:p>
    <w:p w14:paraId="67897562" w14:textId="6F0AA007" w:rsidR="002904E1" w:rsidRPr="002904E1" w:rsidRDefault="00024323" w:rsidP="00024323">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p w14:paraId="6B89B2A5" w14:textId="77777777" w:rsidR="00C13E10" w:rsidRDefault="00C13E10"/>
    <w:sectPr w:rsidR="00C13E10" w:rsidSect="002904E1">
      <w:pgSz w:w="12240" w:h="15840"/>
      <w:pgMar w:top="90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4E1"/>
    <w:rsid w:val="00024323"/>
    <w:rsid w:val="000501D0"/>
    <w:rsid w:val="0020548D"/>
    <w:rsid w:val="002904E1"/>
    <w:rsid w:val="00857531"/>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3A2BB"/>
  <w15:chartTrackingRefBased/>
  <w15:docId w15:val="{6A60837C-4519-41A4-B078-3F0DF336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0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0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0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0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0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0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0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0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0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0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0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0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0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0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0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04E1"/>
    <w:rPr>
      <w:rFonts w:eastAsiaTheme="majorEastAsia" w:cstheme="majorBidi"/>
      <w:color w:val="272727" w:themeColor="text1" w:themeTint="D8"/>
    </w:rPr>
  </w:style>
  <w:style w:type="paragraph" w:styleId="Title">
    <w:name w:val="Title"/>
    <w:basedOn w:val="Normal"/>
    <w:next w:val="Normal"/>
    <w:link w:val="TitleChar"/>
    <w:uiPriority w:val="10"/>
    <w:qFormat/>
    <w:rsid w:val="00290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0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0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04E1"/>
    <w:pPr>
      <w:spacing w:before="160"/>
      <w:jc w:val="center"/>
    </w:pPr>
    <w:rPr>
      <w:i/>
      <w:iCs/>
      <w:color w:val="404040" w:themeColor="text1" w:themeTint="BF"/>
    </w:rPr>
  </w:style>
  <w:style w:type="character" w:customStyle="1" w:styleId="QuoteChar">
    <w:name w:val="Quote Char"/>
    <w:basedOn w:val="DefaultParagraphFont"/>
    <w:link w:val="Quote"/>
    <w:uiPriority w:val="29"/>
    <w:rsid w:val="002904E1"/>
    <w:rPr>
      <w:i/>
      <w:iCs/>
      <w:color w:val="404040" w:themeColor="text1" w:themeTint="BF"/>
    </w:rPr>
  </w:style>
  <w:style w:type="paragraph" w:styleId="ListParagraph">
    <w:name w:val="List Paragraph"/>
    <w:basedOn w:val="Normal"/>
    <w:uiPriority w:val="34"/>
    <w:qFormat/>
    <w:rsid w:val="002904E1"/>
    <w:pPr>
      <w:ind w:left="720"/>
      <w:contextualSpacing/>
    </w:pPr>
  </w:style>
  <w:style w:type="character" w:styleId="IntenseEmphasis">
    <w:name w:val="Intense Emphasis"/>
    <w:basedOn w:val="DefaultParagraphFont"/>
    <w:uiPriority w:val="21"/>
    <w:qFormat/>
    <w:rsid w:val="002904E1"/>
    <w:rPr>
      <w:i/>
      <w:iCs/>
      <w:color w:val="0F4761" w:themeColor="accent1" w:themeShade="BF"/>
    </w:rPr>
  </w:style>
  <w:style w:type="paragraph" w:styleId="IntenseQuote">
    <w:name w:val="Intense Quote"/>
    <w:basedOn w:val="Normal"/>
    <w:next w:val="Normal"/>
    <w:link w:val="IntenseQuoteChar"/>
    <w:uiPriority w:val="30"/>
    <w:qFormat/>
    <w:rsid w:val="00290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04E1"/>
    <w:rPr>
      <w:i/>
      <w:iCs/>
      <w:color w:val="0F4761" w:themeColor="accent1" w:themeShade="BF"/>
    </w:rPr>
  </w:style>
  <w:style w:type="character" w:styleId="IntenseReference">
    <w:name w:val="Intense Reference"/>
    <w:basedOn w:val="DefaultParagraphFont"/>
    <w:uiPriority w:val="32"/>
    <w:qFormat/>
    <w:rsid w:val="002904E1"/>
    <w:rPr>
      <w:b/>
      <w:bCs/>
      <w:smallCaps/>
      <w:color w:val="0F4761" w:themeColor="accent1" w:themeShade="BF"/>
      <w:spacing w:val="5"/>
    </w:rPr>
  </w:style>
  <w:style w:type="character" w:styleId="Hyperlink">
    <w:name w:val="Hyperlink"/>
    <w:basedOn w:val="DefaultParagraphFont"/>
    <w:uiPriority w:val="99"/>
    <w:unhideWhenUsed/>
    <w:rsid w:val="002904E1"/>
    <w:rPr>
      <w:color w:val="467886" w:themeColor="hyperlink"/>
      <w:u w:val="single"/>
    </w:rPr>
  </w:style>
  <w:style w:type="character" w:styleId="UnresolvedMention">
    <w:name w:val="Unresolved Mention"/>
    <w:basedOn w:val="DefaultParagraphFont"/>
    <w:uiPriority w:val="99"/>
    <w:semiHidden/>
    <w:unhideWhenUsed/>
    <w:rsid w:val="0029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paul-mor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2026-02-02T06:18:00Z</dcterms:created>
  <dcterms:modified xsi:type="dcterms:W3CDTF">2026-02-02T06:38:00Z</dcterms:modified>
</cp:coreProperties>
</file>