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616AE" w14:textId="643FD039" w:rsidR="00EB7AFF" w:rsidRPr="00EB7AFF" w:rsidRDefault="00EB7AFF" w:rsidP="00EB7AFF">
      <w:pPr>
        <w:spacing w:line="240" w:lineRule="auto"/>
        <w:jc w:val="center"/>
        <w:rPr>
          <w:rFonts w:ascii="Times New Roman" w:hAnsi="Times New Roman" w:cs="Times New Roman"/>
          <w:b/>
          <w:bCs/>
          <w:sz w:val="40"/>
          <w:szCs w:val="40"/>
        </w:rPr>
      </w:pPr>
      <w:r w:rsidRPr="00EB7AFF">
        <w:rPr>
          <w:rFonts w:ascii="Times New Roman" w:hAnsi="Times New Roman" w:cs="Times New Roman"/>
          <w:b/>
          <w:bCs/>
          <w:sz w:val="40"/>
          <w:szCs w:val="40"/>
        </w:rPr>
        <w:t>INTERCARGO Annual Review: Những xu hướng chính định hình vận tải hàng rời khô năm 202</w:t>
      </w:r>
      <w:r>
        <w:rPr>
          <w:rFonts w:ascii="Times New Roman" w:hAnsi="Times New Roman" w:cs="Times New Roman"/>
          <w:b/>
          <w:bCs/>
          <w:sz w:val="40"/>
          <w:szCs w:val="40"/>
        </w:rPr>
        <w:t>5</w:t>
      </w:r>
    </w:p>
    <w:p w14:paraId="1908F859" w14:textId="2E7A2392" w:rsidR="00EB7AFF" w:rsidRPr="00EB7AFF" w:rsidRDefault="00EB7AFF" w:rsidP="00EB7AFF">
      <w:pPr>
        <w:jc w:val="right"/>
        <w:rPr>
          <w:rStyle w:val="Hyperlink"/>
        </w:rPr>
      </w:pPr>
      <w:hyperlink r:id="rId5" w:history="1">
        <w:r w:rsidRPr="00EB7AFF">
          <w:rPr>
            <w:rStyle w:val="Hyperlink"/>
          </w:rPr>
          <w:t>Shipping</w:t>
        </w:r>
      </w:hyperlink>
      <w:r w:rsidRPr="00EB7AFF">
        <w:fldChar w:fldCharType="begin"/>
      </w:r>
      <w:r w:rsidRPr="00EB7AFF">
        <w:instrText>HYPERLINK "https://safety4sea.com/wp-content/uploads/2026/01/shutterstock_2489510961-e1769686671344.jpg"</w:instrText>
      </w:r>
      <w:r w:rsidRPr="00EB7AFF">
        <w:fldChar w:fldCharType="separate"/>
      </w:r>
    </w:p>
    <w:p w14:paraId="082C22EF" w14:textId="146F23B2" w:rsidR="00EB7AFF" w:rsidRPr="00EB7AFF" w:rsidRDefault="00EB7AFF" w:rsidP="00EB7AFF">
      <w:pPr>
        <w:rPr>
          <w:rStyle w:val="Hyperlink"/>
        </w:rPr>
      </w:pPr>
      <w:r w:rsidRPr="00EB7AFF">
        <w:rPr>
          <w:rStyle w:val="Hyperlink"/>
        </w:rPr>
        <w:drawing>
          <wp:inline distT="0" distB="0" distL="0" distR="0" wp14:anchorId="7A505767" wp14:editId="71AF8C93">
            <wp:extent cx="6103620" cy="2974975"/>
            <wp:effectExtent l="0" t="0" r="0" b="0"/>
            <wp:docPr id="79696878" name="Picture 2" descr="dry bul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y bulk">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3620" cy="2974975"/>
                    </a:xfrm>
                    <a:prstGeom prst="rect">
                      <a:avLst/>
                    </a:prstGeom>
                    <a:noFill/>
                    <a:ln>
                      <a:noFill/>
                    </a:ln>
                  </pic:spPr>
                </pic:pic>
              </a:graphicData>
            </a:graphic>
          </wp:inline>
        </w:drawing>
      </w:r>
    </w:p>
    <w:p w14:paraId="2280FDAB" w14:textId="7B245CE2" w:rsidR="00EB7AFF" w:rsidRPr="00EB7AFF" w:rsidRDefault="00EB7AFF" w:rsidP="00EB7AFF">
      <w:pPr>
        <w:rPr>
          <w:rFonts w:ascii="Times New Roman" w:hAnsi="Times New Roman" w:cs="Times New Roman"/>
          <w:sz w:val="26"/>
          <w:szCs w:val="26"/>
        </w:rPr>
      </w:pPr>
      <w:r w:rsidRPr="00EB7AFF">
        <w:fldChar w:fldCharType="end"/>
      </w:r>
      <w:r w:rsidRPr="00EB7AFF">
        <w:rPr>
          <w:rFonts w:ascii="Times New Roman" w:hAnsi="Times New Roman" w:cs="Times New Roman"/>
          <w:sz w:val="26"/>
          <w:szCs w:val="26"/>
        </w:rPr>
        <w:t>INTERCARGO đã công bố Báo cáo Thường niên 2025, trình bày các xu hướng và diễn biến quan trọng đã định hình hoạt động vận tải hàng rời khô trong năm qua, đồng thời đề cập đến những sáng kiến chủ chốt nhằm giúp vượt qua các thách thức.</w:t>
      </w:r>
    </w:p>
    <w:p w14:paraId="49904EF4"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Theo ông John Xylas, Chủ tịch INTERCARGO, trong suốt năm 2025, sứ mệnh của Hiệp hội vẫn rất rõ ràng: hỗ trợ các thành viên, khuếch đại tiếng nói của họ ở những nơi quan trọng nhất, và tiếp tục thúc đẩy vận tải hàng rời khô chất lượng trên toàn thế giới. Mục tiêu của họ cũng rất rõ ràng: trở thành hiệp hội hàng hải quốc tế tập trung vào thành viên nhiều nhất, cung cấp các dịch vụ, chuyên môn và sự đại diện mà các thành viên thực sự coi trọng và tin cậy.</w:t>
      </w:r>
    </w:p>
    <w:p w14:paraId="4031CB92" w14:textId="071F73E1"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Hướng tới năm 2026, chúng tôi kỳ vọng một năm quan trọng khác đối với INTERCARGO. Nhóm công tác về tiêu chuẩn đóng tàu mới (Newbuilding Specification Working Group) vừa được phê duyệt sẽ bắt đầu hoạt động, mang lại những góc nhìn và hướng dẫn mới cho bối cảnh đội tàu đang thay đổi nhanh chóng.</w:t>
      </w:r>
      <w:r>
        <w:rPr>
          <w:rFonts w:ascii="Times New Roman" w:hAnsi="Times New Roman" w:cs="Times New Roman"/>
          <w:sz w:val="26"/>
          <w:szCs w:val="26"/>
        </w:rPr>
        <w:t xml:space="preserve"> </w:t>
      </w:r>
      <w:r w:rsidRPr="00EB7AFF">
        <w:rPr>
          <w:rFonts w:ascii="Times New Roman" w:hAnsi="Times New Roman" w:cs="Times New Roman"/>
          <w:sz w:val="26"/>
          <w:szCs w:val="26"/>
        </w:rPr>
        <w:t>… ông Xylas cho biết.</w:t>
      </w:r>
    </w:p>
    <w:p w14:paraId="515B6D37" w14:textId="54A689CC"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Ngoài ra, Tiến sĩ Kostas G. Gkonis, Tổng Thư ký INTERCARGO, nhấn mạnh rằng phát triển bền vững là ưu tiên cốt lõi của Hiệp hội trong năm 2025, dựa trên cam kết mạnh mẽ về an toàn và phúc lợi </w:t>
      </w:r>
      <w:r>
        <w:rPr>
          <w:rFonts w:ascii="Times New Roman" w:hAnsi="Times New Roman" w:cs="Times New Roman"/>
          <w:sz w:val="26"/>
          <w:szCs w:val="26"/>
        </w:rPr>
        <w:t xml:space="preserve">của </w:t>
      </w:r>
      <w:r w:rsidRPr="00EB7AFF">
        <w:rPr>
          <w:rFonts w:ascii="Times New Roman" w:hAnsi="Times New Roman" w:cs="Times New Roman"/>
          <w:sz w:val="26"/>
          <w:szCs w:val="26"/>
        </w:rPr>
        <w:t>thuyền viên.</w:t>
      </w:r>
    </w:p>
    <w:p w14:paraId="3B79B444" w14:textId="0B415D2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w:t>
      </w:r>
      <w:r w:rsidRPr="00EB7AFF">
        <w:rPr>
          <w:rFonts w:ascii="Times New Roman" w:hAnsi="Times New Roman" w:cs="Times New Roman"/>
          <w:i/>
          <w:iCs/>
          <w:sz w:val="26"/>
          <w:szCs w:val="26"/>
        </w:rPr>
        <w:t>Phúc lợi của thuyền viên luôn đứng đầu trong danh sách ưu tiên của chúng tôi. Việc đảm bảo đời sống và an toàn của họ là yếu tố bắt buộc cho tương lai của ngành. Con người vẫn là nền tảng cho thành công của mọi tổ chức.”</w:t>
      </w:r>
      <w:r w:rsidRPr="00EB7AFF">
        <w:rPr>
          <w:rFonts w:ascii="Times New Roman" w:hAnsi="Times New Roman" w:cs="Times New Roman"/>
          <w:i/>
          <w:iCs/>
          <w:sz w:val="26"/>
          <w:szCs w:val="26"/>
        </w:rPr>
        <w:t xml:space="preserve"> </w:t>
      </w:r>
      <w:r w:rsidRPr="00EB7AFF">
        <w:rPr>
          <w:rFonts w:ascii="Times New Roman" w:hAnsi="Times New Roman" w:cs="Times New Roman"/>
          <w:sz w:val="26"/>
          <w:szCs w:val="26"/>
        </w:rPr>
        <w:t>… ông Gkonis cũng từng nhấn mạnh trong một cuộc phỏng vấn độc quyền với SAFETY4SEA.</w:t>
      </w:r>
    </w:p>
    <w:p w14:paraId="47057403"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lastRenderedPageBreak/>
        <w:t>Nhìn sang năm 2026, ông nhấn mạnh trọng tâm của INTERCARGO là tăng cường hợp tác trong toàn ngành hàng rời khô, ủng hộ IMO với vai trò cơ quan quản lý toàn cầu duy nhất, thúc đẩy các giải pháp toàn cầu rõ ràng và công bằng, đồng thời ghi nhận vai trò thiết yếu của vận tải hàng rời khô đối với thương mại quốc tế và tái khẳng định mục tiêu xây dựng một ngành an toàn hơn, bền vững hơn và có khả năng chống chịu tốt hơn với thuyền viên là trung tâm.</w:t>
      </w:r>
    </w:p>
    <w:p w14:paraId="3E7E2908" w14:textId="77777777" w:rsidR="00EB7AFF" w:rsidRPr="00EB7AFF" w:rsidRDefault="00EB7AFF" w:rsidP="00EB7AFF">
      <w:pPr>
        <w:spacing w:before="120" w:after="120"/>
        <w:jc w:val="both"/>
        <w:rPr>
          <w:rFonts w:ascii="Times New Roman" w:hAnsi="Times New Roman" w:cs="Times New Roman"/>
          <w:b/>
          <w:bCs/>
          <w:sz w:val="26"/>
          <w:szCs w:val="26"/>
        </w:rPr>
      </w:pPr>
      <w:r w:rsidRPr="00EB7AFF">
        <w:rPr>
          <w:rFonts w:ascii="Times New Roman" w:hAnsi="Times New Roman" w:cs="Times New Roman"/>
          <w:b/>
          <w:bCs/>
          <w:sz w:val="26"/>
          <w:szCs w:val="26"/>
        </w:rPr>
        <w:t>Điều tra tai nạn tàu hàng rời &amp; nhấn mạnh các bài học kinh nghiệm</w:t>
      </w:r>
    </w:p>
    <w:p w14:paraId="08F8DB1F"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Quy trình điều tra và báo cáo nghiêm ngặt bảo đảm rằng hiệu suất an toàn vẫn là chỉ số hiệu quả then chốt nhất của ngành tàu hàng rời và là yếu tố nền tảng giúp nâng cao hình ảnh chung của ngành.</w:t>
      </w:r>
    </w:p>
    <w:p w14:paraId="4DFAE51D" w14:textId="19A58CC6"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Giá trị lớn nhất của các cuộc điều tra nằm ở việc chắt lọc </w:t>
      </w:r>
      <w:r>
        <w:rPr>
          <w:rFonts w:ascii="Times New Roman" w:hAnsi="Times New Roman" w:cs="Times New Roman"/>
          <w:sz w:val="26"/>
          <w:szCs w:val="26"/>
        </w:rPr>
        <w:t xml:space="preserve">ra </w:t>
      </w:r>
      <w:r w:rsidRPr="00EB7AFF">
        <w:rPr>
          <w:rFonts w:ascii="Times New Roman" w:hAnsi="Times New Roman" w:cs="Times New Roman"/>
          <w:sz w:val="26"/>
          <w:szCs w:val="26"/>
        </w:rPr>
        <w:t xml:space="preserve">các “Bài học kinh nghiệm” có thể áp dụng </w:t>
      </w:r>
      <w:r>
        <w:rPr>
          <w:rFonts w:ascii="Times New Roman" w:hAnsi="Times New Roman" w:cs="Times New Roman"/>
          <w:sz w:val="26"/>
          <w:szCs w:val="26"/>
        </w:rPr>
        <w:t xml:space="preserve">vào </w:t>
      </w:r>
      <w:r w:rsidRPr="00EB7AFF">
        <w:rPr>
          <w:rFonts w:ascii="Times New Roman" w:hAnsi="Times New Roman" w:cs="Times New Roman"/>
          <w:sz w:val="26"/>
          <w:szCs w:val="26"/>
        </w:rPr>
        <w:t xml:space="preserve">thực tế. Nhóm công tác của IMO về Phân tích báo cáo điều tra an toàn hàng hải đóng vai trò then chốt trong việc này, thông qua phân tích dữ liệu </w:t>
      </w:r>
      <w:r>
        <w:rPr>
          <w:rFonts w:ascii="Times New Roman" w:hAnsi="Times New Roman" w:cs="Times New Roman"/>
          <w:sz w:val="26"/>
          <w:szCs w:val="26"/>
        </w:rPr>
        <w:t xml:space="preserve">về </w:t>
      </w:r>
      <w:r w:rsidRPr="00EB7AFF">
        <w:rPr>
          <w:rFonts w:ascii="Times New Roman" w:hAnsi="Times New Roman" w:cs="Times New Roman"/>
          <w:sz w:val="26"/>
          <w:szCs w:val="26"/>
        </w:rPr>
        <w:t xml:space="preserve">tai nạn để nhận </w:t>
      </w:r>
      <w:r>
        <w:rPr>
          <w:rFonts w:ascii="Times New Roman" w:hAnsi="Times New Roman" w:cs="Times New Roman"/>
          <w:sz w:val="26"/>
          <w:szCs w:val="26"/>
        </w:rPr>
        <w:t>ra</w:t>
      </w:r>
      <w:r w:rsidRPr="00EB7AFF">
        <w:rPr>
          <w:rFonts w:ascii="Times New Roman" w:hAnsi="Times New Roman" w:cs="Times New Roman"/>
          <w:sz w:val="26"/>
          <w:szCs w:val="26"/>
        </w:rPr>
        <w:t xml:space="preserve"> các vấn đề an toàn lặp lại.</w:t>
      </w:r>
    </w:p>
    <w:p w14:paraId="2D3473DC"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Trong một kết quả quan trọng vào tháng 7/2025, Tiểu ban III của IMO đã thông qua 36 bài học kinh nghiệm, nhấn mạnh các lĩnh vực then chốt như va chạm, cháy/nổ, mắc cạn và làm việc trong không gian kín.</w:t>
      </w:r>
    </w:p>
    <w:p w14:paraId="4A777332" w14:textId="77777777" w:rsidR="00EB7AFF" w:rsidRPr="00EB7AFF" w:rsidRDefault="00EB7AFF" w:rsidP="00EB7AFF">
      <w:pPr>
        <w:spacing w:before="120" w:after="120"/>
        <w:jc w:val="both"/>
        <w:rPr>
          <w:rFonts w:ascii="Times New Roman" w:hAnsi="Times New Roman" w:cs="Times New Roman"/>
          <w:b/>
          <w:bCs/>
          <w:sz w:val="26"/>
          <w:szCs w:val="26"/>
        </w:rPr>
      </w:pPr>
      <w:r w:rsidRPr="00EB7AFF">
        <w:rPr>
          <w:rFonts w:ascii="Times New Roman" w:hAnsi="Times New Roman" w:cs="Times New Roman"/>
          <w:b/>
          <w:bCs/>
          <w:sz w:val="26"/>
          <w:szCs w:val="26"/>
        </w:rPr>
        <w:t>Giảm phát thải khí nhà kính (GHG)</w:t>
      </w:r>
    </w:p>
    <w:p w14:paraId="638B1915"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Dù hoàn toàn ủng hộ mục tiêu giảm phát thải GHG và áp dụng công nghệ cũng như nhiên liệu mới, INTERCARGO nhấn mạnh rằng an toàn phải luôn được đặt lên hàng đầu.</w:t>
      </w:r>
    </w:p>
    <w:p w14:paraId="6A4E2540" w14:textId="78BC8056"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Nhiều loại nhiên liệu mới nổi mang </w:t>
      </w:r>
      <w:r>
        <w:rPr>
          <w:rFonts w:ascii="Times New Roman" w:hAnsi="Times New Roman" w:cs="Times New Roman"/>
          <w:sz w:val="26"/>
          <w:szCs w:val="26"/>
        </w:rPr>
        <w:t>lại</w:t>
      </w:r>
      <w:r w:rsidRPr="00EB7AFF">
        <w:rPr>
          <w:rFonts w:ascii="Times New Roman" w:hAnsi="Times New Roman" w:cs="Times New Roman"/>
          <w:sz w:val="26"/>
          <w:szCs w:val="26"/>
        </w:rPr>
        <w:t xml:space="preserve"> những rủi ro mới, vì vậy cần có các tiêu chuẩn quốc tế vững chắc để bảo đảm quá trình </w:t>
      </w:r>
      <w:r>
        <w:rPr>
          <w:rFonts w:ascii="Times New Roman" w:hAnsi="Times New Roman" w:cs="Times New Roman"/>
          <w:sz w:val="26"/>
          <w:szCs w:val="26"/>
        </w:rPr>
        <w:t>loại bỏ khí thải</w:t>
      </w:r>
      <w:r w:rsidRPr="00EB7AFF">
        <w:rPr>
          <w:rFonts w:ascii="Times New Roman" w:hAnsi="Times New Roman" w:cs="Times New Roman"/>
          <w:sz w:val="26"/>
          <w:szCs w:val="26"/>
        </w:rPr>
        <w:t xml:space="preserve"> carbon không làm ảnh hưởng đến an toàn của tàu, thuyền viên hoặc môi trường.</w:t>
      </w:r>
    </w:p>
    <w:p w14:paraId="0D63DE9B" w14:textId="77777777" w:rsidR="00EB7AFF" w:rsidRPr="00EB7AFF" w:rsidRDefault="00EB7AFF" w:rsidP="00EB7AFF">
      <w:pPr>
        <w:spacing w:before="120" w:after="120"/>
        <w:jc w:val="both"/>
        <w:rPr>
          <w:rFonts w:ascii="Times New Roman" w:hAnsi="Times New Roman" w:cs="Times New Roman"/>
          <w:b/>
          <w:bCs/>
          <w:sz w:val="26"/>
          <w:szCs w:val="26"/>
        </w:rPr>
      </w:pPr>
      <w:r w:rsidRPr="00EB7AFF">
        <w:rPr>
          <w:rFonts w:ascii="Times New Roman" w:hAnsi="Times New Roman" w:cs="Times New Roman"/>
          <w:b/>
          <w:bCs/>
          <w:sz w:val="26"/>
          <w:szCs w:val="26"/>
        </w:rPr>
        <w:t>Xung đột địa chính trị tại Biển Đỏ và tác động tới vận tải toàn cầu</w:t>
      </w:r>
    </w:p>
    <w:p w14:paraId="4B5F8F5D" w14:textId="5AF69DAB"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Diễn biến nghiêm trọng và gây bất ổn nhất đang diễn ra tại Biển Đỏ và Vịnh Aden, nơi lực lượng Houthi đã leo thang sang chiến tranh hàng hải quy mô lớn.</w:t>
      </w:r>
    </w:p>
    <w:p w14:paraId="2C0BBF53"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Bằng việc sử dụng tên lửa chống hạm và phương tiện không người lái trên biển, các cuộc tấn công nhằm phá hủy tàu thương mại — minh chứng đau lòng là các vụ chìm tàu hàng rời, gây ra rủi ro chưa từng có đối với sinh mạng thuyền viên và các tuyến thương mại toàn cầu. Điều này đã làm thay đổi căn bản việc đánh giá rủi ro, buộc nhiều tàu phải chuyển hướng tránh Kênh đào Suez và biến khu vực này thành vùng nguy cơ tổn thất thảm khốc thay vì chỉ là khu vực đòi tiền chuộc như trước.</w:t>
      </w:r>
    </w:p>
    <w:p w14:paraId="59B79324" w14:textId="63BCB495"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Việc </w:t>
      </w:r>
      <w:r w:rsidR="00786F4B">
        <w:rPr>
          <w:rFonts w:ascii="Times New Roman" w:hAnsi="Times New Roman" w:cs="Times New Roman"/>
          <w:sz w:val="26"/>
          <w:szCs w:val="26"/>
        </w:rPr>
        <w:t>2</w:t>
      </w:r>
      <w:r w:rsidRPr="00EB7AFF">
        <w:rPr>
          <w:rFonts w:ascii="Times New Roman" w:hAnsi="Times New Roman" w:cs="Times New Roman"/>
          <w:sz w:val="26"/>
          <w:szCs w:val="26"/>
        </w:rPr>
        <w:t xml:space="preserve"> tàu hàng rời Magic Seas và Eternity C bị chìm cùng cái chết của ít nhất </w:t>
      </w:r>
      <w:r w:rsidR="00786F4B">
        <w:rPr>
          <w:rFonts w:ascii="Times New Roman" w:hAnsi="Times New Roman" w:cs="Times New Roman"/>
          <w:sz w:val="26"/>
          <w:szCs w:val="26"/>
        </w:rPr>
        <w:t>4</w:t>
      </w:r>
      <w:r w:rsidRPr="00EB7AFF">
        <w:rPr>
          <w:rFonts w:ascii="Times New Roman" w:hAnsi="Times New Roman" w:cs="Times New Roman"/>
          <w:sz w:val="26"/>
          <w:szCs w:val="26"/>
        </w:rPr>
        <w:t xml:space="preserve"> người tại Biển Đỏ năm 2025 đánh dấu sự leo thang bi thảm và không thể chấp nhận trong chiến dịch tấn công của Houthi nhằm vào vận tải </w:t>
      </w:r>
      <w:r w:rsidR="00786F4B">
        <w:rPr>
          <w:rFonts w:ascii="Times New Roman" w:hAnsi="Times New Roman" w:cs="Times New Roman"/>
          <w:sz w:val="26"/>
          <w:szCs w:val="26"/>
        </w:rPr>
        <w:t xml:space="preserve">biển </w:t>
      </w:r>
      <w:r w:rsidRPr="00EB7AFF">
        <w:rPr>
          <w:rFonts w:ascii="Times New Roman" w:hAnsi="Times New Roman" w:cs="Times New Roman"/>
          <w:sz w:val="26"/>
          <w:szCs w:val="26"/>
        </w:rPr>
        <w:t xml:space="preserve">quốc tế; đồng thời, các tổn thất của năm 2024 gồm </w:t>
      </w:r>
      <w:r w:rsidR="00786F4B">
        <w:rPr>
          <w:rFonts w:ascii="Times New Roman" w:hAnsi="Times New Roman" w:cs="Times New Roman"/>
          <w:sz w:val="26"/>
          <w:szCs w:val="26"/>
        </w:rPr>
        <w:t xml:space="preserve">các tàu </w:t>
      </w:r>
      <w:r w:rsidRPr="00EB7AFF">
        <w:rPr>
          <w:rFonts w:ascii="Times New Roman" w:hAnsi="Times New Roman" w:cs="Times New Roman"/>
          <w:sz w:val="26"/>
          <w:szCs w:val="26"/>
        </w:rPr>
        <w:t>Rubymar, True Confidence và Tutor vẫn khiến chúng ta vô cùng đau buồn.</w:t>
      </w:r>
    </w:p>
    <w:p w14:paraId="7294AA8F"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lastRenderedPageBreak/>
        <w:t>Kể từ khi xung đột bùng phát vào tháng 11/2023, các tuyến hàng hải trọng yếu của thế giới đã trở thành khu vực nguy hiểm, cướp đi sinh mạng của những thuyền viên đang duy trì hoạt động của nền kinh tế toàn cầu.</w:t>
      </w:r>
    </w:p>
    <w:p w14:paraId="4C603206"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INTERCARGO kêu gọi tất cả các bên liên quan nhận thức rõ mức độ nghiêm trọng của cuộc khủng hoảng này.</w:t>
      </w:r>
    </w:p>
    <w:p w14:paraId="216BF69C" w14:textId="1D97930B"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i/>
          <w:iCs/>
          <w:sz w:val="26"/>
          <w:szCs w:val="26"/>
        </w:rPr>
        <w:t>“Sinh mạng của thuyền viên dân sự không phải là tổn thất phụ. Tự do hàng hải không thể bị đem ra mặc cả. Ngành hàng rời khô luôn sẵn sàng cung cấp các nguồn hàng thiết yếu cho thế giới, nhưng không thể làm điều đó dưới làn đạn. Đã đến lúc cộng đồng quốc tế phải bảo đảm an ninh vùng biển này và bảo vệ thuyền viên — những lao động thiết yếu thực sự.”</w:t>
      </w:r>
      <w:r w:rsidR="00786F4B">
        <w:rPr>
          <w:rFonts w:ascii="Times New Roman" w:hAnsi="Times New Roman" w:cs="Times New Roman"/>
          <w:sz w:val="26"/>
          <w:szCs w:val="26"/>
        </w:rPr>
        <w:t xml:space="preserve"> </w:t>
      </w:r>
      <w:r w:rsidRPr="00EB7AFF">
        <w:rPr>
          <w:rFonts w:ascii="Times New Roman" w:hAnsi="Times New Roman" w:cs="Times New Roman"/>
          <w:sz w:val="26"/>
          <w:szCs w:val="26"/>
        </w:rPr>
        <w:t>… INTERCARGO nhấn mạnh trong ấn phẩm.</w:t>
      </w:r>
    </w:p>
    <w:p w14:paraId="5045796E" w14:textId="07F6D5A7" w:rsidR="00EB7AFF" w:rsidRPr="00EB7AFF" w:rsidRDefault="00EB7AFF" w:rsidP="00EB7AFF">
      <w:pPr>
        <w:spacing w:before="120" w:after="120"/>
        <w:jc w:val="both"/>
        <w:rPr>
          <w:rFonts w:ascii="Times New Roman" w:hAnsi="Times New Roman" w:cs="Times New Roman"/>
          <w:b/>
          <w:bCs/>
          <w:sz w:val="26"/>
          <w:szCs w:val="26"/>
        </w:rPr>
      </w:pPr>
      <w:r w:rsidRPr="00EB7AFF">
        <w:rPr>
          <w:rFonts w:ascii="Times New Roman" w:hAnsi="Times New Roman" w:cs="Times New Roman"/>
          <w:b/>
          <w:bCs/>
          <w:sz w:val="26"/>
          <w:szCs w:val="26"/>
        </w:rPr>
        <w:t xml:space="preserve">Cướp biển và </w:t>
      </w:r>
      <w:r w:rsidR="00786F4B">
        <w:rPr>
          <w:rFonts w:ascii="Times New Roman" w:hAnsi="Times New Roman" w:cs="Times New Roman"/>
          <w:b/>
          <w:bCs/>
          <w:sz w:val="26"/>
          <w:szCs w:val="26"/>
        </w:rPr>
        <w:t>trộm cắp</w:t>
      </w:r>
      <w:r w:rsidRPr="00EB7AFF">
        <w:rPr>
          <w:rFonts w:ascii="Times New Roman" w:hAnsi="Times New Roman" w:cs="Times New Roman"/>
          <w:b/>
          <w:bCs/>
          <w:sz w:val="26"/>
          <w:szCs w:val="26"/>
        </w:rPr>
        <w:t xml:space="preserve"> có vũ trang trên biển</w:t>
      </w:r>
    </w:p>
    <w:p w14:paraId="145057C4" w14:textId="2D42294F"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Các mạng lưới tội phạm tinh vi và bạo lực vẫn tiếp tục nhắm vào tàu ở xa bờ, đặc biệt </w:t>
      </w:r>
      <w:r w:rsidR="00786F4B">
        <w:rPr>
          <w:rFonts w:ascii="Times New Roman" w:hAnsi="Times New Roman" w:cs="Times New Roman"/>
          <w:sz w:val="26"/>
          <w:szCs w:val="26"/>
        </w:rPr>
        <w:t xml:space="preserve">là </w:t>
      </w:r>
      <w:r w:rsidRPr="00EB7AFF">
        <w:rPr>
          <w:rFonts w:ascii="Times New Roman" w:hAnsi="Times New Roman" w:cs="Times New Roman"/>
          <w:sz w:val="26"/>
          <w:szCs w:val="26"/>
        </w:rPr>
        <w:t>tại vùng Somali Basin và châu thổ Niger, với mục tiêu chính là bắt cóc thuyền viên để đòi tiền chuộc.</w:t>
      </w:r>
    </w:p>
    <w:p w14:paraId="6943B5C5" w14:textId="18146A3A"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Mối đe dọa cướp biển từ Somalia — từng thống trị tình hình toàn cầu — hiện phần lớn đã được kiềm chế nhờ một thập kỷ tuần tra </w:t>
      </w:r>
      <w:r w:rsidR="00786F4B" w:rsidRPr="00EB7AFF">
        <w:rPr>
          <w:rFonts w:ascii="Times New Roman" w:hAnsi="Times New Roman" w:cs="Times New Roman"/>
          <w:sz w:val="26"/>
          <w:szCs w:val="26"/>
        </w:rPr>
        <w:t>mạnh mẽ</w:t>
      </w:r>
      <w:r w:rsidR="00786F4B">
        <w:rPr>
          <w:rFonts w:ascii="Times New Roman" w:hAnsi="Times New Roman" w:cs="Times New Roman"/>
          <w:sz w:val="26"/>
          <w:szCs w:val="26"/>
        </w:rPr>
        <w:t xml:space="preserve"> của </w:t>
      </w:r>
      <w:r w:rsidRPr="00EB7AFF">
        <w:rPr>
          <w:rFonts w:ascii="Times New Roman" w:hAnsi="Times New Roman" w:cs="Times New Roman"/>
          <w:sz w:val="26"/>
          <w:szCs w:val="26"/>
        </w:rPr>
        <w:t xml:space="preserve">hải quân quốc tế, việc áp dụng rộng rãi Best Management Practices (BMP) của ngành vận tải biển và sự hiện diện của đội an ninh vũ trang trên tàu. Tuy nhiên, năng lực và ý đồ của các mạng lưới cướp biển trên bờ vẫn chưa bị xóa bỏ hoàn toàn, thể hiện qua </w:t>
      </w:r>
      <w:r w:rsidR="00786F4B">
        <w:rPr>
          <w:rFonts w:ascii="Times New Roman" w:hAnsi="Times New Roman" w:cs="Times New Roman"/>
          <w:sz w:val="26"/>
          <w:szCs w:val="26"/>
        </w:rPr>
        <w:t>5</w:t>
      </w:r>
      <w:r w:rsidRPr="00EB7AFF">
        <w:rPr>
          <w:rFonts w:ascii="Times New Roman" w:hAnsi="Times New Roman" w:cs="Times New Roman"/>
          <w:sz w:val="26"/>
          <w:szCs w:val="26"/>
        </w:rPr>
        <w:t xml:space="preserve"> vụ lên tàu tấn công vào tháng 11/2025.</w:t>
      </w:r>
      <w:r w:rsidR="00786F4B">
        <w:rPr>
          <w:rFonts w:ascii="Times New Roman" w:hAnsi="Times New Roman" w:cs="Times New Roman"/>
          <w:sz w:val="26"/>
          <w:szCs w:val="26"/>
        </w:rPr>
        <w:t xml:space="preserve"> </w:t>
      </w:r>
    </w:p>
    <w:p w14:paraId="73B80CAE" w14:textId="734AE06C"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Eo biển Singapore và Malacca vẫn là điểm nghẽn hàng hải toàn cầu với tần suất cao các vụ </w:t>
      </w:r>
      <w:r w:rsidR="00786F4B">
        <w:rPr>
          <w:rFonts w:ascii="Times New Roman" w:hAnsi="Times New Roman" w:cs="Times New Roman"/>
          <w:sz w:val="26"/>
          <w:szCs w:val="26"/>
        </w:rPr>
        <w:t>trộm cắp</w:t>
      </w:r>
      <w:r w:rsidRPr="00EB7AFF">
        <w:rPr>
          <w:rFonts w:ascii="Times New Roman" w:hAnsi="Times New Roman" w:cs="Times New Roman"/>
          <w:sz w:val="26"/>
          <w:szCs w:val="26"/>
        </w:rPr>
        <w:t xml:space="preserve"> có vũ trang mức độ thấp. Đây thường là các hành vi cơ hội của những nhóm nhỏ nhắm vào tàu neo hoặc chạy chậm trong vùng nước đông đúc.</w:t>
      </w:r>
      <w:r w:rsidR="00786F4B">
        <w:rPr>
          <w:rFonts w:ascii="Times New Roman" w:hAnsi="Times New Roman" w:cs="Times New Roman"/>
          <w:sz w:val="26"/>
          <w:szCs w:val="26"/>
        </w:rPr>
        <w:t xml:space="preserve"> </w:t>
      </w:r>
      <w:r w:rsidRPr="00EB7AFF">
        <w:rPr>
          <w:rFonts w:ascii="Times New Roman" w:hAnsi="Times New Roman" w:cs="Times New Roman"/>
          <w:sz w:val="26"/>
          <w:szCs w:val="26"/>
        </w:rPr>
        <w:t xml:space="preserve">Mục tiêu chính của thủ phạm là trộm vật tư </w:t>
      </w:r>
      <w:r w:rsidR="00786F4B">
        <w:rPr>
          <w:rFonts w:ascii="Times New Roman" w:hAnsi="Times New Roman" w:cs="Times New Roman"/>
          <w:sz w:val="26"/>
          <w:szCs w:val="26"/>
        </w:rPr>
        <w:t xml:space="preserve">của </w:t>
      </w:r>
      <w:r w:rsidRPr="00EB7AFF">
        <w:rPr>
          <w:rFonts w:ascii="Times New Roman" w:hAnsi="Times New Roman" w:cs="Times New Roman"/>
          <w:sz w:val="26"/>
          <w:szCs w:val="26"/>
        </w:rPr>
        <w:t xml:space="preserve">tàu, phụ tùng hoặc tài sản cá nhân của thuyền viên, thay vì bắt cóc hay chiếm tàu. Dù thường không quá bạo lực, thuyền viên vẫn có thể bị đe dọa, </w:t>
      </w:r>
      <w:r w:rsidR="00786F4B">
        <w:rPr>
          <w:rFonts w:ascii="Times New Roman" w:hAnsi="Times New Roman" w:cs="Times New Roman"/>
          <w:sz w:val="26"/>
          <w:szCs w:val="26"/>
        </w:rPr>
        <w:t xml:space="preserve">bị </w:t>
      </w:r>
      <w:r w:rsidRPr="00EB7AFF">
        <w:rPr>
          <w:rFonts w:ascii="Times New Roman" w:hAnsi="Times New Roman" w:cs="Times New Roman"/>
          <w:sz w:val="26"/>
          <w:szCs w:val="26"/>
        </w:rPr>
        <w:t>trói hoặc hành hung, cho thấy rủi ro thực sự đối với an toàn con người.</w:t>
      </w:r>
    </w:p>
    <w:p w14:paraId="76CB65E5"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Tính chất dai dẳng của các vụ việc này nhấn mạnh nhu cầu cảnh giác liên tục, bao gồm tăng cường trực ca, thực hiện nghiêm các biện pháp chống cướp biển như chiếu sáng boong và rào chắn vật lý, cũng như báo cáo ngay cho Trung tâm chia sẻ thông tin ReCAAP và Information Fusion Centre (IFC) của Hải quân Singapore để hỗ trợ nỗ lực chống cướp biển trong khu vực.</w:t>
      </w:r>
    </w:p>
    <w:p w14:paraId="49F7C110" w14:textId="77777777" w:rsidR="00EB7AFF" w:rsidRPr="00EB7AFF" w:rsidRDefault="00EB7AFF" w:rsidP="00EB7AFF">
      <w:pPr>
        <w:spacing w:before="120" w:after="120"/>
        <w:jc w:val="both"/>
        <w:rPr>
          <w:rFonts w:ascii="Times New Roman" w:hAnsi="Times New Roman" w:cs="Times New Roman"/>
          <w:b/>
          <w:bCs/>
          <w:sz w:val="26"/>
          <w:szCs w:val="26"/>
        </w:rPr>
      </w:pPr>
      <w:r w:rsidRPr="00EB7AFF">
        <w:rPr>
          <w:rFonts w:ascii="Times New Roman" w:hAnsi="Times New Roman" w:cs="Times New Roman"/>
          <w:b/>
          <w:bCs/>
          <w:sz w:val="26"/>
          <w:szCs w:val="26"/>
        </w:rPr>
        <w:t>Số hóa &amp; an ninh mạng</w:t>
      </w:r>
    </w:p>
    <w:p w14:paraId="40B64EDD" w14:textId="7777777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Để tận dụng làn sóng số hóa, ngành hàng hải phải đối mặt trực diện với một số thách thức chính, bao gồm:</w:t>
      </w:r>
    </w:p>
    <w:p w14:paraId="2CFC5C23" w14:textId="4A30F63E" w:rsidR="00EB7AFF" w:rsidRPr="00EB7AFF" w:rsidRDefault="00EB7AFF" w:rsidP="00EB7AFF">
      <w:pPr>
        <w:numPr>
          <w:ilvl w:val="0"/>
          <w:numId w:val="2"/>
        </w:num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Sự khác biệt lớn về mức độ trưởng thành công nghệ giữa các công ty và đội tàu </w:t>
      </w:r>
      <w:r w:rsidR="00786F4B">
        <w:rPr>
          <w:rFonts w:ascii="Times New Roman" w:hAnsi="Times New Roman" w:cs="Times New Roman"/>
          <w:sz w:val="26"/>
          <w:szCs w:val="26"/>
        </w:rPr>
        <w:t xml:space="preserve">trên </w:t>
      </w:r>
      <w:r w:rsidRPr="00EB7AFF">
        <w:rPr>
          <w:rFonts w:ascii="Times New Roman" w:hAnsi="Times New Roman" w:cs="Times New Roman"/>
          <w:sz w:val="26"/>
          <w:szCs w:val="26"/>
        </w:rPr>
        <w:t>toàn cầu đòi hỏi các giải pháp linh hoạt và tiết kiệm chi phí.</w:t>
      </w:r>
    </w:p>
    <w:p w14:paraId="68677B1C" w14:textId="036F7D69" w:rsidR="00EB7AFF" w:rsidRPr="00EB7AFF" w:rsidRDefault="00EB7AFF" w:rsidP="00EB7AFF">
      <w:pPr>
        <w:numPr>
          <w:ilvl w:val="0"/>
          <w:numId w:val="2"/>
        </w:num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Khoảng cách kiến thức về “công nghệ vận hành” (OT) khi các kỹ sư và thuyền viên truyền thống phải tương tác với hệ thống </w:t>
      </w:r>
      <w:r w:rsidR="00786F4B">
        <w:rPr>
          <w:rFonts w:ascii="Times New Roman" w:hAnsi="Times New Roman" w:cs="Times New Roman"/>
          <w:sz w:val="26"/>
          <w:szCs w:val="26"/>
        </w:rPr>
        <w:t>hàng hải</w:t>
      </w:r>
      <w:r w:rsidRPr="00EB7AFF">
        <w:rPr>
          <w:rFonts w:ascii="Times New Roman" w:hAnsi="Times New Roman" w:cs="Times New Roman"/>
          <w:sz w:val="26"/>
          <w:szCs w:val="26"/>
        </w:rPr>
        <w:t xml:space="preserve"> và hàng hóa phức tạp, cần được thu hẹp thông qua đào tạo nhận thức an ninh mạng liên tục và có mục tiêu.</w:t>
      </w:r>
    </w:p>
    <w:p w14:paraId="64EADD8D" w14:textId="67038999" w:rsidR="00EB7AFF" w:rsidRPr="00EB7AFF" w:rsidRDefault="00EB7AFF" w:rsidP="00EB7AFF">
      <w:pPr>
        <w:numPr>
          <w:ilvl w:val="0"/>
          <w:numId w:val="2"/>
        </w:num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lastRenderedPageBreak/>
        <w:t xml:space="preserve">Chuỗi cung ứng hàng rời phân mảnh cao với nhiều chủ tàu, </w:t>
      </w:r>
      <w:r w:rsidR="00786F4B">
        <w:rPr>
          <w:rFonts w:ascii="Times New Roman" w:hAnsi="Times New Roman" w:cs="Times New Roman"/>
          <w:sz w:val="26"/>
          <w:szCs w:val="26"/>
        </w:rPr>
        <w:t xml:space="preserve">nhiều </w:t>
      </w:r>
      <w:r w:rsidRPr="00EB7AFF">
        <w:rPr>
          <w:rFonts w:ascii="Times New Roman" w:hAnsi="Times New Roman" w:cs="Times New Roman"/>
          <w:sz w:val="26"/>
          <w:szCs w:val="26"/>
        </w:rPr>
        <w:t xml:space="preserve">cảng và môi giới, tạo ra bề mặt tấn công phức tạp, </w:t>
      </w:r>
      <w:r w:rsidR="00786F4B">
        <w:rPr>
          <w:rFonts w:ascii="Times New Roman" w:hAnsi="Times New Roman" w:cs="Times New Roman"/>
          <w:sz w:val="26"/>
          <w:szCs w:val="26"/>
        </w:rPr>
        <w:t>trong đó</w:t>
      </w:r>
      <w:r w:rsidRPr="00EB7AFF">
        <w:rPr>
          <w:rFonts w:ascii="Times New Roman" w:hAnsi="Times New Roman" w:cs="Times New Roman"/>
          <w:sz w:val="26"/>
          <w:szCs w:val="26"/>
        </w:rPr>
        <w:t xml:space="preserve"> lỗ hổng của một bên có thể ảnh hưởng đến tất cả.</w:t>
      </w:r>
    </w:p>
    <w:p w14:paraId="093C48D4" w14:textId="24322B07"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Việc xây dựng hệ thống phòng thủ vững chắc trước các mối đe dọa mạng phổ biến như ransomware, giả mạo (spoofing) và tấn công chuỗi cung ứng đòi hỏi chiến lược phòng thủ nhiều lớp</w:t>
      </w:r>
      <w:r w:rsidR="00786F4B">
        <w:rPr>
          <w:rFonts w:ascii="Times New Roman" w:hAnsi="Times New Roman" w:cs="Times New Roman"/>
          <w:sz w:val="26"/>
          <w:szCs w:val="26"/>
        </w:rPr>
        <w:t xml:space="preserve">. </w:t>
      </w:r>
      <w:r w:rsidRPr="00EB7AFF">
        <w:rPr>
          <w:rFonts w:ascii="Times New Roman" w:hAnsi="Times New Roman" w:cs="Times New Roman"/>
          <w:sz w:val="26"/>
          <w:szCs w:val="26"/>
        </w:rPr>
        <w:t>Điều này bắt đầu từ các biện pháp cơ bản: quản lý cập nhật phần mềm nghiêm ngặt, phân đoạn mạng để tách biệt hệ thống điều khiển buồng lái và máy chính khỏi mạng kinh doanh, cùng với xác thực đa yếu tố.</w:t>
      </w:r>
    </w:p>
    <w:p w14:paraId="68C2A822" w14:textId="3E16A72C"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 xml:space="preserve">Ngoài ra, việc IMO rà soát hướng dẫn triển khai Bộ luật ISM nên thúc đẩy ngành xây dựng và thường xuyên diễn tập kế hoạch ứng phó </w:t>
      </w:r>
      <w:r w:rsidR="00786F4B">
        <w:rPr>
          <w:rFonts w:ascii="Times New Roman" w:hAnsi="Times New Roman" w:cs="Times New Roman"/>
          <w:sz w:val="26"/>
          <w:szCs w:val="26"/>
        </w:rPr>
        <w:t xml:space="preserve">với </w:t>
      </w:r>
      <w:r w:rsidRPr="00EB7AFF">
        <w:rPr>
          <w:rFonts w:ascii="Times New Roman" w:hAnsi="Times New Roman" w:cs="Times New Roman"/>
          <w:sz w:val="26"/>
          <w:szCs w:val="26"/>
        </w:rPr>
        <w:t xml:space="preserve">sự cố, bảo đảm thuyền viên trở thành tuyến phòng thủ đầu tiên chứ không phải </w:t>
      </w:r>
      <w:r w:rsidR="00786F4B">
        <w:rPr>
          <w:rFonts w:ascii="Times New Roman" w:hAnsi="Times New Roman" w:cs="Times New Roman"/>
          <w:sz w:val="26"/>
          <w:szCs w:val="26"/>
        </w:rPr>
        <w:t xml:space="preserve">là </w:t>
      </w:r>
      <w:r w:rsidRPr="00EB7AFF">
        <w:rPr>
          <w:rFonts w:ascii="Times New Roman" w:hAnsi="Times New Roman" w:cs="Times New Roman"/>
          <w:sz w:val="26"/>
          <w:szCs w:val="26"/>
        </w:rPr>
        <w:t>mắt xích yếu nhất.</w:t>
      </w:r>
    </w:p>
    <w:p w14:paraId="0EB90642" w14:textId="6624FBAD" w:rsidR="00EB7AFF" w:rsidRPr="00EB7AFF" w:rsidRDefault="00EB7AFF" w:rsidP="00EB7AFF">
      <w:pPr>
        <w:spacing w:before="120" w:after="120"/>
        <w:jc w:val="both"/>
        <w:rPr>
          <w:rFonts w:ascii="Times New Roman" w:hAnsi="Times New Roman" w:cs="Times New Roman"/>
          <w:sz w:val="26"/>
          <w:szCs w:val="26"/>
        </w:rPr>
      </w:pPr>
      <w:r w:rsidRPr="00EB7AFF">
        <w:rPr>
          <w:rFonts w:ascii="Times New Roman" w:hAnsi="Times New Roman" w:cs="Times New Roman"/>
          <w:sz w:val="26"/>
          <w:szCs w:val="26"/>
        </w:rPr>
        <w:t>Bằng cách từng bước xây dựng khả năng chống chịu mạng vào cấu trúc vận hành, ngành tàu hàng rời không chỉ bảo vệ tài sản của mình mà còn bảo đảm an toàn cho thuyền viên và độ tin cậy của thương mại toàn cầu mà ngành đang phục vụ.</w:t>
      </w:r>
      <w:r w:rsidR="00786F4B">
        <w:rPr>
          <w:rFonts w:ascii="Times New Roman" w:hAnsi="Times New Roman" w:cs="Times New Roman"/>
          <w:sz w:val="26"/>
          <w:szCs w:val="26"/>
        </w:rPr>
        <w:t xml:space="preserve"> </w:t>
      </w:r>
      <w:r w:rsidRPr="00EB7AFF">
        <w:rPr>
          <w:rFonts w:ascii="Times New Roman" w:hAnsi="Times New Roman" w:cs="Times New Roman"/>
          <w:sz w:val="26"/>
          <w:szCs w:val="26"/>
        </w:rPr>
        <w:t>… Hiệp hội kết luận.</w:t>
      </w:r>
    </w:p>
    <w:p w14:paraId="115B2CB5" w14:textId="508349F6" w:rsidR="00C13E10" w:rsidRPr="000C69A6" w:rsidRDefault="000C69A6" w:rsidP="000C69A6">
      <w:pPr>
        <w:jc w:val="center"/>
        <w:rPr>
          <w:b/>
          <w:bCs/>
        </w:rPr>
      </w:pPr>
      <w:r>
        <w:rPr>
          <w:b/>
          <w:bCs/>
        </w:rPr>
        <w:t>--------------------------------------------------</w:t>
      </w:r>
    </w:p>
    <w:sectPr w:rsidR="00C13E10" w:rsidRPr="000C69A6" w:rsidSect="00EB7AFF">
      <w:pgSz w:w="12240" w:h="15840"/>
      <w:pgMar w:top="90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80FD3"/>
    <w:multiLevelType w:val="multilevel"/>
    <w:tmpl w:val="9C945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722EA"/>
    <w:multiLevelType w:val="multilevel"/>
    <w:tmpl w:val="3F783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9657879">
    <w:abstractNumId w:val="1"/>
  </w:num>
  <w:num w:numId="2" w16cid:durableId="175623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FF"/>
    <w:rsid w:val="000501D0"/>
    <w:rsid w:val="000C69A6"/>
    <w:rsid w:val="00786F4B"/>
    <w:rsid w:val="00C13E10"/>
    <w:rsid w:val="00EB7AFF"/>
    <w:rsid w:val="00F3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1F7F"/>
  <w15:chartTrackingRefBased/>
  <w15:docId w15:val="{80913E82-427C-4ADA-AE1B-1E6DE831A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AFF"/>
    <w:rPr>
      <w:rFonts w:eastAsiaTheme="majorEastAsia" w:cstheme="majorBidi"/>
      <w:color w:val="272727" w:themeColor="text1" w:themeTint="D8"/>
    </w:rPr>
  </w:style>
  <w:style w:type="paragraph" w:styleId="Title">
    <w:name w:val="Title"/>
    <w:basedOn w:val="Normal"/>
    <w:next w:val="Normal"/>
    <w:link w:val="TitleChar"/>
    <w:uiPriority w:val="10"/>
    <w:qFormat/>
    <w:rsid w:val="00EB7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AFF"/>
    <w:pPr>
      <w:spacing w:before="160"/>
      <w:jc w:val="center"/>
    </w:pPr>
    <w:rPr>
      <w:i/>
      <w:iCs/>
      <w:color w:val="404040" w:themeColor="text1" w:themeTint="BF"/>
    </w:rPr>
  </w:style>
  <w:style w:type="character" w:customStyle="1" w:styleId="QuoteChar">
    <w:name w:val="Quote Char"/>
    <w:basedOn w:val="DefaultParagraphFont"/>
    <w:link w:val="Quote"/>
    <w:uiPriority w:val="29"/>
    <w:rsid w:val="00EB7AFF"/>
    <w:rPr>
      <w:i/>
      <w:iCs/>
      <w:color w:val="404040" w:themeColor="text1" w:themeTint="BF"/>
    </w:rPr>
  </w:style>
  <w:style w:type="paragraph" w:styleId="ListParagraph">
    <w:name w:val="List Paragraph"/>
    <w:basedOn w:val="Normal"/>
    <w:uiPriority w:val="34"/>
    <w:qFormat/>
    <w:rsid w:val="00EB7AFF"/>
    <w:pPr>
      <w:ind w:left="720"/>
      <w:contextualSpacing/>
    </w:pPr>
  </w:style>
  <w:style w:type="character" w:styleId="IntenseEmphasis">
    <w:name w:val="Intense Emphasis"/>
    <w:basedOn w:val="DefaultParagraphFont"/>
    <w:uiPriority w:val="21"/>
    <w:qFormat/>
    <w:rsid w:val="00EB7AFF"/>
    <w:rPr>
      <w:i/>
      <w:iCs/>
      <w:color w:val="0F4761" w:themeColor="accent1" w:themeShade="BF"/>
    </w:rPr>
  </w:style>
  <w:style w:type="paragraph" w:styleId="IntenseQuote">
    <w:name w:val="Intense Quote"/>
    <w:basedOn w:val="Normal"/>
    <w:next w:val="Normal"/>
    <w:link w:val="IntenseQuoteChar"/>
    <w:uiPriority w:val="30"/>
    <w:qFormat/>
    <w:rsid w:val="00EB7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AFF"/>
    <w:rPr>
      <w:i/>
      <w:iCs/>
      <w:color w:val="0F4761" w:themeColor="accent1" w:themeShade="BF"/>
    </w:rPr>
  </w:style>
  <w:style w:type="character" w:styleId="IntenseReference">
    <w:name w:val="Intense Reference"/>
    <w:basedOn w:val="DefaultParagraphFont"/>
    <w:uiPriority w:val="32"/>
    <w:qFormat/>
    <w:rsid w:val="00EB7AFF"/>
    <w:rPr>
      <w:b/>
      <w:bCs/>
      <w:smallCaps/>
      <w:color w:val="0F4761" w:themeColor="accent1" w:themeShade="BF"/>
      <w:spacing w:val="5"/>
    </w:rPr>
  </w:style>
  <w:style w:type="character" w:styleId="Hyperlink">
    <w:name w:val="Hyperlink"/>
    <w:basedOn w:val="DefaultParagraphFont"/>
    <w:uiPriority w:val="99"/>
    <w:unhideWhenUsed/>
    <w:rsid w:val="00EB7AFF"/>
    <w:rPr>
      <w:color w:val="467886" w:themeColor="hyperlink"/>
      <w:u w:val="single"/>
    </w:rPr>
  </w:style>
  <w:style w:type="character" w:styleId="UnresolvedMention">
    <w:name w:val="Unresolved Mention"/>
    <w:basedOn w:val="DefaultParagraphFont"/>
    <w:uiPriority w:val="99"/>
    <w:semiHidden/>
    <w:unhideWhenUsed/>
    <w:rsid w:val="00EB7AFF"/>
    <w:rPr>
      <w:color w:val="605E5C"/>
      <w:shd w:val="clear" w:color="auto" w:fill="E1DFDD"/>
    </w:rPr>
  </w:style>
  <w:style w:type="character" w:styleId="FollowedHyperlink">
    <w:name w:val="FollowedHyperlink"/>
    <w:basedOn w:val="DefaultParagraphFont"/>
    <w:uiPriority w:val="99"/>
    <w:semiHidden/>
    <w:unhideWhenUsed/>
    <w:rsid w:val="00786F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6/01/shutterstock_2489510961-e1769686671344.jpg" TargetMode="External"/><Relationship Id="rId5" Type="http://schemas.openxmlformats.org/officeDocument/2006/relationships/hyperlink" Target="https://safety4sea.com/category/others/shipp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2026-02-04T01:15:00Z</dcterms:created>
  <dcterms:modified xsi:type="dcterms:W3CDTF">2026-02-04T01:41:00Z</dcterms:modified>
</cp:coreProperties>
</file>