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D76F" w14:textId="0E62A5C8" w:rsidR="00D2737D" w:rsidRPr="00D2737D" w:rsidRDefault="005E3833" w:rsidP="00D2737D">
      <w:pPr>
        <w:jc w:val="center"/>
        <w:rPr>
          <w:rFonts w:ascii="Times New Roman" w:hAnsi="Times New Roman" w:cs="Times New Roman"/>
          <w:b/>
          <w:bCs/>
          <w:sz w:val="40"/>
          <w:szCs w:val="40"/>
        </w:rPr>
      </w:pPr>
      <w:r w:rsidRPr="00D2737D">
        <w:rPr>
          <w:rFonts w:ascii="Times New Roman" w:hAnsi="Times New Roman" w:cs="Times New Roman"/>
          <w:b/>
          <w:bCs/>
          <w:sz w:val="40"/>
          <w:szCs w:val="40"/>
        </w:rPr>
        <w:t>HMM</w:t>
      </w:r>
      <w:r>
        <w:rPr>
          <w:rFonts w:ascii="Times New Roman" w:hAnsi="Times New Roman" w:cs="Times New Roman"/>
          <w:b/>
          <w:bCs/>
          <w:sz w:val="40"/>
          <w:szCs w:val="40"/>
        </w:rPr>
        <w:t xml:space="preserve"> l</w:t>
      </w:r>
      <w:r w:rsidR="00D2737D">
        <w:rPr>
          <w:rFonts w:ascii="Times New Roman" w:hAnsi="Times New Roman" w:cs="Times New Roman"/>
          <w:b/>
          <w:bCs/>
          <w:sz w:val="40"/>
          <w:szCs w:val="40"/>
        </w:rPr>
        <w:t>ắp hệ thống tự h</w:t>
      </w:r>
      <w:r w:rsidR="00D2737D" w:rsidRPr="00D2737D">
        <w:rPr>
          <w:rFonts w:ascii="Times New Roman" w:hAnsi="Times New Roman" w:cs="Times New Roman"/>
          <w:b/>
          <w:bCs/>
          <w:sz w:val="40"/>
          <w:szCs w:val="40"/>
        </w:rPr>
        <w:t>àn</w:t>
      </w:r>
      <w:r w:rsidR="00D2737D">
        <w:rPr>
          <w:rFonts w:ascii="Times New Roman" w:hAnsi="Times New Roman" w:cs="Times New Roman"/>
          <w:b/>
          <w:bCs/>
          <w:sz w:val="40"/>
          <w:szCs w:val="40"/>
        </w:rPr>
        <w:t>h</w:t>
      </w:r>
      <w:r w:rsidR="00D2737D" w:rsidRPr="00D2737D">
        <w:rPr>
          <w:rFonts w:ascii="Times New Roman" w:hAnsi="Times New Roman" w:cs="Times New Roman"/>
          <w:b/>
          <w:bCs/>
          <w:sz w:val="40"/>
          <w:szCs w:val="40"/>
        </w:rPr>
        <w:t xml:space="preserve"> cho 40 tàu</w:t>
      </w:r>
    </w:p>
    <w:p w14:paraId="0709A3C1" w14:textId="73C571B0" w:rsidR="00D2737D" w:rsidRPr="00D2737D" w:rsidRDefault="00D2737D" w:rsidP="00D2737D">
      <w:pPr>
        <w:jc w:val="right"/>
      </w:pPr>
      <w:hyperlink r:id="rId5" w:tooltip="Posts by Mariska Buitendijk" w:history="1">
        <w:r w:rsidRPr="00D2737D">
          <w:rPr>
            <w:rStyle w:val="Hyperlink"/>
          </w:rPr>
          <w:t>Mariska Buitendijk</w:t>
        </w:r>
      </w:hyperlink>
      <w:r w:rsidRPr="00D2737D">
        <w:t> </w:t>
      </w:r>
      <w:r w:rsidRPr="00D2737D">
        <w:t xml:space="preserve"> </w:t>
      </w:r>
    </w:p>
    <w:p w14:paraId="17DBE235" w14:textId="5DF9059B" w:rsidR="00D2737D" w:rsidRPr="00D2737D" w:rsidRDefault="00D2737D" w:rsidP="00D2737D">
      <w:r w:rsidRPr="00D2737D">
        <w:drawing>
          <wp:inline distT="0" distB="0" distL="0" distR="0" wp14:anchorId="2E7B9D0D" wp14:editId="371FE74B">
            <wp:extent cx="5943600" cy="3716020"/>
            <wp:effectExtent l="0" t="0" r="0" b="0"/>
            <wp:docPr id="1124595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16020"/>
                    </a:xfrm>
                    <a:prstGeom prst="rect">
                      <a:avLst/>
                    </a:prstGeom>
                    <a:noFill/>
                    <a:ln>
                      <a:noFill/>
                    </a:ln>
                  </pic:spPr>
                </pic:pic>
              </a:graphicData>
            </a:graphic>
          </wp:inline>
        </w:drawing>
      </w:r>
    </w:p>
    <w:p w14:paraId="28557143" w14:textId="55B5CFAC" w:rsidR="00D2737D" w:rsidRPr="00D2737D" w:rsidRDefault="00D2737D" w:rsidP="00D2737D">
      <w:pPr>
        <w:spacing w:before="120" w:after="120"/>
        <w:jc w:val="both"/>
        <w:rPr>
          <w:rFonts w:ascii="Times New Roman" w:hAnsi="Times New Roman" w:cs="Times New Roman"/>
          <w:sz w:val="26"/>
          <w:szCs w:val="26"/>
        </w:rPr>
      </w:pPr>
      <w:r w:rsidRPr="00D2737D">
        <w:rPr>
          <w:rFonts w:ascii="Times New Roman" w:hAnsi="Times New Roman" w:cs="Times New Roman"/>
          <w:sz w:val="26"/>
          <w:szCs w:val="26"/>
        </w:rPr>
        <w:t xml:space="preserve">Avikus, công ty con chuyên về </w:t>
      </w:r>
      <w:r>
        <w:rPr>
          <w:rFonts w:ascii="Times New Roman" w:hAnsi="Times New Roman" w:cs="Times New Roman"/>
          <w:sz w:val="26"/>
          <w:szCs w:val="26"/>
        </w:rPr>
        <w:t>hành hải</w:t>
      </w:r>
      <w:r w:rsidRPr="00D2737D">
        <w:rPr>
          <w:rFonts w:ascii="Times New Roman" w:hAnsi="Times New Roman" w:cs="Times New Roman"/>
          <w:sz w:val="26"/>
          <w:szCs w:val="26"/>
        </w:rPr>
        <w:t xml:space="preserve"> tự </w:t>
      </w:r>
      <w:r>
        <w:rPr>
          <w:rFonts w:ascii="Times New Roman" w:hAnsi="Times New Roman" w:cs="Times New Roman"/>
          <w:sz w:val="26"/>
          <w:szCs w:val="26"/>
        </w:rPr>
        <w:t>hành</w:t>
      </w:r>
      <w:r w:rsidRPr="00D2737D">
        <w:rPr>
          <w:rFonts w:ascii="Times New Roman" w:hAnsi="Times New Roman" w:cs="Times New Roman"/>
          <w:sz w:val="26"/>
          <w:szCs w:val="26"/>
        </w:rPr>
        <w:t xml:space="preserve"> của HD Hyundai, đã ký một thỏa thuận mang tính bước ngoặt với HMM – hãng vận tải quốc gia của Hàn Quốc – để cung cấp giải pháp </w:t>
      </w:r>
      <w:r>
        <w:rPr>
          <w:rFonts w:ascii="Times New Roman" w:hAnsi="Times New Roman" w:cs="Times New Roman"/>
          <w:sz w:val="26"/>
          <w:szCs w:val="26"/>
        </w:rPr>
        <w:t>hành hải</w:t>
      </w:r>
      <w:r w:rsidRPr="00D2737D">
        <w:rPr>
          <w:rFonts w:ascii="Times New Roman" w:hAnsi="Times New Roman" w:cs="Times New Roman"/>
          <w:sz w:val="26"/>
          <w:szCs w:val="26"/>
        </w:rPr>
        <w:t xml:space="preserve"> tự hành dựa trên AI </w:t>
      </w:r>
      <w:r w:rsidRPr="00D2737D">
        <w:rPr>
          <w:rFonts w:ascii="Times New Roman" w:hAnsi="Times New Roman" w:cs="Times New Roman"/>
          <w:b/>
          <w:bCs/>
          <w:sz w:val="26"/>
          <w:szCs w:val="26"/>
        </w:rPr>
        <w:t>HiNAS Control</w:t>
      </w:r>
      <w:r w:rsidRPr="00D2737D">
        <w:rPr>
          <w:rFonts w:ascii="Times New Roman" w:hAnsi="Times New Roman" w:cs="Times New Roman"/>
          <w:sz w:val="26"/>
          <w:szCs w:val="26"/>
        </w:rPr>
        <w:t xml:space="preserve"> cho 40 tàu.</w:t>
      </w:r>
    </w:p>
    <w:p w14:paraId="70E6D647" w14:textId="3EE6B22D" w:rsidR="00D2737D" w:rsidRPr="00D2737D" w:rsidRDefault="00D2737D" w:rsidP="00D2737D">
      <w:pPr>
        <w:spacing w:before="120" w:after="120"/>
        <w:jc w:val="both"/>
        <w:rPr>
          <w:rFonts w:ascii="Times New Roman" w:hAnsi="Times New Roman" w:cs="Times New Roman"/>
          <w:sz w:val="26"/>
          <w:szCs w:val="26"/>
        </w:rPr>
      </w:pPr>
      <w:r w:rsidRPr="00D2737D">
        <w:rPr>
          <w:rFonts w:ascii="Times New Roman" w:hAnsi="Times New Roman" w:cs="Times New Roman"/>
          <w:sz w:val="26"/>
          <w:szCs w:val="26"/>
        </w:rPr>
        <w:t xml:space="preserve">Thỏa thuận này là hợp đồng cung cấp đơn lẻ lớn nhất từ trước đến nay trong lĩnh vực giải pháp </w:t>
      </w:r>
      <w:r>
        <w:rPr>
          <w:rFonts w:ascii="Times New Roman" w:hAnsi="Times New Roman" w:cs="Times New Roman"/>
          <w:sz w:val="26"/>
          <w:szCs w:val="26"/>
        </w:rPr>
        <w:t>hành hải</w:t>
      </w:r>
      <w:r w:rsidRPr="00D2737D">
        <w:rPr>
          <w:rFonts w:ascii="Times New Roman" w:hAnsi="Times New Roman" w:cs="Times New Roman"/>
          <w:sz w:val="26"/>
          <w:szCs w:val="26"/>
        </w:rPr>
        <w:t xml:space="preserve"> tự hành. Với thương vụ này, Avikus trở thành công ty đầu tiên trong ngành vượt mốc 100 </w:t>
      </w:r>
      <w:r>
        <w:rPr>
          <w:rFonts w:ascii="Times New Roman" w:hAnsi="Times New Roman" w:cs="Times New Roman"/>
          <w:sz w:val="26"/>
          <w:szCs w:val="26"/>
        </w:rPr>
        <w:t>giải pháp</w:t>
      </w:r>
      <w:r w:rsidRPr="00D2737D">
        <w:rPr>
          <w:rFonts w:ascii="Times New Roman" w:hAnsi="Times New Roman" w:cs="Times New Roman"/>
          <w:sz w:val="26"/>
          <w:szCs w:val="26"/>
        </w:rPr>
        <w:t xml:space="preserve"> tự hành được cung cấp cho các tàu thương mại quy mô lớn (tính theo các dự án lắp đặt cải hoán).</w:t>
      </w:r>
    </w:p>
    <w:p w14:paraId="5DC4643F" w14:textId="77777777" w:rsidR="00D2737D" w:rsidRDefault="00D2737D" w:rsidP="00D2737D">
      <w:pPr>
        <w:spacing w:before="120" w:after="120"/>
        <w:jc w:val="both"/>
        <w:rPr>
          <w:rFonts w:ascii="Times New Roman" w:hAnsi="Times New Roman" w:cs="Times New Roman"/>
          <w:b/>
          <w:bCs/>
          <w:sz w:val="26"/>
          <w:szCs w:val="26"/>
        </w:rPr>
      </w:pPr>
      <w:r w:rsidRPr="00D2737D">
        <w:rPr>
          <w:rFonts w:ascii="Times New Roman" w:hAnsi="Times New Roman" w:cs="Times New Roman"/>
          <w:b/>
          <w:bCs/>
          <w:sz w:val="26"/>
          <w:szCs w:val="26"/>
        </w:rPr>
        <w:t>Điều khiển bằng AI</w:t>
      </w:r>
    </w:p>
    <w:p w14:paraId="62B751CF" w14:textId="3F48F614" w:rsidR="00D2737D" w:rsidRPr="00D2737D" w:rsidRDefault="00D2737D" w:rsidP="00D2737D">
      <w:pPr>
        <w:spacing w:before="120" w:after="120"/>
        <w:jc w:val="both"/>
        <w:rPr>
          <w:rFonts w:ascii="Times New Roman" w:hAnsi="Times New Roman" w:cs="Times New Roman"/>
          <w:sz w:val="26"/>
          <w:szCs w:val="26"/>
        </w:rPr>
      </w:pPr>
      <w:r w:rsidRPr="00D2737D">
        <w:rPr>
          <w:rFonts w:ascii="Times New Roman" w:hAnsi="Times New Roman" w:cs="Times New Roman"/>
          <w:sz w:val="26"/>
          <w:szCs w:val="26"/>
        </w:rPr>
        <w:t xml:space="preserve">Khác với các hệ thống hỗ trợ </w:t>
      </w:r>
      <w:r>
        <w:rPr>
          <w:rFonts w:ascii="Times New Roman" w:hAnsi="Times New Roman" w:cs="Times New Roman"/>
          <w:sz w:val="26"/>
          <w:szCs w:val="26"/>
        </w:rPr>
        <w:t>hành hải</w:t>
      </w:r>
      <w:r w:rsidRPr="00D2737D">
        <w:rPr>
          <w:rFonts w:ascii="Times New Roman" w:hAnsi="Times New Roman" w:cs="Times New Roman"/>
          <w:sz w:val="26"/>
          <w:szCs w:val="26"/>
        </w:rPr>
        <w:t xml:space="preserve"> hiện có vốn chỉ tập trung vào nhận dạng và</w:t>
      </w:r>
      <w:r>
        <w:rPr>
          <w:rFonts w:ascii="Times New Roman" w:hAnsi="Times New Roman" w:cs="Times New Roman"/>
          <w:sz w:val="26"/>
          <w:szCs w:val="26"/>
        </w:rPr>
        <w:t xml:space="preserve"> hỗ trợ</w:t>
      </w:r>
      <w:r w:rsidRPr="00D2737D">
        <w:rPr>
          <w:rFonts w:ascii="Times New Roman" w:hAnsi="Times New Roman" w:cs="Times New Roman"/>
          <w:sz w:val="26"/>
          <w:szCs w:val="26"/>
        </w:rPr>
        <w:t xml:space="preserve"> ra quyết định, HiNAS Control là một hệ thống tự hành Cấp độ 2 (Level 2) có khả năng </w:t>
      </w:r>
      <w:r w:rsidRPr="00D2737D">
        <w:rPr>
          <w:rFonts w:ascii="Times New Roman" w:hAnsi="Times New Roman" w:cs="Times New Roman"/>
          <w:b/>
          <w:bCs/>
          <w:sz w:val="26"/>
          <w:szCs w:val="26"/>
        </w:rPr>
        <w:t>chủ động</w:t>
      </w:r>
      <w:r>
        <w:rPr>
          <w:rFonts w:ascii="Times New Roman" w:hAnsi="Times New Roman" w:cs="Times New Roman"/>
          <w:sz w:val="26"/>
          <w:szCs w:val="26"/>
        </w:rPr>
        <w:t xml:space="preserve"> </w:t>
      </w:r>
      <w:r w:rsidRPr="00D2737D">
        <w:rPr>
          <w:rFonts w:ascii="Times New Roman" w:hAnsi="Times New Roman" w:cs="Times New Roman"/>
          <w:b/>
          <w:bCs/>
          <w:sz w:val="26"/>
          <w:szCs w:val="26"/>
        </w:rPr>
        <w:t>điều khiển tàu</w:t>
      </w:r>
      <w:r w:rsidRPr="00D2737D">
        <w:rPr>
          <w:rFonts w:ascii="Times New Roman" w:hAnsi="Times New Roman" w:cs="Times New Roman"/>
          <w:sz w:val="26"/>
          <w:szCs w:val="26"/>
        </w:rPr>
        <w:t>. Những lợi ích chính của hệ thống bao gồm:</w:t>
      </w:r>
    </w:p>
    <w:p w14:paraId="2DCA6152" w14:textId="53E493D8" w:rsidR="00D2737D" w:rsidRPr="00D2737D" w:rsidRDefault="00D2737D" w:rsidP="00D2737D">
      <w:pPr>
        <w:numPr>
          <w:ilvl w:val="0"/>
          <w:numId w:val="3"/>
        </w:numPr>
        <w:spacing w:before="120" w:after="120"/>
        <w:jc w:val="both"/>
        <w:rPr>
          <w:rFonts w:ascii="Times New Roman" w:hAnsi="Times New Roman" w:cs="Times New Roman"/>
          <w:sz w:val="26"/>
          <w:szCs w:val="26"/>
        </w:rPr>
      </w:pPr>
      <w:r w:rsidRPr="00D2737D">
        <w:rPr>
          <w:rFonts w:ascii="Times New Roman" w:hAnsi="Times New Roman" w:cs="Times New Roman"/>
          <w:b/>
          <w:bCs/>
          <w:sz w:val="26"/>
          <w:szCs w:val="26"/>
        </w:rPr>
        <w:t>Vận hành tự động:</w:t>
      </w:r>
      <w:r w:rsidRPr="00D2737D">
        <w:rPr>
          <w:rFonts w:ascii="Times New Roman" w:hAnsi="Times New Roman" w:cs="Times New Roman"/>
          <w:sz w:val="26"/>
          <w:szCs w:val="26"/>
        </w:rPr>
        <w:t xml:space="preserve"> Hệ thống tự thiết lập tuyến hành trình tối ưu và </w:t>
      </w:r>
      <w:r>
        <w:rPr>
          <w:rFonts w:ascii="Times New Roman" w:hAnsi="Times New Roman" w:cs="Times New Roman"/>
          <w:sz w:val="26"/>
          <w:szCs w:val="26"/>
        </w:rPr>
        <w:t>hành hải</w:t>
      </w:r>
      <w:r w:rsidRPr="00D2737D">
        <w:rPr>
          <w:rFonts w:ascii="Times New Roman" w:hAnsi="Times New Roman" w:cs="Times New Roman"/>
          <w:sz w:val="26"/>
          <w:szCs w:val="26"/>
        </w:rPr>
        <w:t xml:space="preserve"> mà không cần </w:t>
      </w:r>
      <w:r>
        <w:rPr>
          <w:rFonts w:ascii="Times New Roman" w:hAnsi="Times New Roman" w:cs="Times New Roman"/>
          <w:sz w:val="26"/>
          <w:szCs w:val="26"/>
        </w:rPr>
        <w:t xml:space="preserve">sự </w:t>
      </w:r>
      <w:r w:rsidRPr="00D2737D">
        <w:rPr>
          <w:rFonts w:ascii="Times New Roman" w:hAnsi="Times New Roman" w:cs="Times New Roman"/>
          <w:sz w:val="26"/>
          <w:szCs w:val="26"/>
        </w:rPr>
        <w:t>can thiệp của thuyền viên.</w:t>
      </w:r>
    </w:p>
    <w:p w14:paraId="48044893" w14:textId="77777777" w:rsidR="00D2737D" w:rsidRPr="00D2737D" w:rsidRDefault="00D2737D" w:rsidP="00D2737D">
      <w:pPr>
        <w:numPr>
          <w:ilvl w:val="0"/>
          <w:numId w:val="3"/>
        </w:numPr>
        <w:spacing w:before="120" w:after="120"/>
        <w:jc w:val="both"/>
        <w:rPr>
          <w:rFonts w:ascii="Times New Roman" w:hAnsi="Times New Roman" w:cs="Times New Roman"/>
          <w:sz w:val="26"/>
          <w:szCs w:val="26"/>
        </w:rPr>
      </w:pPr>
      <w:r w:rsidRPr="00D2737D">
        <w:rPr>
          <w:rFonts w:ascii="Times New Roman" w:hAnsi="Times New Roman" w:cs="Times New Roman"/>
          <w:b/>
          <w:bCs/>
          <w:sz w:val="26"/>
          <w:szCs w:val="26"/>
        </w:rPr>
        <w:t>Nâng cao an toàn:</w:t>
      </w:r>
      <w:r w:rsidRPr="00D2737D">
        <w:rPr>
          <w:rFonts w:ascii="Times New Roman" w:hAnsi="Times New Roman" w:cs="Times New Roman"/>
          <w:sz w:val="26"/>
          <w:szCs w:val="26"/>
        </w:rPr>
        <w:t xml:space="preserve"> Ngăn ngừa tai nạn hàng hải nhờ AI tiên tiến cho nhận thức tình huống theo thời gian thực.</w:t>
      </w:r>
    </w:p>
    <w:p w14:paraId="67611BAC" w14:textId="77777777" w:rsidR="00D2737D" w:rsidRPr="00D2737D" w:rsidRDefault="00D2737D" w:rsidP="00D2737D">
      <w:pPr>
        <w:numPr>
          <w:ilvl w:val="0"/>
          <w:numId w:val="3"/>
        </w:numPr>
        <w:spacing w:before="120" w:after="120"/>
        <w:jc w:val="both"/>
        <w:rPr>
          <w:rFonts w:ascii="Times New Roman" w:hAnsi="Times New Roman" w:cs="Times New Roman"/>
          <w:sz w:val="26"/>
          <w:szCs w:val="26"/>
        </w:rPr>
      </w:pPr>
      <w:r w:rsidRPr="00D2737D">
        <w:rPr>
          <w:rFonts w:ascii="Times New Roman" w:hAnsi="Times New Roman" w:cs="Times New Roman"/>
          <w:b/>
          <w:bCs/>
          <w:sz w:val="26"/>
          <w:szCs w:val="26"/>
        </w:rPr>
        <w:t>Hiệu quả kinh tế:</w:t>
      </w:r>
      <w:r w:rsidRPr="00D2737D">
        <w:rPr>
          <w:rFonts w:ascii="Times New Roman" w:hAnsi="Times New Roman" w:cs="Times New Roman"/>
          <w:sz w:val="26"/>
          <w:szCs w:val="26"/>
        </w:rPr>
        <w:t xml:space="preserve"> Duy trì tốc độ tối ưu nhằm tối đa hóa tiết kiệm nhiên liệu và hiệu quả khai thác.</w:t>
      </w:r>
    </w:p>
    <w:p w14:paraId="136F8162" w14:textId="77777777" w:rsidR="00D2737D" w:rsidRPr="00D2737D" w:rsidRDefault="00D2737D" w:rsidP="00D2737D">
      <w:pPr>
        <w:numPr>
          <w:ilvl w:val="0"/>
          <w:numId w:val="3"/>
        </w:numPr>
        <w:spacing w:before="120" w:after="120"/>
        <w:jc w:val="both"/>
        <w:rPr>
          <w:rFonts w:ascii="Times New Roman" w:hAnsi="Times New Roman" w:cs="Times New Roman"/>
          <w:sz w:val="26"/>
          <w:szCs w:val="26"/>
        </w:rPr>
      </w:pPr>
      <w:r w:rsidRPr="00D2737D">
        <w:rPr>
          <w:rFonts w:ascii="Times New Roman" w:hAnsi="Times New Roman" w:cs="Times New Roman"/>
          <w:b/>
          <w:bCs/>
          <w:sz w:val="26"/>
          <w:szCs w:val="26"/>
        </w:rPr>
        <w:lastRenderedPageBreak/>
        <w:t>Duy trì vận hành:</w:t>
      </w:r>
      <w:r w:rsidRPr="00D2737D">
        <w:rPr>
          <w:rFonts w:ascii="Times New Roman" w:hAnsi="Times New Roman" w:cs="Times New Roman"/>
          <w:sz w:val="26"/>
          <w:szCs w:val="26"/>
        </w:rPr>
        <w:t xml:space="preserve"> Cung cấp giải pháp khả thi trước tình trạng thiếu hụt thuyền viên toàn cầu bằng cách giảm tải khối lượng công việc cho thuyền viên.</w:t>
      </w:r>
    </w:p>
    <w:p w14:paraId="458D81A9" w14:textId="77777777" w:rsidR="00D2737D" w:rsidRDefault="00D2737D" w:rsidP="00D2737D">
      <w:pPr>
        <w:spacing w:before="120" w:after="120"/>
        <w:jc w:val="both"/>
        <w:rPr>
          <w:rFonts w:ascii="Times New Roman" w:hAnsi="Times New Roman" w:cs="Times New Roman"/>
          <w:b/>
          <w:bCs/>
          <w:sz w:val="26"/>
          <w:szCs w:val="26"/>
        </w:rPr>
      </w:pPr>
      <w:r w:rsidRPr="00D2737D">
        <w:rPr>
          <w:rFonts w:ascii="Times New Roman" w:hAnsi="Times New Roman" w:cs="Times New Roman"/>
          <w:b/>
          <w:bCs/>
          <w:sz w:val="26"/>
          <w:szCs w:val="26"/>
        </w:rPr>
        <w:t>Biên bản ghi nhớ (MoU) về công nghệ điều hướng dựa trên AI</w:t>
      </w:r>
    </w:p>
    <w:p w14:paraId="37C355A8" w14:textId="39A0B881" w:rsidR="00D2737D" w:rsidRPr="00D2737D" w:rsidRDefault="00D2737D" w:rsidP="00D2737D">
      <w:pPr>
        <w:spacing w:before="120" w:after="120"/>
        <w:jc w:val="both"/>
        <w:rPr>
          <w:rFonts w:ascii="Times New Roman" w:hAnsi="Times New Roman" w:cs="Times New Roman"/>
          <w:sz w:val="26"/>
          <w:szCs w:val="26"/>
        </w:rPr>
      </w:pPr>
      <w:r w:rsidRPr="00D2737D">
        <w:rPr>
          <w:rFonts w:ascii="Times New Roman" w:hAnsi="Times New Roman" w:cs="Times New Roman"/>
          <w:sz w:val="26"/>
          <w:szCs w:val="26"/>
        </w:rPr>
        <w:t xml:space="preserve">Song song với hợp đồng cung cấp, Avikus, HMM và HD Korea Shipbuilding &amp; Offshore Engineering (KSOE) đã ký Biên bản ghi nhớ (MoU) về hợp tác công nghệ </w:t>
      </w:r>
      <w:r>
        <w:rPr>
          <w:rFonts w:ascii="Times New Roman" w:hAnsi="Times New Roman" w:cs="Times New Roman"/>
          <w:sz w:val="26"/>
          <w:szCs w:val="26"/>
        </w:rPr>
        <w:t>hành hải</w:t>
      </w:r>
      <w:r w:rsidRPr="00D2737D">
        <w:rPr>
          <w:rFonts w:ascii="Times New Roman" w:hAnsi="Times New Roman" w:cs="Times New Roman"/>
          <w:sz w:val="26"/>
          <w:szCs w:val="26"/>
        </w:rPr>
        <w:t xml:space="preserve"> tự hành dựa trên AI. Quan hệ đối tác này nhằm tăng cường năng lực cạnh tranh của ngành và định hình các tiêu chuẩn toàn cầu trong thị trường vận tải biển đang phát triển.</w:t>
      </w:r>
    </w:p>
    <w:p w14:paraId="5BB9EBB1" w14:textId="77777777" w:rsidR="00D2737D" w:rsidRPr="00D2737D" w:rsidRDefault="00D2737D" w:rsidP="00D2737D">
      <w:pPr>
        <w:spacing w:before="120" w:after="120"/>
        <w:jc w:val="both"/>
        <w:rPr>
          <w:rFonts w:ascii="Times New Roman" w:hAnsi="Times New Roman" w:cs="Times New Roman"/>
          <w:sz w:val="26"/>
          <w:szCs w:val="26"/>
        </w:rPr>
      </w:pPr>
      <w:r w:rsidRPr="00D2737D">
        <w:rPr>
          <w:rFonts w:ascii="Times New Roman" w:hAnsi="Times New Roman" w:cs="Times New Roman"/>
          <w:sz w:val="26"/>
          <w:szCs w:val="26"/>
        </w:rPr>
        <w:t>Vai trò của các bên theo MoU được xác định như sau:</w:t>
      </w:r>
    </w:p>
    <w:p w14:paraId="0693C117" w14:textId="01B9F36A" w:rsidR="00D2737D" w:rsidRPr="00D2737D" w:rsidRDefault="00D2737D" w:rsidP="00D2737D">
      <w:pPr>
        <w:numPr>
          <w:ilvl w:val="0"/>
          <w:numId w:val="4"/>
        </w:numPr>
        <w:spacing w:before="120" w:after="120"/>
        <w:jc w:val="both"/>
        <w:rPr>
          <w:rFonts w:ascii="Times New Roman" w:hAnsi="Times New Roman" w:cs="Times New Roman"/>
          <w:sz w:val="26"/>
          <w:szCs w:val="26"/>
        </w:rPr>
      </w:pPr>
      <w:r w:rsidRPr="00D2737D">
        <w:rPr>
          <w:rFonts w:ascii="Times New Roman" w:hAnsi="Times New Roman" w:cs="Times New Roman"/>
          <w:b/>
          <w:bCs/>
          <w:sz w:val="26"/>
          <w:szCs w:val="26"/>
        </w:rPr>
        <w:t>Avikus:</w:t>
      </w:r>
      <w:r w:rsidRPr="00D2737D">
        <w:rPr>
          <w:rFonts w:ascii="Times New Roman" w:hAnsi="Times New Roman" w:cs="Times New Roman"/>
          <w:sz w:val="26"/>
          <w:szCs w:val="26"/>
        </w:rPr>
        <w:t xml:space="preserve"> Phát triển và cung cấp giải pháp </w:t>
      </w:r>
      <w:r>
        <w:rPr>
          <w:rFonts w:ascii="Times New Roman" w:hAnsi="Times New Roman" w:cs="Times New Roman"/>
          <w:sz w:val="26"/>
          <w:szCs w:val="26"/>
        </w:rPr>
        <w:t>hành hải</w:t>
      </w:r>
      <w:r w:rsidRPr="00D2737D">
        <w:rPr>
          <w:rFonts w:ascii="Times New Roman" w:hAnsi="Times New Roman" w:cs="Times New Roman"/>
          <w:sz w:val="26"/>
          <w:szCs w:val="26"/>
        </w:rPr>
        <w:t xml:space="preserve"> tự hành.</w:t>
      </w:r>
    </w:p>
    <w:p w14:paraId="6D635663" w14:textId="77777777" w:rsidR="00D2737D" w:rsidRPr="00D2737D" w:rsidRDefault="00D2737D" w:rsidP="00D2737D">
      <w:pPr>
        <w:numPr>
          <w:ilvl w:val="0"/>
          <w:numId w:val="4"/>
        </w:numPr>
        <w:spacing w:before="120" w:after="120"/>
        <w:jc w:val="both"/>
        <w:rPr>
          <w:rFonts w:ascii="Times New Roman" w:hAnsi="Times New Roman" w:cs="Times New Roman"/>
          <w:sz w:val="26"/>
          <w:szCs w:val="26"/>
        </w:rPr>
      </w:pPr>
      <w:r w:rsidRPr="00D2737D">
        <w:rPr>
          <w:rFonts w:ascii="Times New Roman" w:hAnsi="Times New Roman" w:cs="Times New Roman"/>
          <w:b/>
          <w:bCs/>
          <w:sz w:val="26"/>
          <w:szCs w:val="26"/>
        </w:rPr>
        <w:t>HMM:</w:t>
      </w:r>
      <w:r w:rsidRPr="00D2737D">
        <w:rPr>
          <w:rFonts w:ascii="Times New Roman" w:hAnsi="Times New Roman" w:cs="Times New Roman"/>
          <w:sz w:val="26"/>
          <w:szCs w:val="26"/>
        </w:rPr>
        <w:t xml:space="preserve"> Triển khai và vận hành giải pháp dựa trên dữ liệu hành trình thực tế.</w:t>
      </w:r>
    </w:p>
    <w:p w14:paraId="16F5F54D" w14:textId="77777777" w:rsidR="00D2737D" w:rsidRPr="00D2737D" w:rsidRDefault="00D2737D" w:rsidP="00D2737D">
      <w:pPr>
        <w:numPr>
          <w:ilvl w:val="0"/>
          <w:numId w:val="4"/>
        </w:numPr>
        <w:spacing w:before="120" w:after="120"/>
        <w:jc w:val="both"/>
        <w:rPr>
          <w:rFonts w:ascii="Times New Roman" w:hAnsi="Times New Roman" w:cs="Times New Roman"/>
          <w:sz w:val="26"/>
          <w:szCs w:val="26"/>
        </w:rPr>
      </w:pPr>
      <w:r w:rsidRPr="00D2737D">
        <w:rPr>
          <w:rFonts w:ascii="Times New Roman" w:hAnsi="Times New Roman" w:cs="Times New Roman"/>
          <w:b/>
          <w:bCs/>
          <w:sz w:val="26"/>
          <w:szCs w:val="26"/>
        </w:rPr>
        <w:t>HD KSOE:</w:t>
      </w:r>
      <w:r w:rsidRPr="00D2737D">
        <w:rPr>
          <w:rFonts w:ascii="Times New Roman" w:hAnsi="Times New Roman" w:cs="Times New Roman"/>
          <w:sz w:val="26"/>
          <w:szCs w:val="26"/>
        </w:rPr>
        <w:t xml:space="preserve"> Cung cấp hỗ trợ kỹ thuật toàn diện cho việc tích hợp hệ thống.</w:t>
      </w:r>
    </w:p>
    <w:p w14:paraId="74D03CA6" w14:textId="77777777" w:rsidR="00D2737D" w:rsidRPr="00D2737D" w:rsidRDefault="00D2737D" w:rsidP="00D2737D">
      <w:pPr>
        <w:spacing w:before="120" w:after="120"/>
        <w:jc w:val="both"/>
        <w:rPr>
          <w:rFonts w:ascii="Times New Roman" w:hAnsi="Times New Roman" w:cs="Times New Roman"/>
          <w:sz w:val="26"/>
          <w:szCs w:val="26"/>
        </w:rPr>
      </w:pPr>
      <w:r w:rsidRPr="00D2737D">
        <w:rPr>
          <w:rFonts w:ascii="Times New Roman" w:hAnsi="Times New Roman" w:cs="Times New Roman"/>
          <w:sz w:val="26"/>
          <w:szCs w:val="26"/>
        </w:rPr>
        <w:t xml:space="preserve">Ông </w:t>
      </w:r>
      <w:r w:rsidRPr="00D2737D">
        <w:rPr>
          <w:rFonts w:ascii="Times New Roman" w:hAnsi="Times New Roman" w:cs="Times New Roman"/>
          <w:b/>
          <w:bCs/>
          <w:sz w:val="26"/>
          <w:szCs w:val="26"/>
        </w:rPr>
        <w:t>Won-hyuk Choi</w:t>
      </w:r>
      <w:r w:rsidRPr="00D2737D">
        <w:rPr>
          <w:rFonts w:ascii="Times New Roman" w:hAnsi="Times New Roman" w:cs="Times New Roman"/>
          <w:sz w:val="26"/>
          <w:szCs w:val="26"/>
        </w:rPr>
        <w:t xml:space="preserve">, CEO của HMM, cho biết: </w:t>
      </w:r>
      <w:r w:rsidRPr="00D2737D">
        <w:rPr>
          <w:rFonts w:ascii="Times New Roman" w:hAnsi="Times New Roman" w:cs="Times New Roman"/>
          <w:i/>
          <w:iCs/>
          <w:sz w:val="26"/>
          <w:szCs w:val="26"/>
        </w:rPr>
        <w:t>“Cốt lõi của sự hợp tác này là nâng cao hiệu quả của công nghệ tự hành thông qua dữ liệu thực tế, đồng thời tăng cường năng lực cạnh tranh của đội tàu. Chúng tôi kỳ vọng xây dựng một hệ thống vận hành bền vững bằng cách cải thiện hiệu quả và an toàn, đồng thời giảm khối lượng công việc cho thuyền viên.”</w:t>
      </w:r>
    </w:p>
    <w:p w14:paraId="73B3968D" w14:textId="3E3930F4" w:rsidR="00D2737D" w:rsidRPr="00D2737D" w:rsidRDefault="00D2737D" w:rsidP="00D2737D">
      <w:pPr>
        <w:spacing w:before="120" w:after="120"/>
        <w:jc w:val="both"/>
        <w:rPr>
          <w:rFonts w:ascii="Times New Roman" w:hAnsi="Times New Roman" w:cs="Times New Roman"/>
          <w:sz w:val="26"/>
          <w:szCs w:val="26"/>
        </w:rPr>
      </w:pPr>
      <w:r w:rsidRPr="00D2737D">
        <w:rPr>
          <w:rFonts w:ascii="Times New Roman" w:hAnsi="Times New Roman" w:cs="Times New Roman"/>
          <w:sz w:val="26"/>
          <w:szCs w:val="26"/>
        </w:rPr>
        <w:t xml:space="preserve">Ông </w:t>
      </w:r>
      <w:r w:rsidRPr="00D2737D">
        <w:rPr>
          <w:rFonts w:ascii="Times New Roman" w:hAnsi="Times New Roman" w:cs="Times New Roman"/>
          <w:b/>
          <w:bCs/>
          <w:sz w:val="26"/>
          <w:szCs w:val="26"/>
        </w:rPr>
        <w:t>Jay H. Kang</w:t>
      </w:r>
      <w:r w:rsidRPr="00D2737D">
        <w:rPr>
          <w:rFonts w:ascii="Times New Roman" w:hAnsi="Times New Roman" w:cs="Times New Roman"/>
          <w:sz w:val="26"/>
          <w:szCs w:val="26"/>
        </w:rPr>
        <w:t xml:space="preserve">, CEO của Avikus, bổ sung: </w:t>
      </w:r>
      <w:r w:rsidRPr="00D2737D">
        <w:rPr>
          <w:rFonts w:ascii="Times New Roman" w:hAnsi="Times New Roman" w:cs="Times New Roman"/>
          <w:i/>
          <w:iCs/>
          <w:sz w:val="26"/>
          <w:szCs w:val="26"/>
        </w:rPr>
        <w:t xml:space="preserve">“Hợp đồng </w:t>
      </w:r>
      <w:r w:rsidR="00B92D4B">
        <w:rPr>
          <w:rFonts w:ascii="Times New Roman" w:hAnsi="Times New Roman" w:cs="Times New Roman"/>
          <w:i/>
          <w:iCs/>
          <w:sz w:val="26"/>
          <w:szCs w:val="26"/>
        </w:rPr>
        <w:t xml:space="preserve">này </w:t>
      </w:r>
      <w:r w:rsidRPr="00D2737D">
        <w:rPr>
          <w:rFonts w:ascii="Times New Roman" w:hAnsi="Times New Roman" w:cs="Times New Roman"/>
          <w:i/>
          <w:iCs/>
          <w:sz w:val="26"/>
          <w:szCs w:val="26"/>
        </w:rPr>
        <w:t xml:space="preserve">mang tính cột mốc với HMM đánh dấu sự chuyển dịch rõ rệt khi </w:t>
      </w:r>
      <w:r w:rsidR="00B92D4B">
        <w:rPr>
          <w:rFonts w:ascii="Times New Roman" w:hAnsi="Times New Roman" w:cs="Times New Roman"/>
          <w:i/>
          <w:iCs/>
          <w:sz w:val="26"/>
          <w:szCs w:val="26"/>
        </w:rPr>
        <w:t>hành hải</w:t>
      </w:r>
      <w:r w:rsidRPr="00D2737D">
        <w:rPr>
          <w:rFonts w:ascii="Times New Roman" w:hAnsi="Times New Roman" w:cs="Times New Roman"/>
          <w:i/>
          <w:iCs/>
          <w:sz w:val="26"/>
          <w:szCs w:val="26"/>
        </w:rPr>
        <w:t xml:space="preserve"> tự hành bước ra khỏi giai đoạn kiểm chứng kỹ thuật để tiến vào kỷ nguyên thương mại hóa quy mô lớn. Việc vượt mốc 100 tàu thông qua hợp tác sâu rộng với HMM không chỉ cho thấy công nghệ của chúng tôi, mà còn khẳng định một tiêu chuẩn thương mại đã được chứng minh, giúp nâng cao năng lực cạnh tranh kinh tế và vận hành của đội tàu toàn cầu.”</w:t>
      </w:r>
    </w:p>
    <w:p w14:paraId="27962D15" w14:textId="5B6A05D2" w:rsidR="00C13E10" w:rsidRDefault="00B92D4B" w:rsidP="00B92D4B">
      <w:pPr>
        <w:spacing w:after="0"/>
        <w:jc w:val="center"/>
      </w:pPr>
      <w:r>
        <w:t>-------------------------------------------</w:t>
      </w:r>
    </w:p>
    <w:sectPr w:rsidR="00C13E10" w:rsidSect="00D2737D">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1054D"/>
    <w:multiLevelType w:val="multilevel"/>
    <w:tmpl w:val="2C1A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B2042"/>
    <w:multiLevelType w:val="multilevel"/>
    <w:tmpl w:val="57B4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B31758"/>
    <w:multiLevelType w:val="multilevel"/>
    <w:tmpl w:val="A618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B67D3"/>
    <w:multiLevelType w:val="multilevel"/>
    <w:tmpl w:val="9ACC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504447">
    <w:abstractNumId w:val="1"/>
  </w:num>
  <w:num w:numId="2" w16cid:durableId="2034332629">
    <w:abstractNumId w:val="3"/>
  </w:num>
  <w:num w:numId="3" w16cid:durableId="885291628">
    <w:abstractNumId w:val="0"/>
  </w:num>
  <w:num w:numId="4" w16cid:durableId="1244755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7D"/>
    <w:rsid w:val="000501D0"/>
    <w:rsid w:val="005E3833"/>
    <w:rsid w:val="0076533B"/>
    <w:rsid w:val="00B92D4B"/>
    <w:rsid w:val="00C13E10"/>
    <w:rsid w:val="00D2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07A8"/>
  <w15:chartTrackingRefBased/>
  <w15:docId w15:val="{A015B0CF-3A6B-468E-AE6E-792A72D2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37D"/>
    <w:rPr>
      <w:rFonts w:eastAsiaTheme="majorEastAsia" w:cstheme="majorBidi"/>
      <w:color w:val="272727" w:themeColor="text1" w:themeTint="D8"/>
    </w:rPr>
  </w:style>
  <w:style w:type="paragraph" w:styleId="Title">
    <w:name w:val="Title"/>
    <w:basedOn w:val="Normal"/>
    <w:next w:val="Normal"/>
    <w:link w:val="TitleChar"/>
    <w:uiPriority w:val="10"/>
    <w:qFormat/>
    <w:rsid w:val="00D27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37D"/>
    <w:pPr>
      <w:spacing w:before="160"/>
      <w:jc w:val="center"/>
    </w:pPr>
    <w:rPr>
      <w:i/>
      <w:iCs/>
      <w:color w:val="404040" w:themeColor="text1" w:themeTint="BF"/>
    </w:rPr>
  </w:style>
  <w:style w:type="character" w:customStyle="1" w:styleId="QuoteChar">
    <w:name w:val="Quote Char"/>
    <w:basedOn w:val="DefaultParagraphFont"/>
    <w:link w:val="Quote"/>
    <w:uiPriority w:val="29"/>
    <w:rsid w:val="00D2737D"/>
    <w:rPr>
      <w:i/>
      <w:iCs/>
      <w:color w:val="404040" w:themeColor="text1" w:themeTint="BF"/>
    </w:rPr>
  </w:style>
  <w:style w:type="paragraph" w:styleId="ListParagraph">
    <w:name w:val="List Paragraph"/>
    <w:basedOn w:val="Normal"/>
    <w:uiPriority w:val="34"/>
    <w:qFormat/>
    <w:rsid w:val="00D2737D"/>
    <w:pPr>
      <w:ind w:left="720"/>
      <w:contextualSpacing/>
    </w:pPr>
  </w:style>
  <w:style w:type="character" w:styleId="IntenseEmphasis">
    <w:name w:val="Intense Emphasis"/>
    <w:basedOn w:val="DefaultParagraphFont"/>
    <w:uiPriority w:val="21"/>
    <w:qFormat/>
    <w:rsid w:val="00D2737D"/>
    <w:rPr>
      <w:i/>
      <w:iCs/>
      <w:color w:val="0F4761" w:themeColor="accent1" w:themeShade="BF"/>
    </w:rPr>
  </w:style>
  <w:style w:type="paragraph" w:styleId="IntenseQuote">
    <w:name w:val="Intense Quote"/>
    <w:basedOn w:val="Normal"/>
    <w:next w:val="Normal"/>
    <w:link w:val="IntenseQuoteChar"/>
    <w:uiPriority w:val="30"/>
    <w:qFormat/>
    <w:rsid w:val="00D27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37D"/>
    <w:rPr>
      <w:i/>
      <w:iCs/>
      <w:color w:val="0F4761" w:themeColor="accent1" w:themeShade="BF"/>
    </w:rPr>
  </w:style>
  <w:style w:type="character" w:styleId="IntenseReference">
    <w:name w:val="Intense Reference"/>
    <w:basedOn w:val="DefaultParagraphFont"/>
    <w:uiPriority w:val="32"/>
    <w:qFormat/>
    <w:rsid w:val="00D2737D"/>
    <w:rPr>
      <w:b/>
      <w:bCs/>
      <w:smallCaps/>
      <w:color w:val="0F4761" w:themeColor="accent1" w:themeShade="BF"/>
      <w:spacing w:val="5"/>
    </w:rPr>
  </w:style>
  <w:style w:type="character" w:styleId="Hyperlink">
    <w:name w:val="Hyperlink"/>
    <w:basedOn w:val="DefaultParagraphFont"/>
    <w:uiPriority w:val="99"/>
    <w:unhideWhenUsed/>
    <w:rsid w:val="00D2737D"/>
    <w:rPr>
      <w:color w:val="467886" w:themeColor="hyperlink"/>
      <w:u w:val="single"/>
    </w:rPr>
  </w:style>
  <w:style w:type="character" w:styleId="UnresolvedMention">
    <w:name w:val="Unresolved Mention"/>
    <w:basedOn w:val="DefaultParagraphFont"/>
    <w:uiPriority w:val="99"/>
    <w:semiHidden/>
    <w:unhideWhenUsed/>
    <w:rsid w:val="00D2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wzmaritime.nl/author/maris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2026-01-26T03:05:00Z</dcterms:created>
  <dcterms:modified xsi:type="dcterms:W3CDTF">2026-01-26T03:16:00Z</dcterms:modified>
</cp:coreProperties>
</file>