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0D7F" w14:textId="5A54864F" w:rsidR="00807DBF" w:rsidRPr="00807DBF" w:rsidRDefault="003579C8" w:rsidP="003579C8">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Tưởng nhớ lại v</w:t>
      </w:r>
      <w:r w:rsidRPr="003579C8">
        <w:rPr>
          <w:rFonts w:ascii="Times New Roman" w:hAnsi="Times New Roman" w:cs="Times New Roman"/>
          <w:b/>
          <w:bCs/>
          <w:sz w:val="40"/>
          <w:szCs w:val="40"/>
        </w:rPr>
        <w:t>ụ đắm tàu HMS St. George và HMS Defence, ngày 24 tháng 12 năm 1811</w:t>
      </w:r>
    </w:p>
    <w:p w14:paraId="62726B2C" w14:textId="77777777" w:rsidR="00807DBF" w:rsidRPr="00807DBF" w:rsidRDefault="00807DBF" w:rsidP="003579C8">
      <w:pPr>
        <w:jc w:val="right"/>
      </w:pPr>
      <w:r w:rsidRPr="00807DBF">
        <w:t> </w:t>
      </w:r>
      <w:hyperlink r:id="rId5" w:history="1">
        <w:r w:rsidRPr="00807DBF">
          <w:rPr>
            <w:rStyle w:val="Hyperlink"/>
            <w:b/>
            <w:bCs/>
          </w:rPr>
          <w:t>maritimecyprus</w:t>
        </w:r>
      </w:hyperlink>
    </w:p>
    <w:p w14:paraId="1473367B" w14:textId="01EC7D36" w:rsidR="00807DBF" w:rsidRPr="00807DBF" w:rsidRDefault="00807DBF" w:rsidP="00807DBF">
      <w:r w:rsidRPr="00807DBF">
        <w:drawing>
          <wp:inline distT="0" distB="0" distL="0" distR="0" wp14:anchorId="528AA51C" wp14:editId="52DCF694">
            <wp:extent cx="5836920" cy="3581400"/>
            <wp:effectExtent l="0" t="0" r="0" b="0"/>
            <wp:docPr id="518324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6920" cy="3581400"/>
                    </a:xfrm>
                    <a:prstGeom prst="rect">
                      <a:avLst/>
                    </a:prstGeom>
                    <a:noFill/>
                    <a:ln>
                      <a:noFill/>
                    </a:ln>
                  </pic:spPr>
                </pic:pic>
              </a:graphicData>
            </a:graphic>
          </wp:inline>
        </w:drawing>
      </w:r>
    </w:p>
    <w:p w14:paraId="1BFCD4C1" w14:textId="027DB263" w:rsidR="003579C8" w:rsidRPr="003579C8" w:rsidRDefault="003579C8" w:rsidP="003579C8">
      <w:pPr>
        <w:jc w:val="both"/>
        <w:rPr>
          <w:rFonts w:ascii="Times New Roman" w:hAnsi="Times New Roman" w:cs="Times New Roman"/>
          <w:sz w:val="26"/>
          <w:szCs w:val="26"/>
        </w:rPr>
      </w:pPr>
      <w:r w:rsidRPr="003579C8">
        <w:rPr>
          <w:rFonts w:ascii="Times New Roman" w:hAnsi="Times New Roman" w:cs="Times New Roman"/>
          <w:sz w:val="26"/>
          <w:szCs w:val="26"/>
        </w:rPr>
        <w:t xml:space="preserve">Hai tàu chiến HMS </w:t>
      </w:r>
      <w:r w:rsidRPr="003579C8">
        <w:rPr>
          <w:rFonts w:ascii="Times New Roman" w:hAnsi="Times New Roman" w:cs="Times New Roman"/>
          <w:i/>
          <w:iCs/>
          <w:sz w:val="26"/>
          <w:szCs w:val="26"/>
        </w:rPr>
        <w:t>St. George</w:t>
      </w:r>
      <w:r w:rsidRPr="003579C8">
        <w:rPr>
          <w:rFonts w:ascii="Times New Roman" w:hAnsi="Times New Roman" w:cs="Times New Roman"/>
          <w:sz w:val="26"/>
          <w:szCs w:val="26"/>
        </w:rPr>
        <w:t xml:space="preserve"> và HMS </w:t>
      </w:r>
      <w:r w:rsidRPr="003579C8">
        <w:rPr>
          <w:rFonts w:ascii="Times New Roman" w:hAnsi="Times New Roman" w:cs="Times New Roman"/>
          <w:i/>
          <w:iCs/>
          <w:sz w:val="26"/>
          <w:szCs w:val="26"/>
        </w:rPr>
        <w:t>Defence</w:t>
      </w:r>
      <w:r w:rsidRPr="003579C8">
        <w:rPr>
          <w:rFonts w:ascii="Times New Roman" w:hAnsi="Times New Roman" w:cs="Times New Roman"/>
          <w:sz w:val="26"/>
          <w:szCs w:val="26"/>
        </w:rPr>
        <w:t xml:space="preserve">, đều thuộc Hạm đội Baltic của Anh, đã </w:t>
      </w:r>
      <w:r>
        <w:rPr>
          <w:rFonts w:ascii="Times New Roman" w:hAnsi="Times New Roman" w:cs="Times New Roman"/>
          <w:sz w:val="26"/>
          <w:szCs w:val="26"/>
        </w:rPr>
        <w:t xml:space="preserve">bị </w:t>
      </w:r>
      <w:r w:rsidRPr="003579C8">
        <w:rPr>
          <w:rFonts w:ascii="Times New Roman" w:hAnsi="Times New Roman" w:cs="Times New Roman"/>
          <w:sz w:val="26"/>
          <w:szCs w:val="26"/>
        </w:rPr>
        <w:t xml:space="preserve">mắc cạn và bị </w:t>
      </w:r>
      <w:r>
        <w:rPr>
          <w:rFonts w:ascii="Times New Roman" w:hAnsi="Times New Roman" w:cs="Times New Roman"/>
          <w:sz w:val="26"/>
          <w:szCs w:val="26"/>
        </w:rPr>
        <w:t xml:space="preserve">chìm ở </w:t>
      </w:r>
      <w:r w:rsidRPr="003579C8">
        <w:rPr>
          <w:rFonts w:ascii="Times New Roman" w:hAnsi="Times New Roman" w:cs="Times New Roman"/>
          <w:sz w:val="26"/>
          <w:szCs w:val="26"/>
        </w:rPr>
        <w:t>ngoài khơi Thorsminde, trên bờ biển phía tây bán đảo Jutland, vào ngày 24 tháng 12 năm 1811.</w:t>
      </w:r>
    </w:p>
    <w:p w14:paraId="4D7AC1DC" w14:textId="5CFA52A0" w:rsidR="003579C8" w:rsidRPr="003579C8" w:rsidRDefault="003579C8" w:rsidP="003579C8">
      <w:pPr>
        <w:jc w:val="both"/>
        <w:rPr>
          <w:rFonts w:ascii="Times New Roman" w:hAnsi="Times New Roman" w:cs="Times New Roman"/>
          <w:sz w:val="26"/>
          <w:szCs w:val="26"/>
        </w:rPr>
      </w:pPr>
      <w:r w:rsidRPr="003579C8">
        <w:rPr>
          <w:rFonts w:ascii="Times New Roman" w:hAnsi="Times New Roman" w:cs="Times New Roman"/>
          <w:sz w:val="26"/>
          <w:szCs w:val="26"/>
        </w:rPr>
        <w:t xml:space="preserve">Thảm họa xảy ra trong thời kỳ chiến tranh </w:t>
      </w:r>
      <w:r>
        <w:rPr>
          <w:rFonts w:ascii="Times New Roman" w:hAnsi="Times New Roman" w:cs="Times New Roman"/>
          <w:sz w:val="26"/>
          <w:szCs w:val="26"/>
        </w:rPr>
        <w:t xml:space="preserve">giữa Anh </w:t>
      </w:r>
      <w:r w:rsidRPr="003579C8">
        <w:rPr>
          <w:rFonts w:ascii="Times New Roman" w:hAnsi="Times New Roman" w:cs="Times New Roman"/>
          <w:sz w:val="26"/>
          <w:szCs w:val="26"/>
        </w:rPr>
        <w:t xml:space="preserve">với Đan Mạch–Na Uy, khi </w:t>
      </w:r>
      <w:r>
        <w:rPr>
          <w:rFonts w:ascii="Times New Roman" w:hAnsi="Times New Roman" w:cs="Times New Roman"/>
          <w:sz w:val="26"/>
          <w:szCs w:val="26"/>
        </w:rPr>
        <w:t xml:space="preserve">tàu </w:t>
      </w:r>
      <w:r w:rsidRPr="003579C8">
        <w:rPr>
          <w:rFonts w:ascii="Times New Roman" w:hAnsi="Times New Roman" w:cs="Times New Roman"/>
          <w:i/>
          <w:iCs/>
          <w:sz w:val="26"/>
          <w:szCs w:val="26"/>
        </w:rPr>
        <w:t>St. George</w:t>
      </w:r>
      <w:r w:rsidRPr="003579C8">
        <w:rPr>
          <w:rFonts w:ascii="Times New Roman" w:hAnsi="Times New Roman" w:cs="Times New Roman"/>
          <w:sz w:val="26"/>
          <w:szCs w:val="26"/>
        </w:rPr>
        <w:t xml:space="preserve"> là soái hạm của Đô đốc Reynolds. Tàu </w:t>
      </w:r>
      <w:r w:rsidRPr="003579C8">
        <w:rPr>
          <w:rFonts w:ascii="Times New Roman" w:hAnsi="Times New Roman" w:cs="Times New Roman"/>
          <w:i/>
          <w:iCs/>
          <w:sz w:val="26"/>
          <w:szCs w:val="26"/>
        </w:rPr>
        <w:t>St. George</w:t>
      </w:r>
      <w:r w:rsidRPr="003579C8">
        <w:rPr>
          <w:rFonts w:ascii="Times New Roman" w:hAnsi="Times New Roman" w:cs="Times New Roman"/>
          <w:sz w:val="26"/>
          <w:szCs w:val="26"/>
        </w:rPr>
        <w:t xml:space="preserve"> cùng với một hải đội đã hộ tống đoàn tàu vận tải cuối cùng trong năm đi từ bờ biển phía đông Thụy Điển qua các vùng biển nội địa của Đan Mạch.</w:t>
      </w:r>
    </w:p>
    <w:p w14:paraId="796BF547" w14:textId="77777777" w:rsidR="003579C8" w:rsidRPr="003579C8" w:rsidRDefault="003579C8" w:rsidP="003579C8">
      <w:pPr>
        <w:jc w:val="both"/>
        <w:rPr>
          <w:rFonts w:ascii="Times New Roman" w:hAnsi="Times New Roman" w:cs="Times New Roman"/>
          <w:sz w:val="26"/>
          <w:szCs w:val="26"/>
        </w:rPr>
      </w:pPr>
      <w:r w:rsidRPr="003579C8">
        <w:rPr>
          <w:rFonts w:ascii="Times New Roman" w:hAnsi="Times New Roman" w:cs="Times New Roman"/>
          <w:i/>
          <w:iCs/>
          <w:sz w:val="26"/>
          <w:szCs w:val="26"/>
        </w:rPr>
        <w:t>Tàu St. George</w:t>
      </w:r>
      <w:r w:rsidRPr="003579C8">
        <w:rPr>
          <w:rFonts w:ascii="Times New Roman" w:hAnsi="Times New Roman" w:cs="Times New Roman"/>
          <w:sz w:val="26"/>
          <w:szCs w:val="26"/>
        </w:rPr>
        <w:t xml:space="preserve"> đã bị hư hại tại Rødsand, phía nam đảo Lolland, và sau khi được sửa chữa sơ sài, con tàu rời các quần đảo đá ven bờ Thụy Điển tại Göteborg vào ngày 17 tháng 12, hướng về Anh để trú đông, với sự hộ tống của các thiết giáp hạm </w:t>
      </w:r>
      <w:r w:rsidRPr="003579C8">
        <w:rPr>
          <w:rFonts w:ascii="Times New Roman" w:hAnsi="Times New Roman" w:cs="Times New Roman"/>
          <w:i/>
          <w:iCs/>
          <w:sz w:val="26"/>
          <w:szCs w:val="26"/>
        </w:rPr>
        <w:t>Cressy</w:t>
      </w:r>
      <w:r w:rsidRPr="003579C8">
        <w:rPr>
          <w:rFonts w:ascii="Times New Roman" w:hAnsi="Times New Roman" w:cs="Times New Roman"/>
          <w:sz w:val="26"/>
          <w:szCs w:val="26"/>
        </w:rPr>
        <w:t xml:space="preserve"> và </w:t>
      </w:r>
      <w:r w:rsidRPr="003579C8">
        <w:rPr>
          <w:rFonts w:ascii="Times New Roman" w:hAnsi="Times New Roman" w:cs="Times New Roman"/>
          <w:i/>
          <w:iCs/>
          <w:sz w:val="26"/>
          <w:szCs w:val="26"/>
        </w:rPr>
        <w:t>Defence</w:t>
      </w:r>
      <w:r w:rsidRPr="003579C8">
        <w:rPr>
          <w:rFonts w:ascii="Times New Roman" w:hAnsi="Times New Roman" w:cs="Times New Roman"/>
          <w:sz w:val="26"/>
          <w:szCs w:val="26"/>
        </w:rPr>
        <w:t>.</w:t>
      </w:r>
    </w:p>
    <w:p w14:paraId="3DAD9543" w14:textId="00E5A1B3" w:rsidR="003579C8" w:rsidRPr="003579C8" w:rsidRDefault="003579C8" w:rsidP="003579C8">
      <w:pPr>
        <w:jc w:val="both"/>
        <w:rPr>
          <w:rFonts w:ascii="Times New Roman" w:hAnsi="Times New Roman" w:cs="Times New Roman"/>
          <w:sz w:val="26"/>
          <w:szCs w:val="26"/>
        </w:rPr>
      </w:pPr>
      <w:r w:rsidRPr="003579C8">
        <w:rPr>
          <w:rFonts w:ascii="Times New Roman" w:hAnsi="Times New Roman" w:cs="Times New Roman"/>
          <w:sz w:val="26"/>
          <w:szCs w:val="26"/>
        </w:rPr>
        <w:t xml:space="preserve">Một cơn bão dữ dội đúng dịp Giáng sinh đã đẩy cả ba con tàu về phía bờ biển phía tây, và chỉ có </w:t>
      </w:r>
      <w:r>
        <w:rPr>
          <w:rFonts w:ascii="Times New Roman" w:hAnsi="Times New Roman" w:cs="Times New Roman"/>
          <w:sz w:val="26"/>
          <w:szCs w:val="26"/>
        </w:rPr>
        <w:t xml:space="preserve">tàu </w:t>
      </w:r>
      <w:r w:rsidRPr="003579C8">
        <w:rPr>
          <w:rFonts w:ascii="Times New Roman" w:hAnsi="Times New Roman" w:cs="Times New Roman"/>
          <w:i/>
          <w:iCs/>
          <w:sz w:val="26"/>
          <w:szCs w:val="26"/>
        </w:rPr>
        <w:t>Cressy</w:t>
      </w:r>
      <w:r w:rsidRPr="003579C8">
        <w:rPr>
          <w:rFonts w:ascii="Times New Roman" w:hAnsi="Times New Roman" w:cs="Times New Roman"/>
          <w:sz w:val="26"/>
          <w:szCs w:val="26"/>
        </w:rPr>
        <w:t xml:space="preserve"> </w:t>
      </w:r>
      <w:r>
        <w:rPr>
          <w:rFonts w:ascii="Times New Roman" w:hAnsi="Times New Roman" w:cs="Times New Roman"/>
          <w:sz w:val="26"/>
          <w:szCs w:val="26"/>
        </w:rPr>
        <w:t>l2 không bị</w:t>
      </w:r>
      <w:r w:rsidRPr="003579C8">
        <w:rPr>
          <w:rFonts w:ascii="Times New Roman" w:hAnsi="Times New Roman" w:cs="Times New Roman"/>
          <w:sz w:val="26"/>
          <w:szCs w:val="26"/>
        </w:rPr>
        <w:t xml:space="preserve"> mắc cạn.</w:t>
      </w:r>
    </w:p>
    <w:p w14:paraId="4743F78B" w14:textId="15EF9027" w:rsidR="003579C8" w:rsidRPr="003579C8" w:rsidRDefault="003579C8" w:rsidP="003579C8">
      <w:pPr>
        <w:jc w:val="both"/>
        <w:rPr>
          <w:rFonts w:ascii="Times New Roman" w:hAnsi="Times New Roman" w:cs="Times New Roman"/>
          <w:sz w:val="26"/>
          <w:szCs w:val="26"/>
        </w:rPr>
      </w:pPr>
      <w:r w:rsidRPr="003579C8">
        <w:rPr>
          <w:rFonts w:ascii="Times New Roman" w:hAnsi="Times New Roman" w:cs="Times New Roman"/>
          <w:sz w:val="26"/>
          <w:szCs w:val="26"/>
        </w:rPr>
        <w:t xml:space="preserve">Gần như toàn bộ thủy thủ đoàn của </w:t>
      </w:r>
      <w:r>
        <w:rPr>
          <w:rFonts w:ascii="Times New Roman" w:hAnsi="Times New Roman" w:cs="Times New Roman"/>
          <w:sz w:val="26"/>
          <w:szCs w:val="26"/>
        </w:rPr>
        <w:t xml:space="preserve">tàu </w:t>
      </w:r>
      <w:r w:rsidRPr="003579C8">
        <w:rPr>
          <w:rFonts w:ascii="Times New Roman" w:hAnsi="Times New Roman" w:cs="Times New Roman"/>
          <w:i/>
          <w:iCs/>
          <w:sz w:val="26"/>
          <w:szCs w:val="26"/>
        </w:rPr>
        <w:t>St. George</w:t>
      </w:r>
      <w:r w:rsidRPr="003579C8">
        <w:rPr>
          <w:rFonts w:ascii="Times New Roman" w:hAnsi="Times New Roman" w:cs="Times New Roman"/>
          <w:sz w:val="26"/>
          <w:szCs w:val="26"/>
        </w:rPr>
        <w:t xml:space="preserve"> và </w:t>
      </w:r>
      <w:r w:rsidRPr="003579C8">
        <w:rPr>
          <w:rFonts w:ascii="Times New Roman" w:hAnsi="Times New Roman" w:cs="Times New Roman"/>
          <w:i/>
          <w:iCs/>
          <w:sz w:val="26"/>
          <w:szCs w:val="26"/>
        </w:rPr>
        <w:t>Defence</w:t>
      </w:r>
      <w:r w:rsidRPr="003579C8">
        <w:rPr>
          <w:rFonts w:ascii="Times New Roman" w:hAnsi="Times New Roman" w:cs="Times New Roman"/>
          <w:sz w:val="26"/>
          <w:szCs w:val="26"/>
        </w:rPr>
        <w:t xml:space="preserve"> đã thiệt mạng – tổng cộng gần 1.300 người. Đây là thảm họa đắm tàu lớn nhất từng xảy ra trên bờ biển phía tây Jutland và là một tổn thất nghiêm trọng đối với Hải quân Hoàng gia Anh, vốn cũng đã mất thêm thiết giáp hạm HMS </w:t>
      </w:r>
      <w:r w:rsidRPr="003579C8">
        <w:rPr>
          <w:rFonts w:ascii="Times New Roman" w:hAnsi="Times New Roman" w:cs="Times New Roman"/>
          <w:i/>
          <w:iCs/>
          <w:sz w:val="26"/>
          <w:szCs w:val="26"/>
        </w:rPr>
        <w:t>Hero</w:t>
      </w:r>
      <w:r w:rsidRPr="003579C8">
        <w:rPr>
          <w:rFonts w:ascii="Times New Roman" w:hAnsi="Times New Roman" w:cs="Times New Roman"/>
          <w:sz w:val="26"/>
          <w:szCs w:val="26"/>
        </w:rPr>
        <w:t xml:space="preserve"> và tàu brig HMS </w:t>
      </w:r>
      <w:r w:rsidRPr="003579C8">
        <w:rPr>
          <w:rFonts w:ascii="Times New Roman" w:hAnsi="Times New Roman" w:cs="Times New Roman"/>
          <w:i/>
          <w:iCs/>
          <w:sz w:val="26"/>
          <w:szCs w:val="26"/>
        </w:rPr>
        <w:t>Grasshopper</w:t>
      </w:r>
      <w:r w:rsidRPr="003579C8">
        <w:rPr>
          <w:rFonts w:ascii="Times New Roman" w:hAnsi="Times New Roman" w:cs="Times New Roman"/>
          <w:sz w:val="26"/>
          <w:szCs w:val="26"/>
        </w:rPr>
        <w:t xml:space="preserve"> tại Texel trong cùng cơn bão.</w:t>
      </w:r>
    </w:p>
    <w:p w14:paraId="157C5EEC" w14:textId="027642E6" w:rsidR="003579C8" w:rsidRPr="003579C8" w:rsidRDefault="003579C8" w:rsidP="003579C8">
      <w:pPr>
        <w:jc w:val="both"/>
        <w:rPr>
          <w:rFonts w:ascii="Times New Roman" w:hAnsi="Times New Roman" w:cs="Times New Roman"/>
          <w:sz w:val="26"/>
          <w:szCs w:val="26"/>
        </w:rPr>
      </w:pPr>
      <w:r w:rsidRPr="003579C8">
        <w:rPr>
          <w:rFonts w:ascii="Times New Roman" w:hAnsi="Times New Roman" w:cs="Times New Roman"/>
          <w:sz w:val="26"/>
          <w:szCs w:val="26"/>
        </w:rPr>
        <w:lastRenderedPageBreak/>
        <w:t xml:space="preserve">Thảm họa này đã gây chấn động sâu sắc đối với người dân đương thời và, giống như nhiều thảm họa đắm tàu lớn khác, </w:t>
      </w:r>
      <w:r>
        <w:rPr>
          <w:rFonts w:ascii="Times New Roman" w:hAnsi="Times New Roman" w:cs="Times New Roman"/>
          <w:sz w:val="26"/>
          <w:szCs w:val="26"/>
        </w:rPr>
        <w:t xml:space="preserve">nó </w:t>
      </w:r>
      <w:r w:rsidRPr="003579C8">
        <w:rPr>
          <w:rFonts w:ascii="Times New Roman" w:hAnsi="Times New Roman" w:cs="Times New Roman"/>
          <w:sz w:val="26"/>
          <w:szCs w:val="26"/>
        </w:rPr>
        <w:t>chưa bao giờ bị lãng quên. 125 năm sau khi sự kiện xảy ra, báo chí Đan Mạch đã khởi xướng việc dựng một bia tưởng niệm.</w:t>
      </w:r>
    </w:p>
    <w:p w14:paraId="5F524BE4" w14:textId="77777777" w:rsidR="003579C8" w:rsidRPr="003579C8" w:rsidRDefault="003579C8" w:rsidP="003579C8">
      <w:pPr>
        <w:jc w:val="both"/>
        <w:rPr>
          <w:rFonts w:ascii="Times New Roman" w:hAnsi="Times New Roman" w:cs="Times New Roman"/>
          <w:sz w:val="26"/>
          <w:szCs w:val="26"/>
        </w:rPr>
      </w:pPr>
      <w:r w:rsidRPr="003579C8">
        <w:rPr>
          <w:rFonts w:ascii="Times New Roman" w:hAnsi="Times New Roman" w:cs="Times New Roman"/>
          <w:sz w:val="26"/>
          <w:szCs w:val="26"/>
        </w:rPr>
        <w:t xml:space="preserve">Bia tưởng niệm được khánh thành trong một buổi lễ vào năm 1937 và hiện vẫn đứng tại mũi đất Thorsminde, hướng về vị trí nơi tàu </w:t>
      </w:r>
      <w:r w:rsidRPr="003579C8">
        <w:rPr>
          <w:rFonts w:ascii="Times New Roman" w:hAnsi="Times New Roman" w:cs="Times New Roman"/>
          <w:i/>
          <w:iCs/>
          <w:sz w:val="26"/>
          <w:szCs w:val="26"/>
        </w:rPr>
        <w:t>St. George</w:t>
      </w:r>
      <w:r w:rsidRPr="003579C8">
        <w:rPr>
          <w:rFonts w:ascii="Times New Roman" w:hAnsi="Times New Roman" w:cs="Times New Roman"/>
          <w:sz w:val="26"/>
          <w:szCs w:val="26"/>
        </w:rPr>
        <w:t xml:space="preserve"> bị đắm.</w:t>
      </w:r>
    </w:p>
    <w:p w14:paraId="7CED5414" w14:textId="56B73D72" w:rsidR="00807DBF" w:rsidRDefault="00807DBF" w:rsidP="00807DBF">
      <w:r w:rsidRPr="00807DBF">
        <w:drawing>
          <wp:inline distT="0" distB="0" distL="0" distR="0" wp14:anchorId="4EBD3566" wp14:editId="20CCCFCA">
            <wp:extent cx="5943600" cy="3300095"/>
            <wp:effectExtent l="0" t="0" r="0" b="0"/>
            <wp:docPr id="112560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02677" name=""/>
                    <pic:cNvPicPr/>
                  </pic:nvPicPr>
                  <pic:blipFill>
                    <a:blip r:embed="rId7"/>
                    <a:stretch>
                      <a:fillRect/>
                    </a:stretch>
                  </pic:blipFill>
                  <pic:spPr>
                    <a:xfrm>
                      <a:off x="0" y="0"/>
                      <a:ext cx="5943600" cy="3300095"/>
                    </a:xfrm>
                    <a:prstGeom prst="rect">
                      <a:avLst/>
                    </a:prstGeom>
                  </pic:spPr>
                </pic:pic>
              </a:graphicData>
            </a:graphic>
          </wp:inline>
        </w:drawing>
      </w:r>
    </w:p>
    <w:p w14:paraId="4240FCD3" w14:textId="37831AA7" w:rsidR="00807DBF" w:rsidRDefault="00807DBF" w:rsidP="00807DBF">
      <w:hyperlink r:id="rId8" w:history="1">
        <w:r w:rsidRPr="00F55164">
          <w:rPr>
            <w:rStyle w:val="Hyperlink"/>
          </w:rPr>
          <w:t>https://youtu.be/wYiYT_yBG</w:t>
        </w:r>
        <w:r w:rsidRPr="00F55164">
          <w:rPr>
            <w:rStyle w:val="Hyperlink"/>
          </w:rPr>
          <w:t>K</w:t>
        </w:r>
        <w:r w:rsidRPr="00F55164">
          <w:rPr>
            <w:rStyle w:val="Hyperlink"/>
          </w:rPr>
          <w:t>k</w:t>
        </w:r>
      </w:hyperlink>
    </w:p>
    <w:p w14:paraId="63B74BF9" w14:textId="6423A518" w:rsidR="00807DBF" w:rsidRPr="00807DBF" w:rsidRDefault="00807DBF" w:rsidP="00807DBF">
      <w:pPr>
        <w:jc w:val="center"/>
      </w:pPr>
      <w:r>
        <w:t>---------------------------------------------</w:t>
      </w:r>
    </w:p>
    <w:sectPr w:rsidR="00807DBF" w:rsidRPr="00807DBF" w:rsidSect="003579C8">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B1DFF"/>
    <w:multiLevelType w:val="hybridMultilevel"/>
    <w:tmpl w:val="30300C08"/>
    <w:lvl w:ilvl="0" w:tplc="84E0E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7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BF"/>
    <w:rsid w:val="000501D0"/>
    <w:rsid w:val="00167199"/>
    <w:rsid w:val="003579C8"/>
    <w:rsid w:val="00553287"/>
    <w:rsid w:val="00807DB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466E"/>
  <w15:chartTrackingRefBased/>
  <w15:docId w15:val="{85461EA4-5E8E-4882-8086-F8AA9516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DBF"/>
    <w:rPr>
      <w:rFonts w:eastAsiaTheme="majorEastAsia" w:cstheme="majorBidi"/>
      <w:color w:val="272727" w:themeColor="text1" w:themeTint="D8"/>
    </w:rPr>
  </w:style>
  <w:style w:type="paragraph" w:styleId="Title">
    <w:name w:val="Title"/>
    <w:basedOn w:val="Normal"/>
    <w:next w:val="Normal"/>
    <w:link w:val="TitleChar"/>
    <w:uiPriority w:val="10"/>
    <w:qFormat/>
    <w:rsid w:val="00807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DBF"/>
    <w:pPr>
      <w:spacing w:before="160"/>
      <w:jc w:val="center"/>
    </w:pPr>
    <w:rPr>
      <w:i/>
      <w:iCs/>
      <w:color w:val="404040" w:themeColor="text1" w:themeTint="BF"/>
    </w:rPr>
  </w:style>
  <w:style w:type="character" w:customStyle="1" w:styleId="QuoteChar">
    <w:name w:val="Quote Char"/>
    <w:basedOn w:val="DefaultParagraphFont"/>
    <w:link w:val="Quote"/>
    <w:uiPriority w:val="29"/>
    <w:rsid w:val="00807DBF"/>
    <w:rPr>
      <w:i/>
      <w:iCs/>
      <w:color w:val="404040" w:themeColor="text1" w:themeTint="BF"/>
    </w:rPr>
  </w:style>
  <w:style w:type="paragraph" w:styleId="ListParagraph">
    <w:name w:val="List Paragraph"/>
    <w:basedOn w:val="Normal"/>
    <w:uiPriority w:val="34"/>
    <w:qFormat/>
    <w:rsid w:val="00807DBF"/>
    <w:pPr>
      <w:ind w:left="720"/>
      <w:contextualSpacing/>
    </w:pPr>
  </w:style>
  <w:style w:type="character" w:styleId="IntenseEmphasis">
    <w:name w:val="Intense Emphasis"/>
    <w:basedOn w:val="DefaultParagraphFont"/>
    <w:uiPriority w:val="21"/>
    <w:qFormat/>
    <w:rsid w:val="00807DBF"/>
    <w:rPr>
      <w:i/>
      <w:iCs/>
      <w:color w:val="0F4761" w:themeColor="accent1" w:themeShade="BF"/>
    </w:rPr>
  </w:style>
  <w:style w:type="paragraph" w:styleId="IntenseQuote">
    <w:name w:val="Intense Quote"/>
    <w:basedOn w:val="Normal"/>
    <w:next w:val="Normal"/>
    <w:link w:val="IntenseQuoteChar"/>
    <w:uiPriority w:val="30"/>
    <w:qFormat/>
    <w:rsid w:val="0080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DBF"/>
    <w:rPr>
      <w:i/>
      <w:iCs/>
      <w:color w:val="0F4761" w:themeColor="accent1" w:themeShade="BF"/>
    </w:rPr>
  </w:style>
  <w:style w:type="character" w:styleId="IntenseReference">
    <w:name w:val="Intense Reference"/>
    <w:basedOn w:val="DefaultParagraphFont"/>
    <w:uiPriority w:val="32"/>
    <w:qFormat/>
    <w:rsid w:val="00807DBF"/>
    <w:rPr>
      <w:b/>
      <w:bCs/>
      <w:smallCaps/>
      <w:color w:val="0F4761" w:themeColor="accent1" w:themeShade="BF"/>
      <w:spacing w:val="5"/>
    </w:rPr>
  </w:style>
  <w:style w:type="character" w:styleId="Hyperlink">
    <w:name w:val="Hyperlink"/>
    <w:basedOn w:val="DefaultParagraphFont"/>
    <w:uiPriority w:val="99"/>
    <w:unhideWhenUsed/>
    <w:rsid w:val="00807DBF"/>
    <w:rPr>
      <w:color w:val="467886" w:themeColor="hyperlink"/>
      <w:u w:val="single"/>
    </w:rPr>
  </w:style>
  <w:style w:type="character" w:styleId="UnresolvedMention">
    <w:name w:val="Unresolved Mention"/>
    <w:basedOn w:val="DefaultParagraphFont"/>
    <w:uiPriority w:val="99"/>
    <w:semiHidden/>
    <w:unhideWhenUsed/>
    <w:rsid w:val="00807DBF"/>
    <w:rPr>
      <w:color w:val="605E5C"/>
      <w:shd w:val="clear" w:color="auto" w:fill="E1DFDD"/>
    </w:rPr>
  </w:style>
  <w:style w:type="character" w:styleId="FollowedHyperlink">
    <w:name w:val="FollowedHyperlink"/>
    <w:basedOn w:val="DefaultParagraphFont"/>
    <w:uiPriority w:val="99"/>
    <w:semiHidden/>
    <w:unhideWhenUsed/>
    <w:rsid w:val="003579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YiYT_yBGK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2025-12-22T00:51:00Z</dcterms:created>
  <dcterms:modified xsi:type="dcterms:W3CDTF">2025-12-22T01:19:00Z</dcterms:modified>
</cp:coreProperties>
</file>