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04A4" w14:textId="24415C79" w:rsidR="00257276" w:rsidRPr="00EB131F" w:rsidRDefault="00257276" w:rsidP="00257276">
      <w:pPr>
        <w:spacing w:line="240" w:lineRule="auto"/>
        <w:jc w:val="center"/>
        <w:rPr>
          <w:rFonts w:ascii="Times New Roman" w:hAnsi="Times New Roman" w:cs="Times New Roman"/>
          <w:b/>
          <w:bCs/>
          <w:color w:val="0070C0"/>
          <w:sz w:val="40"/>
          <w:szCs w:val="40"/>
        </w:rPr>
      </w:pPr>
      <w:r w:rsidRPr="00EB131F">
        <w:rPr>
          <w:rFonts w:ascii="Times New Roman" w:hAnsi="Times New Roman" w:cs="Times New Roman"/>
          <w:b/>
          <w:bCs/>
          <w:color w:val="0070C0"/>
          <w:sz w:val="40"/>
          <w:szCs w:val="40"/>
        </w:rPr>
        <w:t>Chín</w:t>
      </w:r>
      <w:r w:rsidRPr="00EB131F">
        <w:rPr>
          <w:rFonts w:ascii="Times New Roman" w:hAnsi="Times New Roman" w:cs="Times New Roman"/>
          <w:b/>
          <w:bCs/>
          <w:color w:val="0070C0"/>
          <w:sz w:val="40"/>
          <w:szCs w:val="40"/>
        </w:rPr>
        <w:t xml:space="preserve"> kỹ năng mềm có thể thúc đẩy nhanh sự nghiệp của người làm nghề hàng hải</w:t>
      </w:r>
    </w:p>
    <w:p w14:paraId="664A380A" w14:textId="4E3AA0C1" w:rsidR="00257276" w:rsidRPr="00257276" w:rsidRDefault="00257276" w:rsidP="00257276">
      <w:pPr>
        <w:jc w:val="right"/>
        <w:rPr>
          <w:rStyle w:val="Hyperlink"/>
        </w:rPr>
      </w:pPr>
      <w:hyperlink r:id="rId5" w:history="1">
        <w:r w:rsidRPr="00257276">
          <w:rPr>
            <w:rStyle w:val="Hyperlink"/>
          </w:rPr>
          <w:t>Intellectual</w:t>
        </w:r>
      </w:hyperlink>
      <w:r>
        <w:t xml:space="preserve"> </w:t>
      </w:r>
      <w:r w:rsidRPr="00257276">
        <w:fldChar w:fldCharType="begin"/>
      </w:r>
      <w:r w:rsidRPr="00257276">
        <w:instrText>HYPERLINK "https://safety4sea.com/wp-content/uploads/2025/12/shutterstock_256563148.jpg"</w:instrText>
      </w:r>
      <w:r w:rsidRPr="00257276">
        <w:fldChar w:fldCharType="separate"/>
      </w:r>
    </w:p>
    <w:p w14:paraId="4854BDC3" w14:textId="570C1713" w:rsidR="00257276" w:rsidRPr="00257276" w:rsidRDefault="00257276" w:rsidP="00257276">
      <w:pPr>
        <w:rPr>
          <w:rStyle w:val="Hyperlink"/>
        </w:rPr>
      </w:pPr>
      <w:r w:rsidRPr="00257276">
        <w:rPr>
          <w:rStyle w:val="Hyperlink"/>
        </w:rPr>
        <w:drawing>
          <wp:inline distT="0" distB="0" distL="0" distR="0" wp14:anchorId="7F321D4D" wp14:editId="758154F2">
            <wp:extent cx="6256020" cy="2974975"/>
            <wp:effectExtent l="0" t="0" r="0" b="0"/>
            <wp:docPr id="314290818" name="Picture 2" descr="soft skills for maritim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t skills for maritim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6020" cy="2974975"/>
                    </a:xfrm>
                    <a:prstGeom prst="rect">
                      <a:avLst/>
                    </a:prstGeom>
                    <a:noFill/>
                    <a:ln>
                      <a:noFill/>
                    </a:ln>
                  </pic:spPr>
                </pic:pic>
              </a:graphicData>
            </a:graphic>
          </wp:inline>
        </w:drawing>
      </w:r>
    </w:p>
    <w:p w14:paraId="79EA2175" w14:textId="34AB8671" w:rsidR="00257276" w:rsidRPr="00257276" w:rsidRDefault="00257276" w:rsidP="00EB131F">
      <w:pPr>
        <w:tabs>
          <w:tab w:val="num" w:pos="720"/>
        </w:tabs>
        <w:spacing w:before="120" w:after="120"/>
        <w:jc w:val="both"/>
        <w:rPr>
          <w:rFonts w:ascii="Times New Roman" w:hAnsi="Times New Roman" w:cs="Times New Roman"/>
          <w:sz w:val="26"/>
          <w:szCs w:val="26"/>
        </w:rPr>
      </w:pPr>
      <w:r w:rsidRPr="00257276">
        <w:fldChar w:fldCharType="end"/>
      </w:r>
      <w:r w:rsidRPr="00257276">
        <w:rPr>
          <w:rFonts w:ascii="Times New Roman" w:hAnsi="Times New Roman" w:cs="Times New Roman"/>
          <w:sz w:val="26"/>
          <w:szCs w:val="26"/>
        </w:rPr>
        <w:t>Trong ngành vận tải biển, c</w:t>
      </w:r>
      <w:r w:rsidRPr="00257276">
        <w:rPr>
          <w:rFonts w:ascii="Times New Roman" w:hAnsi="Times New Roman" w:cs="Times New Roman"/>
          <w:sz w:val="26"/>
          <w:szCs w:val="26"/>
        </w:rPr>
        <w:t>ác c</w:t>
      </w:r>
      <w:r w:rsidRPr="00257276">
        <w:rPr>
          <w:rFonts w:ascii="Times New Roman" w:hAnsi="Times New Roman" w:cs="Times New Roman"/>
          <w:sz w:val="26"/>
          <w:szCs w:val="26"/>
        </w:rPr>
        <w:t xml:space="preserve">hứng chỉ có thể giúp bạn lên tàu, nhưng chúng không tự mình đưa bạn tiến xa hơn. Trong ngành hàng hải hiện nay, khả năng </w:t>
      </w:r>
      <w:r>
        <w:rPr>
          <w:rFonts w:ascii="Times New Roman" w:hAnsi="Times New Roman" w:cs="Times New Roman"/>
          <w:sz w:val="26"/>
          <w:szCs w:val="26"/>
        </w:rPr>
        <w:t>giao tiếp</w:t>
      </w:r>
      <w:r w:rsidRPr="00257276">
        <w:rPr>
          <w:rFonts w:ascii="Times New Roman" w:hAnsi="Times New Roman" w:cs="Times New Roman"/>
          <w:sz w:val="26"/>
          <w:szCs w:val="26"/>
        </w:rPr>
        <w:t>, phong thái và xây dựng mối quan hệ thường quyết định ai là người giành được sự tin cậy, tầm ảnh hưởng và cơ hội thăng tiến.</w:t>
      </w:r>
    </w:p>
    <w:p w14:paraId="261282DC" w14:textId="69F5072D"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 xml:space="preserve">Dưới đây là </w:t>
      </w:r>
      <w:r w:rsidRPr="00257276">
        <w:rPr>
          <w:rFonts w:ascii="Times New Roman" w:hAnsi="Times New Roman" w:cs="Times New Roman"/>
          <w:color w:val="EE0000"/>
          <w:sz w:val="26"/>
          <w:szCs w:val="26"/>
        </w:rPr>
        <w:t xml:space="preserve">9 kỹ năng mềm thực tiễn </w:t>
      </w:r>
      <w:r w:rsidRPr="00257276">
        <w:rPr>
          <w:rFonts w:ascii="Times New Roman" w:hAnsi="Times New Roman" w:cs="Times New Roman"/>
          <w:sz w:val="26"/>
          <w:szCs w:val="26"/>
        </w:rPr>
        <w:t xml:space="preserve">có thể giúp bạn tăng tốc đáng kể sự nghiệp, cả </w:t>
      </w:r>
      <w:r>
        <w:rPr>
          <w:rFonts w:ascii="Times New Roman" w:hAnsi="Times New Roman" w:cs="Times New Roman"/>
          <w:sz w:val="26"/>
          <w:szCs w:val="26"/>
        </w:rPr>
        <w:t>ở dưới</w:t>
      </w:r>
      <w:r w:rsidRPr="00257276">
        <w:rPr>
          <w:rFonts w:ascii="Times New Roman" w:hAnsi="Times New Roman" w:cs="Times New Roman"/>
          <w:sz w:val="26"/>
          <w:szCs w:val="26"/>
        </w:rPr>
        <w:t xml:space="preserve"> tàu lẫn </w:t>
      </w:r>
      <w:r>
        <w:rPr>
          <w:rFonts w:ascii="Times New Roman" w:hAnsi="Times New Roman" w:cs="Times New Roman"/>
          <w:sz w:val="26"/>
          <w:szCs w:val="26"/>
        </w:rPr>
        <w:t xml:space="preserve">trên </w:t>
      </w:r>
      <w:r w:rsidRPr="00257276">
        <w:rPr>
          <w:rFonts w:ascii="Times New Roman" w:hAnsi="Times New Roman" w:cs="Times New Roman"/>
          <w:sz w:val="26"/>
          <w:szCs w:val="26"/>
        </w:rPr>
        <w:t>bờ.</w:t>
      </w:r>
    </w:p>
    <w:p w14:paraId="53B05103" w14:textId="0794BA98" w:rsidR="00257276" w:rsidRPr="00257276" w:rsidRDefault="00257276" w:rsidP="00EB131F">
      <w:pPr>
        <w:spacing w:before="120" w:after="120"/>
        <w:jc w:val="both"/>
        <w:rPr>
          <w:rFonts w:ascii="Times New Roman" w:hAnsi="Times New Roman" w:cs="Times New Roman"/>
          <w:b/>
          <w:bCs/>
          <w:sz w:val="26"/>
          <w:szCs w:val="26"/>
        </w:rPr>
      </w:pPr>
      <w:r w:rsidRPr="00257276">
        <w:rPr>
          <w:rFonts w:ascii="Times New Roman" w:hAnsi="Times New Roman" w:cs="Times New Roman"/>
          <w:b/>
          <w:bCs/>
          <w:sz w:val="26"/>
          <w:szCs w:val="26"/>
        </w:rPr>
        <w:t xml:space="preserve">1. Khiến người khác cảm thấy </w:t>
      </w:r>
      <w:r>
        <w:rPr>
          <w:rFonts w:ascii="Times New Roman" w:hAnsi="Times New Roman" w:cs="Times New Roman"/>
          <w:b/>
          <w:bCs/>
          <w:sz w:val="26"/>
          <w:szCs w:val="26"/>
        </w:rPr>
        <w:t>họ</w:t>
      </w:r>
      <w:r w:rsidRPr="00257276">
        <w:rPr>
          <w:rFonts w:ascii="Times New Roman" w:hAnsi="Times New Roman" w:cs="Times New Roman"/>
          <w:b/>
          <w:bCs/>
          <w:sz w:val="26"/>
          <w:szCs w:val="26"/>
        </w:rPr>
        <w:t xml:space="preserve"> </w:t>
      </w:r>
      <w:r>
        <w:rPr>
          <w:rFonts w:ascii="Times New Roman" w:hAnsi="Times New Roman" w:cs="Times New Roman"/>
          <w:b/>
          <w:bCs/>
          <w:sz w:val="26"/>
          <w:szCs w:val="26"/>
        </w:rPr>
        <w:t xml:space="preserve">là </w:t>
      </w:r>
      <w:r w:rsidRPr="00257276">
        <w:rPr>
          <w:rFonts w:ascii="Times New Roman" w:hAnsi="Times New Roman" w:cs="Times New Roman"/>
          <w:b/>
          <w:bCs/>
          <w:sz w:val="26"/>
          <w:szCs w:val="26"/>
        </w:rPr>
        <w:t>quan trọng (Phương pháp SHR)</w:t>
      </w:r>
    </w:p>
    <w:p w14:paraId="2E20C252" w14:textId="43160933"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Những nhà lãnh đạo giỏi tạo dựng sự trung thành bằng cách khiến người khác cảm thấy được t</w:t>
      </w:r>
      <w:r>
        <w:rPr>
          <w:rFonts w:ascii="Times New Roman" w:hAnsi="Times New Roman" w:cs="Times New Roman"/>
          <w:sz w:val="26"/>
          <w:szCs w:val="26"/>
        </w:rPr>
        <w:t>ôn</w:t>
      </w:r>
      <w:r w:rsidRPr="00257276">
        <w:rPr>
          <w:rFonts w:ascii="Times New Roman" w:hAnsi="Times New Roman" w:cs="Times New Roman"/>
          <w:sz w:val="26"/>
          <w:szCs w:val="26"/>
        </w:rPr>
        <w:t xml:space="preserve"> trọng. Một khuôn khổ đơn giản là phương pháp </w:t>
      </w:r>
      <w:r w:rsidRPr="00257276">
        <w:rPr>
          <w:rFonts w:ascii="Times New Roman" w:hAnsi="Times New Roman" w:cs="Times New Roman"/>
          <w:b/>
          <w:bCs/>
          <w:sz w:val="26"/>
          <w:szCs w:val="26"/>
        </w:rPr>
        <w:t>SHR</w:t>
      </w:r>
      <w:r w:rsidRPr="00257276">
        <w:rPr>
          <w:rFonts w:ascii="Times New Roman" w:hAnsi="Times New Roman" w:cs="Times New Roman"/>
          <w:sz w:val="26"/>
          <w:szCs w:val="26"/>
        </w:rPr>
        <w:t>:</w:t>
      </w:r>
    </w:p>
    <w:p w14:paraId="39CBA2A6" w14:textId="77777777" w:rsidR="00257276" w:rsidRPr="00257276" w:rsidRDefault="00257276" w:rsidP="00EB131F">
      <w:pPr>
        <w:numPr>
          <w:ilvl w:val="0"/>
          <w:numId w:val="5"/>
        </w:numPr>
        <w:spacing w:before="120" w:after="120"/>
        <w:jc w:val="both"/>
        <w:rPr>
          <w:rFonts w:ascii="Times New Roman" w:hAnsi="Times New Roman" w:cs="Times New Roman"/>
          <w:sz w:val="26"/>
          <w:szCs w:val="26"/>
        </w:rPr>
      </w:pPr>
      <w:r w:rsidRPr="00257276">
        <w:rPr>
          <w:rFonts w:ascii="Times New Roman" w:hAnsi="Times New Roman" w:cs="Times New Roman"/>
          <w:b/>
          <w:bCs/>
          <w:sz w:val="26"/>
          <w:szCs w:val="26"/>
        </w:rPr>
        <w:t>Seen – Được nhìn nhận:</w:t>
      </w:r>
      <w:r w:rsidRPr="00257276">
        <w:rPr>
          <w:rFonts w:ascii="Times New Roman" w:hAnsi="Times New Roman" w:cs="Times New Roman"/>
          <w:sz w:val="26"/>
          <w:szCs w:val="26"/>
        </w:rPr>
        <w:t xml:space="preserve"> Duy trì giao tiếp bằng mắt và dành những lời khen chân thành, cụ thể (ví dụ: ghi nhận một ca khai thác cảng hay buổi họp an toàn được thực hiện tốt).</w:t>
      </w:r>
    </w:p>
    <w:p w14:paraId="542B927F" w14:textId="77777777" w:rsidR="00257276" w:rsidRPr="00257276" w:rsidRDefault="00257276" w:rsidP="00EB131F">
      <w:pPr>
        <w:numPr>
          <w:ilvl w:val="0"/>
          <w:numId w:val="5"/>
        </w:numPr>
        <w:spacing w:before="120" w:after="120"/>
        <w:jc w:val="both"/>
        <w:rPr>
          <w:rFonts w:ascii="Times New Roman" w:hAnsi="Times New Roman" w:cs="Times New Roman"/>
          <w:sz w:val="26"/>
          <w:szCs w:val="26"/>
        </w:rPr>
      </w:pPr>
      <w:r w:rsidRPr="00257276">
        <w:rPr>
          <w:rFonts w:ascii="Times New Roman" w:hAnsi="Times New Roman" w:cs="Times New Roman"/>
          <w:b/>
          <w:bCs/>
          <w:sz w:val="26"/>
          <w:szCs w:val="26"/>
        </w:rPr>
        <w:t>Heard – Được lắng nghe:</w:t>
      </w:r>
      <w:r w:rsidRPr="00257276">
        <w:rPr>
          <w:rFonts w:ascii="Times New Roman" w:hAnsi="Times New Roman" w:cs="Times New Roman"/>
          <w:sz w:val="26"/>
          <w:szCs w:val="26"/>
        </w:rPr>
        <w:t xml:space="preserve"> Đặt câu hỏi có chiều sâu và tập trung lắng nghe thay vì cố gây ấn tượng.</w:t>
      </w:r>
    </w:p>
    <w:p w14:paraId="269FE3F6" w14:textId="77777777" w:rsidR="00257276" w:rsidRPr="00257276" w:rsidRDefault="00257276" w:rsidP="00EB131F">
      <w:pPr>
        <w:numPr>
          <w:ilvl w:val="0"/>
          <w:numId w:val="5"/>
        </w:numPr>
        <w:spacing w:before="120" w:after="120"/>
        <w:jc w:val="both"/>
        <w:rPr>
          <w:rFonts w:ascii="Times New Roman" w:hAnsi="Times New Roman" w:cs="Times New Roman"/>
          <w:sz w:val="26"/>
          <w:szCs w:val="26"/>
        </w:rPr>
      </w:pPr>
      <w:r w:rsidRPr="00257276">
        <w:rPr>
          <w:rFonts w:ascii="Times New Roman" w:hAnsi="Times New Roman" w:cs="Times New Roman"/>
          <w:b/>
          <w:bCs/>
          <w:sz w:val="26"/>
          <w:szCs w:val="26"/>
        </w:rPr>
        <w:t>Remembered – Được ghi nhớ:</w:t>
      </w:r>
      <w:r w:rsidRPr="00257276">
        <w:rPr>
          <w:rFonts w:ascii="Times New Roman" w:hAnsi="Times New Roman" w:cs="Times New Roman"/>
          <w:sz w:val="26"/>
          <w:szCs w:val="26"/>
        </w:rPr>
        <w:t xml:space="preserve"> Theo dõi lại sau các cuộc trao đổi, nhớ tên và ghi nhớ chi tiết từ những lần trò chuyện trước.</w:t>
      </w:r>
    </w:p>
    <w:p w14:paraId="5EF91554" w14:textId="77777777" w:rsid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Trên tàu hay trong văn phòng vận tải biển, cách tiếp cận này xây dựng niềm tin nhanh hơn cả quyền lực đơn thuần.</w:t>
      </w:r>
    </w:p>
    <w:p w14:paraId="5DD0A1C9" w14:textId="77777777" w:rsidR="00257276" w:rsidRPr="00257276" w:rsidRDefault="00257276" w:rsidP="00EB131F">
      <w:pPr>
        <w:spacing w:before="120" w:after="120"/>
        <w:jc w:val="both"/>
        <w:rPr>
          <w:rFonts w:ascii="Times New Roman" w:hAnsi="Times New Roman" w:cs="Times New Roman"/>
          <w:b/>
          <w:bCs/>
          <w:sz w:val="26"/>
          <w:szCs w:val="26"/>
        </w:rPr>
      </w:pPr>
      <w:r w:rsidRPr="00257276">
        <w:rPr>
          <w:rFonts w:ascii="Times New Roman" w:hAnsi="Times New Roman" w:cs="Times New Roman"/>
          <w:b/>
          <w:bCs/>
          <w:sz w:val="26"/>
          <w:szCs w:val="26"/>
        </w:rPr>
        <w:t>2. Hoàn thiện ngôn ngữ cơ thể (Quy tắc 7–38–55)</w:t>
      </w:r>
    </w:p>
    <w:p w14:paraId="27DB8752" w14:textId="77777777"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Giao tiếp không chỉ là lời nói. Các nghiên cứu cho thấy con người đánh giá giao tiếp dựa trên:</w:t>
      </w:r>
    </w:p>
    <w:p w14:paraId="2BE30C76" w14:textId="77777777" w:rsidR="00257276" w:rsidRPr="00257276" w:rsidRDefault="00257276" w:rsidP="00EB131F">
      <w:pPr>
        <w:numPr>
          <w:ilvl w:val="0"/>
          <w:numId w:val="6"/>
        </w:numPr>
        <w:spacing w:before="120" w:after="120"/>
        <w:jc w:val="both"/>
        <w:rPr>
          <w:rFonts w:ascii="Times New Roman" w:hAnsi="Times New Roman" w:cs="Times New Roman"/>
          <w:sz w:val="26"/>
          <w:szCs w:val="26"/>
        </w:rPr>
      </w:pPr>
      <w:r w:rsidRPr="00257276">
        <w:rPr>
          <w:rFonts w:ascii="Times New Roman" w:hAnsi="Times New Roman" w:cs="Times New Roman"/>
          <w:b/>
          <w:bCs/>
          <w:sz w:val="26"/>
          <w:szCs w:val="26"/>
        </w:rPr>
        <w:lastRenderedPageBreak/>
        <w:t>7%</w:t>
      </w:r>
      <w:r w:rsidRPr="00257276">
        <w:rPr>
          <w:rFonts w:ascii="Times New Roman" w:hAnsi="Times New Roman" w:cs="Times New Roman"/>
          <w:sz w:val="26"/>
          <w:szCs w:val="26"/>
        </w:rPr>
        <w:t xml:space="preserve"> là từ ngữ</w:t>
      </w:r>
    </w:p>
    <w:p w14:paraId="4061E322" w14:textId="77777777" w:rsidR="00257276" w:rsidRPr="00257276" w:rsidRDefault="00257276" w:rsidP="00EB131F">
      <w:pPr>
        <w:numPr>
          <w:ilvl w:val="0"/>
          <w:numId w:val="6"/>
        </w:numPr>
        <w:spacing w:before="120" w:after="120"/>
        <w:jc w:val="both"/>
        <w:rPr>
          <w:rFonts w:ascii="Times New Roman" w:hAnsi="Times New Roman" w:cs="Times New Roman"/>
          <w:sz w:val="26"/>
          <w:szCs w:val="26"/>
        </w:rPr>
      </w:pPr>
      <w:r w:rsidRPr="00257276">
        <w:rPr>
          <w:rFonts w:ascii="Times New Roman" w:hAnsi="Times New Roman" w:cs="Times New Roman"/>
          <w:b/>
          <w:bCs/>
          <w:sz w:val="26"/>
          <w:szCs w:val="26"/>
        </w:rPr>
        <w:t>38%</w:t>
      </w:r>
      <w:r w:rsidRPr="00257276">
        <w:rPr>
          <w:rFonts w:ascii="Times New Roman" w:hAnsi="Times New Roman" w:cs="Times New Roman"/>
          <w:sz w:val="26"/>
          <w:szCs w:val="26"/>
        </w:rPr>
        <w:t xml:space="preserve"> là giọng điệu và nét mặt</w:t>
      </w:r>
    </w:p>
    <w:p w14:paraId="06536825" w14:textId="77777777" w:rsidR="00257276" w:rsidRPr="00257276" w:rsidRDefault="00257276" w:rsidP="00EB131F">
      <w:pPr>
        <w:numPr>
          <w:ilvl w:val="0"/>
          <w:numId w:val="6"/>
        </w:numPr>
        <w:spacing w:before="120" w:after="120"/>
        <w:jc w:val="both"/>
        <w:rPr>
          <w:rFonts w:ascii="Times New Roman" w:hAnsi="Times New Roman" w:cs="Times New Roman"/>
          <w:sz w:val="26"/>
          <w:szCs w:val="26"/>
        </w:rPr>
      </w:pPr>
      <w:r w:rsidRPr="00257276">
        <w:rPr>
          <w:rFonts w:ascii="Times New Roman" w:hAnsi="Times New Roman" w:cs="Times New Roman"/>
          <w:b/>
          <w:bCs/>
          <w:sz w:val="26"/>
          <w:szCs w:val="26"/>
        </w:rPr>
        <w:t>55%</w:t>
      </w:r>
      <w:r w:rsidRPr="00257276">
        <w:rPr>
          <w:rFonts w:ascii="Times New Roman" w:hAnsi="Times New Roman" w:cs="Times New Roman"/>
          <w:sz w:val="26"/>
          <w:szCs w:val="26"/>
        </w:rPr>
        <w:t xml:space="preserve"> là ngôn ngữ cơ thể</w:t>
      </w:r>
    </w:p>
    <w:p w14:paraId="48CF1048" w14:textId="2913638B"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 xml:space="preserve">Đối với người làm hàng hải – đặc biệt là </w:t>
      </w:r>
      <w:r>
        <w:rPr>
          <w:rFonts w:ascii="Times New Roman" w:hAnsi="Times New Roman" w:cs="Times New Roman"/>
          <w:sz w:val="26"/>
          <w:szCs w:val="26"/>
        </w:rPr>
        <w:t xml:space="preserve">các </w:t>
      </w:r>
      <w:r w:rsidRPr="00257276">
        <w:rPr>
          <w:rFonts w:ascii="Times New Roman" w:hAnsi="Times New Roman" w:cs="Times New Roman"/>
          <w:sz w:val="26"/>
          <w:szCs w:val="26"/>
        </w:rPr>
        <w:t xml:space="preserve">sỹ quan và quản lý – điều này rất quan trọng trong các cuộc họp an toàn, kiểm tra, thanh tra và đàm phán. Hãy đứng thẳng, giao tiếp bằng mắt, giữ tư thế cởi mở, mỉm cười khi phù hợp và bắt tay tự tin. </w:t>
      </w:r>
      <w:r w:rsidRPr="00EB131F">
        <w:rPr>
          <w:rFonts w:ascii="Times New Roman" w:hAnsi="Times New Roman" w:cs="Times New Roman"/>
          <w:color w:val="EE0000"/>
          <w:sz w:val="26"/>
          <w:szCs w:val="26"/>
        </w:rPr>
        <w:t xml:space="preserve">Phong thái tạo nên </w:t>
      </w:r>
      <w:r w:rsidR="00EB131F">
        <w:rPr>
          <w:rFonts w:ascii="Times New Roman" w:hAnsi="Times New Roman" w:cs="Times New Roman"/>
          <w:color w:val="EE0000"/>
          <w:sz w:val="26"/>
          <w:szCs w:val="26"/>
        </w:rPr>
        <w:t xml:space="preserve">sự </w:t>
      </w:r>
      <w:r w:rsidRPr="00EB131F">
        <w:rPr>
          <w:rFonts w:ascii="Times New Roman" w:hAnsi="Times New Roman" w:cs="Times New Roman"/>
          <w:color w:val="EE0000"/>
          <w:sz w:val="26"/>
          <w:szCs w:val="26"/>
        </w:rPr>
        <w:t>khác biệt</w:t>
      </w:r>
      <w:r w:rsidRPr="00257276">
        <w:rPr>
          <w:rFonts w:ascii="Times New Roman" w:hAnsi="Times New Roman" w:cs="Times New Roman"/>
          <w:b/>
          <w:bCs/>
          <w:sz w:val="26"/>
          <w:szCs w:val="26"/>
        </w:rPr>
        <w:t>.</w:t>
      </w:r>
    </w:p>
    <w:p w14:paraId="71332EB7" w14:textId="77777777" w:rsidR="00257276" w:rsidRPr="00257276" w:rsidRDefault="00257276" w:rsidP="00EB131F">
      <w:pPr>
        <w:spacing w:before="120" w:after="120"/>
        <w:jc w:val="both"/>
        <w:rPr>
          <w:rFonts w:ascii="Times New Roman" w:hAnsi="Times New Roman" w:cs="Times New Roman"/>
          <w:b/>
          <w:bCs/>
          <w:sz w:val="26"/>
          <w:szCs w:val="26"/>
        </w:rPr>
      </w:pPr>
      <w:r w:rsidRPr="00257276">
        <w:rPr>
          <w:rFonts w:ascii="Times New Roman" w:hAnsi="Times New Roman" w:cs="Times New Roman"/>
          <w:b/>
          <w:bCs/>
          <w:sz w:val="26"/>
          <w:szCs w:val="26"/>
        </w:rPr>
        <w:t>3. Thành thạo “báo cáo 4 gạch đầu dòng”</w:t>
      </w:r>
    </w:p>
    <w:p w14:paraId="53941F89" w14:textId="293C6D4C" w:rsidR="00257276" w:rsidRPr="00257276" w:rsidRDefault="00EB131F" w:rsidP="00EB131F">
      <w:pPr>
        <w:spacing w:before="120" w:after="120"/>
        <w:jc w:val="both"/>
        <w:rPr>
          <w:rFonts w:ascii="Times New Roman" w:hAnsi="Times New Roman" w:cs="Times New Roman"/>
          <w:sz w:val="26"/>
          <w:szCs w:val="26"/>
        </w:rPr>
      </w:pPr>
      <w:r>
        <w:rPr>
          <w:rFonts w:ascii="Times New Roman" w:hAnsi="Times New Roman" w:cs="Times New Roman"/>
          <w:sz w:val="26"/>
          <w:szCs w:val="26"/>
        </w:rPr>
        <w:t>Các T</w:t>
      </w:r>
      <w:r w:rsidR="00257276" w:rsidRPr="00257276">
        <w:rPr>
          <w:rFonts w:ascii="Times New Roman" w:hAnsi="Times New Roman" w:cs="Times New Roman"/>
          <w:sz w:val="26"/>
          <w:szCs w:val="26"/>
        </w:rPr>
        <w:t>huyền trưởng, giám sát kỹ thuật (superintendent) và nhà quản lý luôn rất bận rộn. Hãy tôn trọng thời gian của họ bằng cách trình bày báo cáo rõ ràng:</w:t>
      </w:r>
    </w:p>
    <w:p w14:paraId="748AAAC0" w14:textId="77777777" w:rsidR="00257276" w:rsidRPr="00257276" w:rsidRDefault="00257276" w:rsidP="00EB131F">
      <w:pPr>
        <w:numPr>
          <w:ilvl w:val="0"/>
          <w:numId w:val="7"/>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Bạn được yêu cầu làm gì</w:t>
      </w:r>
    </w:p>
    <w:p w14:paraId="06C57BBE" w14:textId="77777777" w:rsidR="00257276" w:rsidRPr="00257276" w:rsidRDefault="00257276" w:rsidP="00EB131F">
      <w:pPr>
        <w:numPr>
          <w:ilvl w:val="0"/>
          <w:numId w:val="7"/>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Bạn đã làm những gì</w:t>
      </w:r>
    </w:p>
    <w:p w14:paraId="6128E264" w14:textId="3B845689" w:rsidR="00257276" w:rsidRPr="00257276" w:rsidRDefault="00EB131F" w:rsidP="00EB131F">
      <w:pPr>
        <w:numPr>
          <w:ilvl w:val="0"/>
          <w:numId w:val="7"/>
        </w:numPr>
        <w:spacing w:before="120" w:after="120"/>
        <w:jc w:val="both"/>
        <w:rPr>
          <w:rFonts w:ascii="Times New Roman" w:hAnsi="Times New Roman" w:cs="Times New Roman"/>
          <w:sz w:val="26"/>
          <w:szCs w:val="26"/>
        </w:rPr>
      </w:pPr>
      <w:r>
        <w:rPr>
          <w:rFonts w:ascii="Times New Roman" w:hAnsi="Times New Roman" w:cs="Times New Roman"/>
          <w:sz w:val="26"/>
          <w:szCs w:val="26"/>
        </w:rPr>
        <w:t>Những r</w:t>
      </w:r>
      <w:r w:rsidR="00257276" w:rsidRPr="00257276">
        <w:rPr>
          <w:rFonts w:ascii="Times New Roman" w:hAnsi="Times New Roman" w:cs="Times New Roman"/>
          <w:sz w:val="26"/>
          <w:szCs w:val="26"/>
        </w:rPr>
        <w:t>ủi ro hoặc trở ngại (nếu có)</w:t>
      </w:r>
    </w:p>
    <w:p w14:paraId="78820345" w14:textId="77777777" w:rsidR="00257276" w:rsidRPr="00257276" w:rsidRDefault="00257276" w:rsidP="00EB131F">
      <w:pPr>
        <w:numPr>
          <w:ilvl w:val="0"/>
          <w:numId w:val="7"/>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Bạn sẽ làm gì nếu có thêm thời gian hoặc nguồn lực</w:t>
      </w:r>
    </w:p>
    <w:p w14:paraId="2EC47251" w14:textId="6D51F819"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 xml:space="preserve">Cấu trúc này hiệu quả cho báo cáo trên buồng lái, trao đổi với superintendent và báo cáo </w:t>
      </w:r>
      <w:r w:rsidR="00EB131F">
        <w:rPr>
          <w:rFonts w:ascii="Times New Roman" w:hAnsi="Times New Roman" w:cs="Times New Roman"/>
          <w:sz w:val="26"/>
          <w:szCs w:val="26"/>
        </w:rPr>
        <w:t xml:space="preserve">tại </w:t>
      </w:r>
      <w:r w:rsidRPr="00257276">
        <w:rPr>
          <w:rFonts w:ascii="Times New Roman" w:hAnsi="Times New Roman" w:cs="Times New Roman"/>
          <w:sz w:val="26"/>
          <w:szCs w:val="26"/>
        </w:rPr>
        <w:t>văn phòng.</w:t>
      </w:r>
    </w:p>
    <w:p w14:paraId="74D04803" w14:textId="77777777" w:rsidR="00257276" w:rsidRPr="00257276" w:rsidRDefault="00257276" w:rsidP="00EB131F">
      <w:pPr>
        <w:spacing w:before="120" w:after="120"/>
        <w:jc w:val="both"/>
        <w:rPr>
          <w:rFonts w:ascii="Times New Roman" w:hAnsi="Times New Roman" w:cs="Times New Roman"/>
          <w:b/>
          <w:bCs/>
          <w:sz w:val="26"/>
          <w:szCs w:val="26"/>
        </w:rPr>
      </w:pPr>
      <w:r w:rsidRPr="00257276">
        <w:rPr>
          <w:rFonts w:ascii="Times New Roman" w:hAnsi="Times New Roman" w:cs="Times New Roman"/>
          <w:b/>
          <w:bCs/>
          <w:sz w:val="26"/>
          <w:szCs w:val="26"/>
        </w:rPr>
        <w:t>4. Ghi âm và tự đánh giá cách nói của mình</w:t>
      </w:r>
    </w:p>
    <w:p w14:paraId="2369D63C" w14:textId="2AADCFE4"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 xml:space="preserve">Những người giao tiếp xuất sắc thường </w:t>
      </w:r>
      <w:r w:rsidRPr="00EB131F">
        <w:rPr>
          <w:rFonts w:ascii="Times New Roman" w:hAnsi="Times New Roman" w:cs="Times New Roman"/>
          <w:sz w:val="26"/>
          <w:szCs w:val="26"/>
        </w:rPr>
        <w:t>xem lại chính mình</w:t>
      </w:r>
      <w:r w:rsidRPr="00257276">
        <w:rPr>
          <w:rFonts w:ascii="Times New Roman" w:hAnsi="Times New Roman" w:cs="Times New Roman"/>
          <w:sz w:val="26"/>
          <w:szCs w:val="26"/>
        </w:rPr>
        <w:t xml:space="preserve">. Việc ghi âm và nghe lại các buổi </w:t>
      </w:r>
      <w:r w:rsidR="00EB131F">
        <w:rPr>
          <w:rFonts w:ascii="Times New Roman" w:hAnsi="Times New Roman" w:cs="Times New Roman"/>
          <w:sz w:val="26"/>
          <w:szCs w:val="26"/>
        </w:rPr>
        <w:t>họp giao ban</w:t>
      </w:r>
      <w:r w:rsidRPr="00257276">
        <w:rPr>
          <w:rFonts w:ascii="Times New Roman" w:hAnsi="Times New Roman" w:cs="Times New Roman"/>
          <w:sz w:val="26"/>
          <w:szCs w:val="26"/>
        </w:rPr>
        <w:t xml:space="preserve">, thuyết trình hoặc cuộc gọi giúp loại bỏ </w:t>
      </w:r>
      <w:r w:rsidR="00EB131F">
        <w:rPr>
          <w:rFonts w:ascii="Times New Roman" w:hAnsi="Times New Roman" w:cs="Times New Roman"/>
          <w:sz w:val="26"/>
          <w:szCs w:val="26"/>
        </w:rPr>
        <w:t xml:space="preserve">những </w:t>
      </w:r>
      <w:r w:rsidRPr="00257276">
        <w:rPr>
          <w:rFonts w:ascii="Times New Roman" w:hAnsi="Times New Roman" w:cs="Times New Roman"/>
          <w:sz w:val="26"/>
          <w:szCs w:val="26"/>
        </w:rPr>
        <w:t>từ đệm như “ờ”, “à”, đồng thời cải thiện sự rõ ràng.</w:t>
      </w:r>
      <w:r w:rsidR="00EB131F">
        <w:rPr>
          <w:rFonts w:ascii="Times New Roman" w:hAnsi="Times New Roman" w:cs="Times New Roman"/>
          <w:sz w:val="26"/>
          <w:szCs w:val="26"/>
        </w:rPr>
        <w:t xml:space="preserve"> </w:t>
      </w:r>
      <w:r w:rsidRPr="00257276">
        <w:rPr>
          <w:rFonts w:ascii="Times New Roman" w:hAnsi="Times New Roman" w:cs="Times New Roman"/>
          <w:sz w:val="26"/>
          <w:szCs w:val="26"/>
        </w:rPr>
        <w:t xml:space="preserve">Đa số mọi người né tránh việc này. Nếu bạn áp dụng, bạn sẽ </w:t>
      </w:r>
      <w:r w:rsidRPr="00EB131F">
        <w:rPr>
          <w:rFonts w:ascii="Times New Roman" w:hAnsi="Times New Roman" w:cs="Times New Roman"/>
          <w:color w:val="EE0000"/>
          <w:sz w:val="26"/>
          <w:szCs w:val="26"/>
        </w:rPr>
        <w:t>ngay lập tức vượt lên trên mức trung bình</w:t>
      </w:r>
      <w:r w:rsidRPr="00257276">
        <w:rPr>
          <w:rFonts w:ascii="Times New Roman" w:hAnsi="Times New Roman" w:cs="Times New Roman"/>
          <w:sz w:val="26"/>
          <w:szCs w:val="26"/>
        </w:rPr>
        <w:t xml:space="preserve">, đặc biệt trong một ngành mà </w:t>
      </w:r>
      <w:r w:rsidRPr="00EB131F">
        <w:rPr>
          <w:rFonts w:ascii="Times New Roman" w:hAnsi="Times New Roman" w:cs="Times New Roman"/>
          <w:color w:val="EE0000"/>
          <w:sz w:val="26"/>
          <w:szCs w:val="26"/>
        </w:rPr>
        <w:t>giao tiếp rõ ràng gắn trực tiếp với an toàn</w:t>
      </w:r>
      <w:r w:rsidRPr="00257276">
        <w:rPr>
          <w:rFonts w:ascii="Times New Roman" w:hAnsi="Times New Roman" w:cs="Times New Roman"/>
          <w:sz w:val="26"/>
          <w:szCs w:val="26"/>
        </w:rPr>
        <w:t>.</w:t>
      </w:r>
    </w:p>
    <w:p w14:paraId="4982F1FE" w14:textId="77777777" w:rsidR="00257276" w:rsidRPr="00257276" w:rsidRDefault="00257276" w:rsidP="00EB131F">
      <w:pPr>
        <w:spacing w:before="120" w:after="120"/>
        <w:jc w:val="both"/>
        <w:rPr>
          <w:rFonts w:ascii="Times New Roman" w:hAnsi="Times New Roman" w:cs="Times New Roman"/>
          <w:b/>
          <w:bCs/>
          <w:sz w:val="26"/>
          <w:szCs w:val="26"/>
        </w:rPr>
      </w:pPr>
      <w:r w:rsidRPr="00257276">
        <w:rPr>
          <w:rFonts w:ascii="Times New Roman" w:hAnsi="Times New Roman" w:cs="Times New Roman"/>
          <w:b/>
          <w:bCs/>
          <w:sz w:val="26"/>
          <w:szCs w:val="26"/>
        </w:rPr>
        <w:t>5. Đặt câu hỏi để xây dựng sự gắn kết</w:t>
      </w:r>
    </w:p>
    <w:p w14:paraId="3F8A7829" w14:textId="77777777"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Các mối quan hệ tạo ra cơ hội trong ngành vận tải biển. Những câu hỏi đơn giản nhưng chân thành có thể tăng cường kết nối nghề nghiệp, ví dụ:</w:t>
      </w:r>
    </w:p>
    <w:p w14:paraId="3E30A366" w14:textId="77777777" w:rsidR="00257276" w:rsidRPr="00257276" w:rsidRDefault="00257276" w:rsidP="00EB131F">
      <w:pPr>
        <w:numPr>
          <w:ilvl w:val="0"/>
          <w:numId w:val="8"/>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Hiện tại anh/chị hào hứng nhất với điều gì?</w:t>
      </w:r>
    </w:p>
    <w:p w14:paraId="6AF9461C" w14:textId="77777777" w:rsidR="00257276" w:rsidRPr="00257276" w:rsidRDefault="00257276" w:rsidP="00EB131F">
      <w:pPr>
        <w:numPr>
          <w:ilvl w:val="0"/>
          <w:numId w:val="8"/>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Anh/chị bắt đầu sự nghiệp hàng hải như thế nào?</w:t>
      </w:r>
    </w:p>
    <w:p w14:paraId="78039A01" w14:textId="77777777" w:rsidR="00257276" w:rsidRPr="00257276" w:rsidRDefault="00257276" w:rsidP="00EB131F">
      <w:pPr>
        <w:numPr>
          <w:ilvl w:val="0"/>
          <w:numId w:val="8"/>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Gần đây có chuyến đi hay dự án nào thú vị không?</w:t>
      </w:r>
    </w:p>
    <w:p w14:paraId="3D37FFB1" w14:textId="77777777" w:rsidR="00257276" w:rsidRPr="00257276" w:rsidRDefault="00257276" w:rsidP="00EB131F">
      <w:pPr>
        <w:numPr>
          <w:ilvl w:val="0"/>
          <w:numId w:val="8"/>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Sắp tới có kế hoạch nghỉ phép hay đi đâu không?</w:t>
      </w:r>
    </w:p>
    <w:p w14:paraId="2858EF5C" w14:textId="42C420D5" w:rsidR="00257276" w:rsidRPr="00257276" w:rsidRDefault="00257276" w:rsidP="00257276">
      <w:pPr>
        <w:jc w:val="both"/>
        <w:rPr>
          <w:rFonts w:ascii="Times New Roman" w:hAnsi="Times New Roman" w:cs="Times New Roman"/>
          <w:sz w:val="26"/>
          <w:szCs w:val="26"/>
        </w:rPr>
      </w:pPr>
      <w:r w:rsidRPr="00257276">
        <w:rPr>
          <w:rFonts w:ascii="Times New Roman" w:hAnsi="Times New Roman" w:cs="Times New Roman"/>
          <w:sz w:val="26"/>
          <w:szCs w:val="26"/>
        </w:rPr>
        <w:t xml:space="preserve">Những cuộc trò chuyện nhỏ này xây dựng niềm tin giữa các cấp bậc, bộ phận và nền văn hóa khác nhau. Trên tàu, nơi đời sống xã hội gắn chặt với </w:t>
      </w:r>
      <w:r w:rsidRPr="00EB131F">
        <w:rPr>
          <w:rFonts w:ascii="Times New Roman" w:hAnsi="Times New Roman" w:cs="Times New Roman"/>
          <w:sz w:val="26"/>
          <w:szCs w:val="26"/>
        </w:rPr>
        <w:t xml:space="preserve">sức khỏe tinh thần của thuyền viên và an toàn </w:t>
      </w:r>
      <w:r w:rsidR="00EB131F">
        <w:rPr>
          <w:rFonts w:ascii="Times New Roman" w:hAnsi="Times New Roman" w:cs="Times New Roman"/>
          <w:sz w:val="26"/>
          <w:szCs w:val="26"/>
        </w:rPr>
        <w:t>vận hành</w:t>
      </w:r>
      <w:r w:rsidRPr="00257276">
        <w:rPr>
          <w:rFonts w:ascii="Times New Roman" w:hAnsi="Times New Roman" w:cs="Times New Roman"/>
          <w:sz w:val="26"/>
          <w:szCs w:val="26"/>
        </w:rPr>
        <w:t>, các câu hỏi như vậy có thể tạo nên những kết nối ý nghĩa giữa các thành viên.</w:t>
      </w:r>
    </w:p>
    <w:p w14:paraId="76E36FE4" w14:textId="0D49C180" w:rsidR="00257276" w:rsidRPr="00257276" w:rsidRDefault="00257276" w:rsidP="00257276">
      <w:pPr>
        <w:jc w:val="both"/>
        <w:rPr>
          <w:rFonts w:ascii="Times New Roman" w:hAnsi="Times New Roman" w:cs="Times New Roman"/>
          <w:sz w:val="26"/>
          <w:szCs w:val="26"/>
        </w:rPr>
      </w:pPr>
      <w:r w:rsidRPr="00257276">
        <w:rPr>
          <w:rFonts w:ascii="Times New Roman" w:hAnsi="Times New Roman" w:cs="Times New Roman"/>
          <w:sz w:val="26"/>
          <w:szCs w:val="26"/>
        </w:rPr>
        <w:t xml:space="preserve">Các nghiên cứu về sức khỏe </w:t>
      </w:r>
      <w:r w:rsidR="00EB131F">
        <w:rPr>
          <w:rFonts w:ascii="Times New Roman" w:hAnsi="Times New Roman" w:cs="Times New Roman"/>
          <w:sz w:val="26"/>
          <w:szCs w:val="26"/>
        </w:rPr>
        <w:t xml:space="preserve">trong </w:t>
      </w:r>
      <w:r w:rsidRPr="00257276">
        <w:rPr>
          <w:rFonts w:ascii="Times New Roman" w:hAnsi="Times New Roman" w:cs="Times New Roman"/>
          <w:sz w:val="26"/>
          <w:szCs w:val="26"/>
        </w:rPr>
        <w:t xml:space="preserve">hàng hải chỉ ra rằng </w:t>
      </w:r>
      <w:r w:rsidRPr="00EB131F">
        <w:rPr>
          <w:rFonts w:ascii="Times New Roman" w:hAnsi="Times New Roman" w:cs="Times New Roman"/>
          <w:sz w:val="26"/>
          <w:szCs w:val="26"/>
        </w:rPr>
        <w:t>thiếu tương tác xã hội</w:t>
      </w:r>
      <w:r w:rsidRPr="00257276">
        <w:rPr>
          <w:rFonts w:ascii="Times New Roman" w:hAnsi="Times New Roman" w:cs="Times New Roman"/>
          <w:sz w:val="26"/>
          <w:szCs w:val="26"/>
        </w:rPr>
        <w:t xml:space="preserve"> là một yếu tố chính gây ra các vấn đề sức khỏe tâm thần của thuyền viên, trong khi </w:t>
      </w:r>
      <w:r w:rsidRPr="00EB131F">
        <w:rPr>
          <w:rFonts w:ascii="Times New Roman" w:hAnsi="Times New Roman" w:cs="Times New Roman"/>
          <w:sz w:val="26"/>
          <w:szCs w:val="26"/>
        </w:rPr>
        <w:t xml:space="preserve">tham gia tích cực vào đời sống xã hội trên tàu </w:t>
      </w:r>
      <w:r w:rsidR="00EB131F">
        <w:rPr>
          <w:rFonts w:ascii="Times New Roman" w:hAnsi="Times New Roman" w:cs="Times New Roman"/>
          <w:sz w:val="26"/>
          <w:szCs w:val="26"/>
        </w:rPr>
        <w:t xml:space="preserve">sẽ </w:t>
      </w:r>
      <w:r w:rsidRPr="00257276">
        <w:rPr>
          <w:rFonts w:ascii="Times New Roman" w:hAnsi="Times New Roman" w:cs="Times New Roman"/>
          <w:sz w:val="26"/>
          <w:szCs w:val="26"/>
        </w:rPr>
        <w:t>có tác động tích cực rõ rệt đến phúc lợi tổng thể.</w:t>
      </w:r>
    </w:p>
    <w:p w14:paraId="0A57B5DA" w14:textId="1275DFBC" w:rsidR="00257276" w:rsidRPr="00257276" w:rsidRDefault="00257276" w:rsidP="00EB131F">
      <w:pPr>
        <w:spacing w:before="120" w:after="120"/>
        <w:jc w:val="both"/>
        <w:rPr>
          <w:rFonts w:ascii="Times New Roman" w:hAnsi="Times New Roman" w:cs="Times New Roman"/>
          <w:b/>
          <w:bCs/>
          <w:sz w:val="26"/>
          <w:szCs w:val="26"/>
        </w:rPr>
      </w:pPr>
      <w:r w:rsidRPr="00257276">
        <w:rPr>
          <w:rFonts w:ascii="Times New Roman" w:hAnsi="Times New Roman" w:cs="Times New Roman"/>
          <w:b/>
          <w:bCs/>
          <w:sz w:val="26"/>
          <w:szCs w:val="26"/>
        </w:rPr>
        <w:lastRenderedPageBreak/>
        <w:t>6. Gửi “</w:t>
      </w:r>
      <w:r w:rsidR="00EB131F">
        <w:rPr>
          <w:rFonts w:ascii="Times New Roman" w:hAnsi="Times New Roman" w:cs="Times New Roman"/>
          <w:b/>
          <w:bCs/>
          <w:sz w:val="26"/>
          <w:szCs w:val="26"/>
        </w:rPr>
        <w:t xml:space="preserve">những </w:t>
      </w:r>
      <w:r w:rsidRPr="00257276">
        <w:rPr>
          <w:rFonts w:ascii="Times New Roman" w:hAnsi="Times New Roman" w:cs="Times New Roman"/>
          <w:b/>
          <w:bCs/>
          <w:sz w:val="26"/>
          <w:szCs w:val="26"/>
        </w:rPr>
        <w:t>điểm nổi bật cuối tuần” (Friday Highlights)</w:t>
      </w:r>
    </w:p>
    <w:p w14:paraId="61E8218B" w14:textId="77777777"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Nếu bạn lãnh đạo một nhóm làm việc trên bờ, hãy cân nhắc gửi bản cập nhật ngắn hàng tuần:</w:t>
      </w:r>
    </w:p>
    <w:p w14:paraId="215BB7ED" w14:textId="20344C90" w:rsidR="00257276" w:rsidRPr="00257276" w:rsidRDefault="00257276" w:rsidP="00EB131F">
      <w:pPr>
        <w:numPr>
          <w:ilvl w:val="0"/>
          <w:numId w:val="9"/>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 xml:space="preserve">Những điểm nổi bật trong tuần (công việc </w:t>
      </w:r>
      <w:r w:rsidR="00EB131F">
        <w:rPr>
          <w:rFonts w:ascii="Times New Roman" w:hAnsi="Times New Roman" w:cs="Times New Roman"/>
          <w:sz w:val="26"/>
          <w:szCs w:val="26"/>
        </w:rPr>
        <w:t xml:space="preserve">đã </w:t>
      </w:r>
      <w:r w:rsidRPr="00257276">
        <w:rPr>
          <w:rFonts w:ascii="Times New Roman" w:hAnsi="Times New Roman" w:cs="Times New Roman"/>
          <w:sz w:val="26"/>
          <w:szCs w:val="26"/>
        </w:rPr>
        <w:t>hoàn thành, vấn đề được giải quyết, cá nhân được ghi nhận)</w:t>
      </w:r>
    </w:p>
    <w:p w14:paraId="56ABBE30" w14:textId="77777777" w:rsidR="00257276" w:rsidRPr="00257276" w:rsidRDefault="00257276" w:rsidP="00EB131F">
      <w:pPr>
        <w:numPr>
          <w:ilvl w:val="0"/>
          <w:numId w:val="9"/>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Các ưu tiên chính cho tuần tới</w:t>
      </w:r>
    </w:p>
    <w:p w14:paraId="15AC0F08" w14:textId="26A6C096"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 xml:space="preserve">Thói quen này tạo sự minh bạch, thống nhất và tin cậy, </w:t>
      </w:r>
      <w:r w:rsidR="00EB131F">
        <w:rPr>
          <w:rFonts w:ascii="Times New Roman" w:hAnsi="Times New Roman" w:cs="Times New Roman"/>
          <w:sz w:val="26"/>
          <w:szCs w:val="26"/>
        </w:rPr>
        <w:t>nhất là</w:t>
      </w:r>
      <w:r w:rsidRPr="00257276">
        <w:rPr>
          <w:rFonts w:ascii="Times New Roman" w:hAnsi="Times New Roman" w:cs="Times New Roman"/>
          <w:sz w:val="26"/>
          <w:szCs w:val="26"/>
        </w:rPr>
        <w:t xml:space="preserve"> trong các đội ngũ </w:t>
      </w:r>
      <w:r w:rsidR="00EB131F">
        <w:rPr>
          <w:rFonts w:ascii="Times New Roman" w:hAnsi="Times New Roman" w:cs="Times New Roman"/>
          <w:sz w:val="26"/>
          <w:szCs w:val="26"/>
        </w:rPr>
        <w:t xml:space="preserve">của </w:t>
      </w:r>
      <w:r w:rsidRPr="00257276">
        <w:rPr>
          <w:rFonts w:ascii="Times New Roman" w:hAnsi="Times New Roman" w:cs="Times New Roman"/>
          <w:sz w:val="26"/>
          <w:szCs w:val="26"/>
        </w:rPr>
        <w:t xml:space="preserve">hàng hải </w:t>
      </w:r>
      <w:r w:rsidR="00EB131F">
        <w:rPr>
          <w:rFonts w:ascii="Times New Roman" w:hAnsi="Times New Roman" w:cs="Times New Roman"/>
          <w:sz w:val="26"/>
          <w:szCs w:val="26"/>
        </w:rPr>
        <w:t xml:space="preserve">thường </w:t>
      </w:r>
      <w:r w:rsidRPr="00257276">
        <w:rPr>
          <w:rFonts w:ascii="Times New Roman" w:hAnsi="Times New Roman" w:cs="Times New Roman"/>
          <w:sz w:val="26"/>
          <w:szCs w:val="26"/>
        </w:rPr>
        <w:t>phân tán.</w:t>
      </w:r>
    </w:p>
    <w:p w14:paraId="3D681FE7" w14:textId="77777777" w:rsidR="00257276" w:rsidRPr="00257276" w:rsidRDefault="00257276" w:rsidP="00EB131F">
      <w:pPr>
        <w:spacing w:before="120" w:after="120"/>
        <w:jc w:val="both"/>
        <w:rPr>
          <w:rFonts w:ascii="Times New Roman" w:hAnsi="Times New Roman" w:cs="Times New Roman"/>
          <w:b/>
          <w:bCs/>
          <w:sz w:val="26"/>
          <w:szCs w:val="26"/>
        </w:rPr>
      </w:pPr>
      <w:r w:rsidRPr="00257276">
        <w:rPr>
          <w:rFonts w:ascii="Times New Roman" w:hAnsi="Times New Roman" w:cs="Times New Roman"/>
          <w:b/>
          <w:bCs/>
          <w:sz w:val="26"/>
          <w:szCs w:val="26"/>
        </w:rPr>
        <w:t>7. Tránh than phiền hoặc buôn chuyện</w:t>
      </w:r>
    </w:p>
    <w:p w14:paraId="3A48BD98" w14:textId="69059EB5"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 xml:space="preserve">Ngành hàng hải có quy mô nhỏ và </w:t>
      </w:r>
      <w:r w:rsidRPr="00EB131F">
        <w:rPr>
          <w:rFonts w:ascii="Times New Roman" w:hAnsi="Times New Roman" w:cs="Times New Roman"/>
          <w:sz w:val="26"/>
          <w:szCs w:val="26"/>
        </w:rPr>
        <w:t>danh tiếng lan truyền rất nhanh</w:t>
      </w:r>
      <w:r w:rsidRPr="00257276">
        <w:rPr>
          <w:rFonts w:ascii="Times New Roman" w:hAnsi="Times New Roman" w:cs="Times New Roman"/>
          <w:sz w:val="26"/>
          <w:szCs w:val="26"/>
        </w:rPr>
        <w:t xml:space="preserve">. </w:t>
      </w:r>
      <w:proofErr w:type="gramStart"/>
      <w:r w:rsidRPr="00257276">
        <w:rPr>
          <w:rFonts w:ascii="Times New Roman" w:hAnsi="Times New Roman" w:cs="Times New Roman"/>
          <w:sz w:val="26"/>
          <w:szCs w:val="26"/>
        </w:rPr>
        <w:t>Than</w:t>
      </w:r>
      <w:proofErr w:type="gramEnd"/>
      <w:r w:rsidRPr="00257276">
        <w:rPr>
          <w:rFonts w:ascii="Times New Roman" w:hAnsi="Times New Roman" w:cs="Times New Roman"/>
          <w:sz w:val="26"/>
          <w:szCs w:val="26"/>
        </w:rPr>
        <w:t xml:space="preserve"> phiền liên tục làm xói mòn uy tín, còn buôn chuyện khiến người khác nghi ngờ rằng bạn cũng nói xấu họ sau lưng.</w:t>
      </w:r>
      <w:r w:rsidR="00EB131F">
        <w:rPr>
          <w:rFonts w:ascii="Times New Roman" w:hAnsi="Times New Roman" w:cs="Times New Roman"/>
          <w:sz w:val="26"/>
          <w:szCs w:val="26"/>
        </w:rPr>
        <w:t xml:space="preserve"> </w:t>
      </w:r>
      <w:r w:rsidRPr="00257276">
        <w:rPr>
          <w:rFonts w:ascii="Times New Roman" w:hAnsi="Times New Roman" w:cs="Times New Roman"/>
          <w:sz w:val="26"/>
          <w:szCs w:val="26"/>
        </w:rPr>
        <w:t xml:space="preserve">Việc lên tiếng vì </w:t>
      </w:r>
      <w:r w:rsidRPr="00EB131F">
        <w:rPr>
          <w:rFonts w:ascii="Times New Roman" w:hAnsi="Times New Roman" w:cs="Times New Roman"/>
          <w:sz w:val="26"/>
          <w:szCs w:val="26"/>
        </w:rPr>
        <w:t>an toàn, công bằng hoặc tuân thủ</w:t>
      </w:r>
      <w:r w:rsidRPr="00257276">
        <w:rPr>
          <w:rFonts w:ascii="Times New Roman" w:hAnsi="Times New Roman" w:cs="Times New Roman"/>
          <w:sz w:val="26"/>
          <w:szCs w:val="26"/>
        </w:rPr>
        <w:t xml:space="preserve"> không phải là than phiền — miễn là bạn làm điều đó một cách </w:t>
      </w:r>
      <w:r w:rsidRPr="00EB131F">
        <w:rPr>
          <w:rFonts w:ascii="Times New Roman" w:hAnsi="Times New Roman" w:cs="Times New Roman"/>
          <w:color w:val="EE0000"/>
          <w:sz w:val="26"/>
          <w:szCs w:val="26"/>
        </w:rPr>
        <w:t>chuyên nghiệp và mang tính xây dựng</w:t>
      </w:r>
      <w:r w:rsidRPr="00257276">
        <w:rPr>
          <w:rFonts w:ascii="Times New Roman" w:hAnsi="Times New Roman" w:cs="Times New Roman"/>
          <w:sz w:val="26"/>
          <w:szCs w:val="26"/>
        </w:rPr>
        <w:t>.</w:t>
      </w:r>
    </w:p>
    <w:p w14:paraId="391EE38C" w14:textId="77777777" w:rsidR="00257276" w:rsidRPr="00257276" w:rsidRDefault="00257276" w:rsidP="00EB131F">
      <w:pPr>
        <w:spacing w:before="120" w:after="120"/>
        <w:jc w:val="both"/>
        <w:rPr>
          <w:rFonts w:ascii="Times New Roman" w:hAnsi="Times New Roman" w:cs="Times New Roman"/>
          <w:b/>
          <w:bCs/>
          <w:sz w:val="26"/>
          <w:szCs w:val="26"/>
        </w:rPr>
      </w:pPr>
      <w:r w:rsidRPr="00257276">
        <w:rPr>
          <w:rFonts w:ascii="Times New Roman" w:hAnsi="Times New Roman" w:cs="Times New Roman"/>
          <w:b/>
          <w:bCs/>
          <w:sz w:val="26"/>
          <w:szCs w:val="26"/>
        </w:rPr>
        <w:t>8. Nhớ tên người khác</w:t>
      </w:r>
    </w:p>
    <w:p w14:paraId="710C3D89" w14:textId="77777777"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Mọi người đều thích nghe tên mình và tên những người quan trọng với họ. Hãy nhớ tên đồng nghiệp, cũng như các thành viên trong gia đình họ hoặc thậm chí thú cưng.</w:t>
      </w:r>
    </w:p>
    <w:p w14:paraId="3BEFF628" w14:textId="652C9633"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 xml:space="preserve">Dale Carnegie, tác giả cuốn </w:t>
      </w:r>
      <w:r w:rsidRPr="00257276">
        <w:rPr>
          <w:rFonts w:ascii="Times New Roman" w:hAnsi="Times New Roman" w:cs="Times New Roman"/>
          <w:i/>
          <w:iCs/>
          <w:sz w:val="26"/>
          <w:szCs w:val="26"/>
        </w:rPr>
        <w:t>Đắc nhân tâm</w:t>
      </w:r>
      <w:r w:rsidRPr="00257276">
        <w:rPr>
          <w:rFonts w:ascii="Times New Roman" w:hAnsi="Times New Roman" w:cs="Times New Roman"/>
          <w:sz w:val="26"/>
          <w:szCs w:val="26"/>
        </w:rPr>
        <w:t>, từng nói:</w:t>
      </w:r>
      <w:r w:rsidR="00EB131F">
        <w:rPr>
          <w:rFonts w:ascii="Times New Roman" w:hAnsi="Times New Roman" w:cs="Times New Roman"/>
          <w:sz w:val="26"/>
          <w:szCs w:val="26"/>
        </w:rPr>
        <w:t xml:space="preserve"> </w:t>
      </w:r>
      <w:r w:rsidRPr="00257276">
        <w:rPr>
          <w:rFonts w:ascii="Times New Roman" w:hAnsi="Times New Roman" w:cs="Times New Roman"/>
          <w:sz w:val="26"/>
          <w:szCs w:val="26"/>
        </w:rPr>
        <w:t>“</w:t>
      </w:r>
      <w:r w:rsidRPr="00EB131F">
        <w:rPr>
          <w:rFonts w:ascii="Times New Roman" w:hAnsi="Times New Roman" w:cs="Times New Roman"/>
          <w:i/>
          <w:iCs/>
          <w:sz w:val="26"/>
          <w:szCs w:val="26"/>
        </w:rPr>
        <w:t>Ghi nhớ tên không chỉ là một kỹ năng — đó là cách khiến người khác cảm thấy được trân trọng và tôn trọng</w:t>
      </w:r>
      <w:r w:rsidRPr="00257276">
        <w:rPr>
          <w:rFonts w:ascii="Times New Roman" w:hAnsi="Times New Roman" w:cs="Times New Roman"/>
          <w:sz w:val="26"/>
          <w:szCs w:val="26"/>
        </w:rPr>
        <w:t>.”</w:t>
      </w:r>
    </w:p>
    <w:p w14:paraId="7FC337B7" w14:textId="77777777"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Để rèn luyện kỹ năng này, ông đề xuất một số phương pháp thực tế:</w:t>
      </w:r>
    </w:p>
    <w:p w14:paraId="7F3D69DA" w14:textId="77777777" w:rsidR="00257276" w:rsidRPr="00257276" w:rsidRDefault="00257276" w:rsidP="00EB131F">
      <w:pPr>
        <w:numPr>
          <w:ilvl w:val="0"/>
          <w:numId w:val="10"/>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Tập trung hoàn toàn và lắng nghe kỹ khi tên được giới thiệu</w:t>
      </w:r>
    </w:p>
    <w:p w14:paraId="7212D27E" w14:textId="77777777" w:rsidR="00257276" w:rsidRPr="00257276" w:rsidRDefault="00257276" w:rsidP="00EB131F">
      <w:pPr>
        <w:numPr>
          <w:ilvl w:val="0"/>
          <w:numId w:val="10"/>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Tạo hình ảnh trong đầu: quan sát một đặc điểm nổi bật của người đó và liên tưởng tên họ với một người, đồ vật hoặc ý tưởng quen thuộc</w:t>
      </w:r>
    </w:p>
    <w:p w14:paraId="5722272E" w14:textId="7A8B0667" w:rsidR="00257276" w:rsidRPr="00257276" w:rsidRDefault="00257276" w:rsidP="00EB131F">
      <w:pPr>
        <w:numPr>
          <w:ilvl w:val="0"/>
          <w:numId w:val="10"/>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Phóng đại hình ảnh và làm cho nó khác thường hoặc hài hước, vì những hình ảnh như vậy dễ ghi nhớ hơn</w:t>
      </w:r>
      <w:r w:rsidR="00EB131F">
        <w:rPr>
          <w:rFonts w:ascii="Times New Roman" w:hAnsi="Times New Roman" w:cs="Times New Roman"/>
          <w:sz w:val="26"/>
          <w:szCs w:val="26"/>
        </w:rPr>
        <w:t>.</w:t>
      </w:r>
    </w:p>
    <w:p w14:paraId="5445EFD8" w14:textId="77777777"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Ngoài việc nhớ tên, những câu hỏi như “Con gái anh/chị học đại học thế nào rồi?” hay “Chú chó của anh/chị sau ca phẫu thuật giờ ra sao?” có thể để lại ấn tượng lâu dài và xây dựng mối quan hệ nghề nghiệp chân thành.</w:t>
      </w:r>
    </w:p>
    <w:p w14:paraId="4E73C465" w14:textId="77777777" w:rsidR="00257276" w:rsidRPr="00257276" w:rsidRDefault="00257276" w:rsidP="00EB131F">
      <w:pPr>
        <w:spacing w:before="120" w:after="120"/>
        <w:jc w:val="both"/>
        <w:rPr>
          <w:rFonts w:ascii="Times New Roman" w:hAnsi="Times New Roman" w:cs="Times New Roman"/>
          <w:b/>
          <w:bCs/>
          <w:sz w:val="26"/>
          <w:szCs w:val="26"/>
        </w:rPr>
      </w:pPr>
      <w:r w:rsidRPr="00257276">
        <w:rPr>
          <w:rFonts w:ascii="Times New Roman" w:hAnsi="Times New Roman" w:cs="Times New Roman"/>
          <w:b/>
          <w:bCs/>
          <w:sz w:val="26"/>
          <w:szCs w:val="26"/>
        </w:rPr>
        <w:t>9. Tạo cho mình một “MBA cá nhân”</w:t>
      </w:r>
    </w:p>
    <w:p w14:paraId="4A424463" w14:textId="183542B4"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 xml:space="preserve">Học tập liên tục là yếu tố phân biệt </w:t>
      </w:r>
      <w:r w:rsidRPr="00EB131F">
        <w:rPr>
          <w:rFonts w:ascii="Times New Roman" w:hAnsi="Times New Roman" w:cs="Times New Roman"/>
          <w:sz w:val="26"/>
          <w:szCs w:val="26"/>
        </w:rPr>
        <w:t>nhà lãnh đạo dài hạn</w:t>
      </w:r>
      <w:r w:rsidRPr="00257276">
        <w:rPr>
          <w:rFonts w:ascii="Times New Roman" w:hAnsi="Times New Roman" w:cs="Times New Roman"/>
          <w:sz w:val="26"/>
          <w:szCs w:val="26"/>
        </w:rPr>
        <w:t xml:space="preserve"> với </w:t>
      </w:r>
      <w:r w:rsidRPr="00EB131F">
        <w:rPr>
          <w:rFonts w:ascii="Times New Roman" w:hAnsi="Times New Roman" w:cs="Times New Roman"/>
          <w:sz w:val="26"/>
          <w:szCs w:val="26"/>
        </w:rPr>
        <w:t>người chỉ thể hiện trong ngắn hạn</w:t>
      </w:r>
      <w:r w:rsidRPr="00257276">
        <w:rPr>
          <w:rFonts w:ascii="Times New Roman" w:hAnsi="Times New Roman" w:cs="Times New Roman"/>
          <w:sz w:val="26"/>
          <w:szCs w:val="26"/>
        </w:rPr>
        <w:t>. Bạn có thể xây dựng</w:t>
      </w:r>
      <w:r w:rsidR="00EB131F">
        <w:rPr>
          <w:rFonts w:ascii="Times New Roman" w:hAnsi="Times New Roman" w:cs="Times New Roman"/>
          <w:sz w:val="26"/>
          <w:szCs w:val="26"/>
        </w:rPr>
        <w:t xml:space="preserve"> một</w:t>
      </w:r>
      <w:r w:rsidRPr="00257276">
        <w:rPr>
          <w:rFonts w:ascii="Times New Roman" w:hAnsi="Times New Roman" w:cs="Times New Roman"/>
          <w:sz w:val="26"/>
          <w:szCs w:val="26"/>
        </w:rPr>
        <w:t xml:space="preserve"> “MBA cá nhân” của mình chỉ bằng </w:t>
      </w:r>
      <w:r w:rsidRPr="00EB131F">
        <w:rPr>
          <w:rFonts w:ascii="Times New Roman" w:hAnsi="Times New Roman" w:cs="Times New Roman"/>
          <w:sz w:val="26"/>
          <w:szCs w:val="26"/>
        </w:rPr>
        <w:t>30 phút mỗi ngày</w:t>
      </w:r>
      <w:r w:rsidRPr="00257276">
        <w:rPr>
          <w:rFonts w:ascii="Times New Roman" w:hAnsi="Times New Roman" w:cs="Times New Roman"/>
          <w:sz w:val="26"/>
          <w:szCs w:val="26"/>
        </w:rPr>
        <w:t xml:space="preserve"> dành cho việc đọc hoặc học.</w:t>
      </w:r>
    </w:p>
    <w:p w14:paraId="6B4660CE" w14:textId="77777777" w:rsidR="00257276" w:rsidRPr="00257276"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Các lĩnh vực nên tập trung đối với người làm hàng hải gồm:</w:t>
      </w:r>
    </w:p>
    <w:p w14:paraId="05FCACAF" w14:textId="77777777" w:rsidR="00257276" w:rsidRPr="00257276" w:rsidRDefault="00257276" w:rsidP="00EB131F">
      <w:pPr>
        <w:numPr>
          <w:ilvl w:val="0"/>
          <w:numId w:val="11"/>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Chiến lược</w:t>
      </w:r>
    </w:p>
    <w:p w14:paraId="49797424" w14:textId="77777777" w:rsidR="00257276" w:rsidRPr="00257276" w:rsidRDefault="00257276" w:rsidP="00EB131F">
      <w:pPr>
        <w:numPr>
          <w:ilvl w:val="0"/>
          <w:numId w:val="11"/>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Tài chính</w:t>
      </w:r>
    </w:p>
    <w:p w14:paraId="53695641" w14:textId="77777777" w:rsidR="00257276" w:rsidRPr="00257276" w:rsidRDefault="00257276" w:rsidP="00EB131F">
      <w:pPr>
        <w:numPr>
          <w:ilvl w:val="0"/>
          <w:numId w:val="11"/>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Vận hành</w:t>
      </w:r>
    </w:p>
    <w:p w14:paraId="0B1ED8E7" w14:textId="77777777" w:rsidR="00257276" w:rsidRPr="00257276" w:rsidRDefault="00257276" w:rsidP="00EB131F">
      <w:pPr>
        <w:numPr>
          <w:ilvl w:val="0"/>
          <w:numId w:val="11"/>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lastRenderedPageBreak/>
        <w:t>Tư duy hệ thống</w:t>
      </w:r>
    </w:p>
    <w:p w14:paraId="3973CEDD" w14:textId="77777777" w:rsidR="00257276" w:rsidRPr="00257276" w:rsidRDefault="00257276" w:rsidP="00EB131F">
      <w:pPr>
        <w:numPr>
          <w:ilvl w:val="0"/>
          <w:numId w:val="11"/>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Đàm phán</w:t>
      </w:r>
    </w:p>
    <w:p w14:paraId="2AD3CFED" w14:textId="77777777" w:rsidR="00257276" w:rsidRPr="00257276" w:rsidRDefault="00257276" w:rsidP="00EB131F">
      <w:pPr>
        <w:numPr>
          <w:ilvl w:val="0"/>
          <w:numId w:val="11"/>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Lãnh đạo và ra quyết định</w:t>
      </w:r>
    </w:p>
    <w:p w14:paraId="1ADC7032" w14:textId="77777777" w:rsidR="00257276" w:rsidRPr="00257276" w:rsidRDefault="00257276" w:rsidP="00EB131F">
      <w:pPr>
        <w:numPr>
          <w:ilvl w:val="0"/>
          <w:numId w:val="11"/>
        </w:num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Quản trị rủi ro và hiệu quả</w:t>
      </w:r>
    </w:p>
    <w:p w14:paraId="15C8F161" w14:textId="77777777" w:rsidR="00257276" w:rsidRPr="00EB131F" w:rsidRDefault="00257276" w:rsidP="00EB131F">
      <w:pPr>
        <w:spacing w:before="120" w:after="120"/>
        <w:jc w:val="both"/>
        <w:rPr>
          <w:rFonts w:ascii="Times New Roman" w:hAnsi="Times New Roman" w:cs="Times New Roman"/>
          <w:sz w:val="26"/>
          <w:szCs w:val="26"/>
        </w:rPr>
      </w:pPr>
      <w:r w:rsidRPr="00257276">
        <w:rPr>
          <w:rFonts w:ascii="Times New Roman" w:hAnsi="Times New Roman" w:cs="Times New Roman"/>
          <w:sz w:val="26"/>
          <w:szCs w:val="26"/>
        </w:rPr>
        <w:t xml:space="preserve">Theo thời gian, thói quen này sẽ tích lũy thành </w:t>
      </w:r>
      <w:r w:rsidRPr="00EB131F">
        <w:rPr>
          <w:rFonts w:ascii="Times New Roman" w:hAnsi="Times New Roman" w:cs="Times New Roman"/>
          <w:sz w:val="26"/>
          <w:szCs w:val="26"/>
        </w:rPr>
        <w:t>hiểu biết sâu sắc về kinh doanh và năng lực lãnh đạo.</w:t>
      </w:r>
    </w:p>
    <w:p w14:paraId="57A466C4" w14:textId="216F9998" w:rsidR="00C13E10" w:rsidRDefault="00EB131F" w:rsidP="00EB131F">
      <w:pPr>
        <w:jc w:val="center"/>
      </w:pPr>
      <w:r>
        <w:rPr>
          <w:b/>
          <w:bCs/>
        </w:rPr>
        <w:t>--------------------------------------------</w:t>
      </w:r>
    </w:p>
    <w:sectPr w:rsidR="00C13E10" w:rsidSect="00257276">
      <w:pgSz w:w="12240" w:h="15840"/>
      <w:pgMar w:top="720" w:right="81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C0F"/>
    <w:multiLevelType w:val="multilevel"/>
    <w:tmpl w:val="2646D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275EB"/>
    <w:multiLevelType w:val="multilevel"/>
    <w:tmpl w:val="188E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74D38"/>
    <w:multiLevelType w:val="multilevel"/>
    <w:tmpl w:val="46D2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F0E96"/>
    <w:multiLevelType w:val="multilevel"/>
    <w:tmpl w:val="7C401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C5AEA"/>
    <w:multiLevelType w:val="multilevel"/>
    <w:tmpl w:val="3EF0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3A1A3D"/>
    <w:multiLevelType w:val="multilevel"/>
    <w:tmpl w:val="94C6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50E5B"/>
    <w:multiLevelType w:val="multilevel"/>
    <w:tmpl w:val="B246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93BCA"/>
    <w:multiLevelType w:val="multilevel"/>
    <w:tmpl w:val="FC5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E0ED4"/>
    <w:multiLevelType w:val="multilevel"/>
    <w:tmpl w:val="F9B2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B3EC4"/>
    <w:multiLevelType w:val="multilevel"/>
    <w:tmpl w:val="38E88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5428EA"/>
    <w:multiLevelType w:val="multilevel"/>
    <w:tmpl w:val="9628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7693132">
    <w:abstractNumId w:val="9"/>
  </w:num>
  <w:num w:numId="2" w16cid:durableId="1209873826">
    <w:abstractNumId w:val="0"/>
  </w:num>
  <w:num w:numId="3" w16cid:durableId="701370350">
    <w:abstractNumId w:val="4"/>
  </w:num>
  <w:num w:numId="4" w16cid:durableId="288322372">
    <w:abstractNumId w:val="3"/>
  </w:num>
  <w:num w:numId="5" w16cid:durableId="1164857952">
    <w:abstractNumId w:val="6"/>
  </w:num>
  <w:num w:numId="6" w16cid:durableId="1977293287">
    <w:abstractNumId w:val="7"/>
  </w:num>
  <w:num w:numId="7" w16cid:durableId="1721973093">
    <w:abstractNumId w:val="10"/>
  </w:num>
  <w:num w:numId="8" w16cid:durableId="1114012415">
    <w:abstractNumId w:val="1"/>
  </w:num>
  <w:num w:numId="9" w16cid:durableId="403577217">
    <w:abstractNumId w:val="5"/>
  </w:num>
  <w:num w:numId="10" w16cid:durableId="1711343622">
    <w:abstractNumId w:val="2"/>
  </w:num>
  <w:num w:numId="11" w16cid:durableId="1356881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76"/>
    <w:rsid w:val="000501D0"/>
    <w:rsid w:val="00257276"/>
    <w:rsid w:val="00C13E10"/>
    <w:rsid w:val="00EB131F"/>
    <w:rsid w:val="00FC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4A49"/>
  <w15:chartTrackingRefBased/>
  <w15:docId w15:val="{F85A12EB-B74F-4F10-A5A9-70B01F3F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276"/>
    <w:rPr>
      <w:rFonts w:eastAsiaTheme="majorEastAsia" w:cstheme="majorBidi"/>
      <w:color w:val="272727" w:themeColor="text1" w:themeTint="D8"/>
    </w:rPr>
  </w:style>
  <w:style w:type="paragraph" w:styleId="Title">
    <w:name w:val="Title"/>
    <w:basedOn w:val="Normal"/>
    <w:next w:val="Normal"/>
    <w:link w:val="TitleChar"/>
    <w:uiPriority w:val="10"/>
    <w:qFormat/>
    <w:rsid w:val="00257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276"/>
    <w:pPr>
      <w:spacing w:before="160"/>
      <w:jc w:val="center"/>
    </w:pPr>
    <w:rPr>
      <w:i/>
      <w:iCs/>
      <w:color w:val="404040" w:themeColor="text1" w:themeTint="BF"/>
    </w:rPr>
  </w:style>
  <w:style w:type="character" w:customStyle="1" w:styleId="QuoteChar">
    <w:name w:val="Quote Char"/>
    <w:basedOn w:val="DefaultParagraphFont"/>
    <w:link w:val="Quote"/>
    <w:uiPriority w:val="29"/>
    <w:rsid w:val="00257276"/>
    <w:rPr>
      <w:i/>
      <w:iCs/>
      <w:color w:val="404040" w:themeColor="text1" w:themeTint="BF"/>
    </w:rPr>
  </w:style>
  <w:style w:type="paragraph" w:styleId="ListParagraph">
    <w:name w:val="List Paragraph"/>
    <w:basedOn w:val="Normal"/>
    <w:uiPriority w:val="34"/>
    <w:qFormat/>
    <w:rsid w:val="00257276"/>
    <w:pPr>
      <w:ind w:left="720"/>
      <w:contextualSpacing/>
    </w:pPr>
  </w:style>
  <w:style w:type="character" w:styleId="IntenseEmphasis">
    <w:name w:val="Intense Emphasis"/>
    <w:basedOn w:val="DefaultParagraphFont"/>
    <w:uiPriority w:val="21"/>
    <w:qFormat/>
    <w:rsid w:val="00257276"/>
    <w:rPr>
      <w:i/>
      <w:iCs/>
      <w:color w:val="0F4761" w:themeColor="accent1" w:themeShade="BF"/>
    </w:rPr>
  </w:style>
  <w:style w:type="paragraph" w:styleId="IntenseQuote">
    <w:name w:val="Intense Quote"/>
    <w:basedOn w:val="Normal"/>
    <w:next w:val="Normal"/>
    <w:link w:val="IntenseQuoteChar"/>
    <w:uiPriority w:val="30"/>
    <w:qFormat/>
    <w:rsid w:val="00257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276"/>
    <w:rPr>
      <w:i/>
      <w:iCs/>
      <w:color w:val="0F4761" w:themeColor="accent1" w:themeShade="BF"/>
    </w:rPr>
  </w:style>
  <w:style w:type="character" w:styleId="IntenseReference">
    <w:name w:val="Intense Reference"/>
    <w:basedOn w:val="DefaultParagraphFont"/>
    <w:uiPriority w:val="32"/>
    <w:qFormat/>
    <w:rsid w:val="00257276"/>
    <w:rPr>
      <w:b/>
      <w:bCs/>
      <w:smallCaps/>
      <w:color w:val="0F4761" w:themeColor="accent1" w:themeShade="BF"/>
      <w:spacing w:val="5"/>
    </w:rPr>
  </w:style>
  <w:style w:type="character" w:styleId="Hyperlink">
    <w:name w:val="Hyperlink"/>
    <w:basedOn w:val="DefaultParagraphFont"/>
    <w:uiPriority w:val="99"/>
    <w:unhideWhenUsed/>
    <w:rsid w:val="00257276"/>
    <w:rPr>
      <w:color w:val="467886" w:themeColor="hyperlink"/>
      <w:u w:val="single"/>
    </w:rPr>
  </w:style>
  <w:style w:type="character" w:styleId="UnresolvedMention">
    <w:name w:val="Unresolved Mention"/>
    <w:basedOn w:val="DefaultParagraphFont"/>
    <w:uiPriority w:val="99"/>
    <w:semiHidden/>
    <w:unhideWhenUsed/>
    <w:rsid w:val="0025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12/shutterstock_256563148.jpg" TargetMode="External"/><Relationship Id="rId5" Type="http://schemas.openxmlformats.org/officeDocument/2006/relationships/hyperlink" Target="https://safety4sea.com/category/seafit/intellectu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2025-12-26T07:36:00Z</dcterms:created>
  <dcterms:modified xsi:type="dcterms:W3CDTF">2025-12-26T07:55:00Z</dcterms:modified>
</cp:coreProperties>
</file>