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0DC5" w14:textId="3F35D415" w:rsidR="00395E81" w:rsidRPr="00395E81" w:rsidRDefault="00395E81" w:rsidP="00395E81">
      <w:pPr>
        <w:spacing w:line="240" w:lineRule="auto"/>
        <w:jc w:val="center"/>
        <w:rPr>
          <w:rFonts w:ascii="Times New Roman" w:hAnsi="Times New Roman" w:cs="Times New Roman"/>
          <w:b/>
          <w:bCs/>
          <w:sz w:val="40"/>
          <w:szCs w:val="40"/>
        </w:rPr>
      </w:pPr>
      <w:r w:rsidRPr="00395E81">
        <w:rPr>
          <w:rFonts w:ascii="Times New Roman" w:hAnsi="Times New Roman" w:cs="Times New Roman"/>
          <w:b/>
          <w:bCs/>
          <w:sz w:val="40"/>
          <w:szCs w:val="40"/>
        </w:rPr>
        <w:t xml:space="preserve">Ba người thiệt mạng </w:t>
      </w:r>
      <w:r>
        <w:rPr>
          <w:rFonts w:ascii="Times New Roman" w:hAnsi="Times New Roman" w:cs="Times New Roman"/>
          <w:b/>
          <w:bCs/>
          <w:sz w:val="40"/>
          <w:szCs w:val="40"/>
        </w:rPr>
        <w:t>ở</w:t>
      </w:r>
      <w:r w:rsidRPr="00395E81">
        <w:rPr>
          <w:rFonts w:ascii="Times New Roman" w:hAnsi="Times New Roman" w:cs="Times New Roman"/>
          <w:b/>
          <w:bCs/>
          <w:sz w:val="40"/>
          <w:szCs w:val="40"/>
        </w:rPr>
        <w:t xml:space="preserve"> Malaysia khi Maersk xử lý </w:t>
      </w:r>
      <w:r>
        <w:rPr>
          <w:rFonts w:ascii="Times New Roman" w:hAnsi="Times New Roman" w:cs="Times New Roman"/>
          <w:b/>
          <w:bCs/>
          <w:sz w:val="40"/>
          <w:szCs w:val="40"/>
        </w:rPr>
        <w:t xml:space="preserve">đám </w:t>
      </w:r>
      <w:r w:rsidRPr="00395E81">
        <w:rPr>
          <w:rFonts w:ascii="Times New Roman" w:hAnsi="Times New Roman" w:cs="Times New Roman"/>
          <w:b/>
          <w:bCs/>
          <w:sz w:val="40"/>
          <w:szCs w:val="40"/>
        </w:rPr>
        <w:t>cháy trên hai tàu</w:t>
      </w:r>
    </w:p>
    <w:p w14:paraId="42F73B9F" w14:textId="07E3DC48" w:rsidR="00395E81" w:rsidRPr="00395E81" w:rsidRDefault="00395E81" w:rsidP="00395E81">
      <w:pPr>
        <w:jc w:val="center"/>
      </w:pPr>
      <w:hyperlink r:id="rId4" w:history="1">
        <w:r w:rsidRPr="00395E81">
          <w:rPr>
            <w:rStyle w:val="Hyperlink"/>
            <w:b/>
            <w:bCs/>
          </w:rPr>
          <w:t>The Maritime Executive</w:t>
        </w:r>
      </w:hyperlink>
      <w:r w:rsidRPr="00395E81">
        <w:drawing>
          <wp:inline distT="0" distB="0" distL="0" distR="0" wp14:anchorId="42A91547" wp14:editId="28B8CA1A">
            <wp:extent cx="5943600" cy="3346450"/>
            <wp:effectExtent l="0" t="0" r="0" b="6350"/>
            <wp:docPr id="2092867211" name="Picture 2" descr="Port of Tanjung Pelepas 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rt of Tanjung Pelepas Malays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231B3D02" w14:textId="0DA69124" w:rsidR="00395E81" w:rsidRPr="00395E81" w:rsidRDefault="00395E81" w:rsidP="00395E81">
      <w:pPr>
        <w:spacing w:before="120" w:after="120"/>
        <w:jc w:val="center"/>
        <w:rPr>
          <w:rFonts w:ascii="Times New Roman" w:hAnsi="Times New Roman" w:cs="Times New Roman"/>
          <w:i/>
          <w:iCs/>
          <w:sz w:val="26"/>
          <w:szCs w:val="26"/>
        </w:rPr>
      </w:pPr>
      <w:r w:rsidRPr="00395E81">
        <w:rPr>
          <w:rFonts w:ascii="Times New Roman" w:hAnsi="Times New Roman" w:cs="Times New Roman"/>
          <w:i/>
          <w:iCs/>
          <w:sz w:val="26"/>
          <w:szCs w:val="26"/>
        </w:rPr>
        <w:t xml:space="preserve">Một vụ nổ và cháy xảy ra trên một tàu chở container đang </w:t>
      </w:r>
      <w:r w:rsidRPr="00395E81">
        <w:rPr>
          <w:rFonts w:ascii="Times New Roman" w:hAnsi="Times New Roman" w:cs="Times New Roman"/>
          <w:i/>
          <w:iCs/>
          <w:sz w:val="26"/>
          <w:szCs w:val="26"/>
        </w:rPr>
        <w:t xml:space="preserve">nằm cầu và </w:t>
      </w:r>
      <w:r w:rsidRPr="00395E81">
        <w:rPr>
          <w:rFonts w:ascii="Times New Roman" w:hAnsi="Times New Roman" w:cs="Times New Roman"/>
          <w:i/>
          <w:iCs/>
          <w:sz w:val="26"/>
          <w:szCs w:val="26"/>
        </w:rPr>
        <w:t>bốc dỡ hàng tại Malaysia đã khiến ba người thiệt mạng và ba người khác bị thương</w:t>
      </w:r>
    </w:p>
    <w:p w14:paraId="66B45A2A" w14:textId="1141B1C6" w:rsidR="00395E81" w:rsidRPr="00395E81" w:rsidRDefault="00395E81" w:rsidP="00395E81">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395E81">
        <w:rPr>
          <w:rFonts w:ascii="Times New Roman" w:hAnsi="Times New Roman" w:cs="Times New Roman"/>
          <w:sz w:val="26"/>
          <w:szCs w:val="26"/>
        </w:rPr>
        <w:t xml:space="preserve">heo thông tin từ Cục Cứu hỏa và Cứu hộ </w:t>
      </w:r>
      <w:r>
        <w:rPr>
          <w:rFonts w:ascii="Times New Roman" w:hAnsi="Times New Roman" w:cs="Times New Roman"/>
          <w:sz w:val="26"/>
          <w:szCs w:val="26"/>
        </w:rPr>
        <w:t xml:space="preserve">nhà nước của </w:t>
      </w:r>
      <w:r w:rsidRPr="00395E81">
        <w:rPr>
          <w:rFonts w:ascii="Times New Roman" w:hAnsi="Times New Roman" w:cs="Times New Roman"/>
          <w:sz w:val="26"/>
          <w:szCs w:val="26"/>
        </w:rPr>
        <w:t xml:space="preserve">Malaysia. Vụ việc này, cùng với một </w:t>
      </w:r>
      <w:r>
        <w:rPr>
          <w:rFonts w:ascii="Times New Roman" w:hAnsi="Times New Roman" w:cs="Times New Roman"/>
          <w:sz w:val="26"/>
          <w:szCs w:val="26"/>
        </w:rPr>
        <w:t>tai nạn</w:t>
      </w:r>
      <w:r w:rsidRPr="00395E81">
        <w:rPr>
          <w:rFonts w:ascii="Times New Roman" w:hAnsi="Times New Roman" w:cs="Times New Roman"/>
          <w:sz w:val="26"/>
          <w:szCs w:val="26"/>
        </w:rPr>
        <w:t xml:space="preserve"> khác đang diễn ra trên một tàu của Maersk tại </w:t>
      </w:r>
      <w:r>
        <w:rPr>
          <w:rFonts w:ascii="Times New Roman" w:hAnsi="Times New Roman" w:cs="Times New Roman"/>
          <w:sz w:val="26"/>
          <w:szCs w:val="26"/>
        </w:rPr>
        <w:t>Mỹ</w:t>
      </w:r>
      <w:r w:rsidRPr="00395E81">
        <w:rPr>
          <w:rFonts w:ascii="Times New Roman" w:hAnsi="Times New Roman" w:cs="Times New Roman"/>
          <w:sz w:val="26"/>
          <w:szCs w:val="26"/>
        </w:rPr>
        <w:t>, một lần nữa cho thấy mối nguy hiểm của các vụ cháy hàng hóa</w:t>
      </w:r>
      <w:r>
        <w:rPr>
          <w:rFonts w:ascii="Times New Roman" w:hAnsi="Times New Roman" w:cs="Times New Roman"/>
          <w:sz w:val="26"/>
          <w:szCs w:val="26"/>
        </w:rPr>
        <w:t xml:space="preserve"> sau nhiều vụ tai nạn</w:t>
      </w:r>
      <w:r w:rsidRPr="00395E81">
        <w:rPr>
          <w:rFonts w:ascii="Times New Roman" w:hAnsi="Times New Roman" w:cs="Times New Roman"/>
          <w:sz w:val="26"/>
          <w:szCs w:val="26"/>
        </w:rPr>
        <w:t xml:space="preserve"> liên tiếp xảy ra trong năm nay.</w:t>
      </w:r>
    </w:p>
    <w:p w14:paraId="2FF3EDBA" w14:textId="2B2FAF32" w:rsidR="00395E81" w:rsidRPr="00395E81" w:rsidRDefault="00395E81" w:rsidP="00395E81">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Tàu Kyparissia (trọng tải 70.461 DWT), thuộc sở hữu và do Costamare quản lý, đang cho Maersk</w:t>
      </w:r>
      <w:r w:rsidRPr="00395E81">
        <w:rPr>
          <w:rFonts w:ascii="Times New Roman" w:hAnsi="Times New Roman" w:cs="Times New Roman"/>
          <w:sz w:val="26"/>
          <w:szCs w:val="26"/>
        </w:rPr>
        <w:t xml:space="preserve"> </w:t>
      </w:r>
      <w:r w:rsidRPr="00395E81">
        <w:rPr>
          <w:rFonts w:ascii="Times New Roman" w:hAnsi="Times New Roman" w:cs="Times New Roman"/>
          <w:sz w:val="26"/>
          <w:szCs w:val="26"/>
        </w:rPr>
        <w:t xml:space="preserve">thuê định hạn, </w:t>
      </w:r>
      <w:r>
        <w:rPr>
          <w:rFonts w:ascii="Times New Roman" w:hAnsi="Times New Roman" w:cs="Times New Roman"/>
          <w:sz w:val="26"/>
          <w:szCs w:val="26"/>
        </w:rPr>
        <w:t>nằm cầu tại</w:t>
      </w:r>
      <w:r w:rsidRPr="00395E81">
        <w:rPr>
          <w:rFonts w:ascii="Times New Roman" w:hAnsi="Times New Roman" w:cs="Times New Roman"/>
          <w:sz w:val="26"/>
          <w:szCs w:val="26"/>
        </w:rPr>
        <w:t xml:space="preserve"> cảng Tanjung Pelepas (PTP</w:t>
      </w:r>
      <w:r w:rsidRPr="00395E81">
        <w:rPr>
          <w:rFonts w:ascii="Times New Roman" w:hAnsi="Times New Roman" w:cs="Times New Roman"/>
          <w:b/>
          <w:bCs/>
          <w:sz w:val="26"/>
          <w:szCs w:val="26"/>
        </w:rPr>
        <w:t>)</w:t>
      </w:r>
      <w:r w:rsidRPr="00395E81">
        <w:rPr>
          <w:rFonts w:ascii="Times New Roman" w:hAnsi="Times New Roman" w:cs="Times New Roman"/>
          <w:sz w:val="26"/>
          <w:szCs w:val="26"/>
        </w:rPr>
        <w:t xml:space="preserve"> hôm 7/11 khi đám cháy được báo cáo vào buổi trưa. Ban đầu, </w:t>
      </w:r>
      <w:r>
        <w:rPr>
          <w:rFonts w:ascii="Times New Roman" w:hAnsi="Times New Roman" w:cs="Times New Roman"/>
          <w:sz w:val="26"/>
          <w:szCs w:val="26"/>
        </w:rPr>
        <w:t xml:space="preserve">các </w:t>
      </w:r>
      <w:r w:rsidRPr="00395E81">
        <w:rPr>
          <w:rFonts w:ascii="Times New Roman" w:hAnsi="Times New Roman" w:cs="Times New Roman"/>
          <w:sz w:val="26"/>
          <w:szCs w:val="26"/>
        </w:rPr>
        <w:t>tàu cứu hỏa của cảng tham gia chữa cháy</w:t>
      </w:r>
      <w:r>
        <w:rPr>
          <w:rFonts w:ascii="Times New Roman" w:hAnsi="Times New Roman" w:cs="Times New Roman"/>
          <w:sz w:val="26"/>
          <w:szCs w:val="26"/>
        </w:rPr>
        <w:t xml:space="preserve"> và</w:t>
      </w:r>
      <w:r w:rsidRPr="00395E81">
        <w:rPr>
          <w:rFonts w:ascii="Times New Roman" w:hAnsi="Times New Roman" w:cs="Times New Roman"/>
          <w:sz w:val="26"/>
          <w:szCs w:val="26"/>
        </w:rPr>
        <w:t xml:space="preserve"> sau đó được hỗ trợ bởi đội cứu hỏa </w:t>
      </w:r>
      <w:r w:rsidRPr="00395E81">
        <w:rPr>
          <w:rFonts w:ascii="Times New Roman" w:hAnsi="Times New Roman" w:cs="Times New Roman"/>
          <w:sz w:val="26"/>
          <w:szCs w:val="26"/>
        </w:rPr>
        <w:t xml:space="preserve">của </w:t>
      </w:r>
      <w:r w:rsidRPr="00395E81">
        <w:rPr>
          <w:rFonts w:ascii="Times New Roman" w:hAnsi="Times New Roman" w:cs="Times New Roman"/>
          <w:sz w:val="26"/>
          <w:szCs w:val="26"/>
        </w:rPr>
        <w:t>bang.</w:t>
      </w:r>
      <w:r w:rsidRPr="00395E81">
        <w:rPr>
          <w:rFonts w:ascii="Times New Roman" w:hAnsi="Times New Roman" w:cs="Times New Roman"/>
          <w:sz w:val="26"/>
          <w:szCs w:val="26"/>
        </w:rPr>
        <w:t xml:space="preserve"> </w:t>
      </w:r>
    </w:p>
    <w:p w14:paraId="3BF3C4B3" w14:textId="5671AD9F" w:rsidR="00395E81" w:rsidRPr="00395E81" w:rsidRDefault="00395E81" w:rsidP="00395E81">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 xml:space="preserve">Người phát ngôn của Maersk xác nhận vụ </w:t>
      </w:r>
      <w:r>
        <w:rPr>
          <w:rFonts w:ascii="Times New Roman" w:hAnsi="Times New Roman" w:cs="Times New Roman"/>
          <w:sz w:val="26"/>
          <w:szCs w:val="26"/>
        </w:rPr>
        <w:t>tai nạn</w:t>
      </w:r>
      <w:r w:rsidRPr="00395E81">
        <w:rPr>
          <w:rFonts w:ascii="Times New Roman" w:hAnsi="Times New Roman" w:cs="Times New Roman"/>
          <w:sz w:val="26"/>
          <w:szCs w:val="26"/>
        </w:rPr>
        <w:t xml:space="preserve"> thương tâm này, cho biết một vụ nổ đã xảy ra trên tàu khi hàng đang được bốc dỡ, dẫn đến cháy trong hầm hàng thứ năm </w:t>
      </w:r>
      <w:r>
        <w:rPr>
          <w:rFonts w:ascii="Times New Roman" w:hAnsi="Times New Roman" w:cs="Times New Roman"/>
          <w:sz w:val="26"/>
          <w:szCs w:val="26"/>
        </w:rPr>
        <w:t xml:space="preserve">ở </w:t>
      </w:r>
      <w:r w:rsidRPr="00395E81">
        <w:rPr>
          <w:rFonts w:ascii="Times New Roman" w:hAnsi="Times New Roman" w:cs="Times New Roman"/>
          <w:sz w:val="26"/>
          <w:szCs w:val="26"/>
        </w:rPr>
        <w:t>dưới boong. Tàu có sức chở 4.957 TEU</w:t>
      </w:r>
      <w:r>
        <w:rPr>
          <w:rFonts w:ascii="Times New Roman" w:hAnsi="Times New Roman" w:cs="Times New Roman"/>
          <w:sz w:val="26"/>
          <w:szCs w:val="26"/>
        </w:rPr>
        <w:t xml:space="preserve"> này</w:t>
      </w:r>
      <w:r w:rsidRPr="00395E81">
        <w:rPr>
          <w:rFonts w:ascii="Times New Roman" w:hAnsi="Times New Roman" w:cs="Times New Roman"/>
          <w:sz w:val="26"/>
          <w:szCs w:val="26"/>
        </w:rPr>
        <w:t xml:space="preserve"> đang hoạt động trên tuyến Onne (Nigeria) – Cotonou (Benin)</w:t>
      </w:r>
      <w:r w:rsidRPr="00395E81">
        <w:rPr>
          <w:rFonts w:ascii="Times New Roman" w:hAnsi="Times New Roman" w:cs="Times New Roman"/>
          <w:b/>
          <w:bCs/>
          <w:sz w:val="26"/>
          <w:szCs w:val="26"/>
        </w:rPr>
        <w:t xml:space="preserve"> </w:t>
      </w:r>
      <w:r w:rsidRPr="00395E81">
        <w:rPr>
          <w:rFonts w:ascii="Times New Roman" w:hAnsi="Times New Roman" w:cs="Times New Roman"/>
          <w:sz w:val="26"/>
          <w:szCs w:val="26"/>
        </w:rPr>
        <w:t>– Singapore, và đăng ký tại Malta.</w:t>
      </w:r>
    </w:p>
    <w:p w14:paraId="11CDCF7C" w14:textId="5860D84F" w:rsidR="00395E81" w:rsidRPr="00395E81" w:rsidRDefault="00395E81" w:rsidP="00395E81">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Maersk xác nhận</w:t>
      </w:r>
      <w:r>
        <w:rPr>
          <w:rFonts w:ascii="Times New Roman" w:hAnsi="Times New Roman" w:cs="Times New Roman"/>
          <w:sz w:val="26"/>
          <w:szCs w:val="26"/>
        </w:rPr>
        <w:t xml:space="preserve"> </w:t>
      </w:r>
      <w:r w:rsidRPr="00395E81">
        <w:rPr>
          <w:rFonts w:ascii="Times New Roman" w:hAnsi="Times New Roman" w:cs="Times New Roman"/>
          <w:sz w:val="26"/>
          <w:szCs w:val="26"/>
        </w:rPr>
        <w:t>ba người đã thiệt mạng, trong đó một người là thuyền viên. Giới chức Malaysia xác định danh tính gồm một người Malaysia 59 tuổi, một người Philippines, và một người Anh. Ba người khác (một người Malaysia và hai người Philippines) bị thương và đang được điều trị tại bệnh viện.</w:t>
      </w:r>
    </w:p>
    <w:p w14:paraId="1F9D9454" w14:textId="77777777" w:rsidR="00395E81" w:rsidRPr="00395E81" w:rsidRDefault="00395E81" w:rsidP="003C4122">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w:t>
      </w:r>
      <w:r w:rsidRPr="00395E81">
        <w:rPr>
          <w:rFonts w:ascii="Times New Roman" w:hAnsi="Times New Roman" w:cs="Times New Roman"/>
          <w:i/>
          <w:iCs/>
          <w:sz w:val="26"/>
          <w:szCs w:val="26"/>
        </w:rPr>
        <w:t xml:space="preserve">Ở giai đoạn này, chúng tôi chưa thể xác định đầy đủ mức độ ảnh hưởng của đám cháy đối với tàu và hàng hóa. Maersk đang phối hợp chặt chẽ với PTP, các cơ quan chức năng, chủ tàu </w:t>
      </w:r>
      <w:r w:rsidRPr="00395E81">
        <w:rPr>
          <w:rFonts w:ascii="Times New Roman" w:hAnsi="Times New Roman" w:cs="Times New Roman"/>
          <w:i/>
          <w:iCs/>
          <w:sz w:val="26"/>
          <w:szCs w:val="26"/>
        </w:rPr>
        <w:lastRenderedPageBreak/>
        <w:t xml:space="preserve">và đơn vị quản lý tàu để xử lý tình huống, và sẽ cập nhật thêm khi có thông tin mới,” </w:t>
      </w:r>
      <w:r w:rsidRPr="00395E81">
        <w:rPr>
          <w:rFonts w:ascii="Times New Roman" w:hAnsi="Times New Roman" w:cs="Times New Roman"/>
          <w:sz w:val="26"/>
          <w:szCs w:val="26"/>
        </w:rPr>
        <w:t>— Maersk cho biết.</w:t>
      </w:r>
    </w:p>
    <w:p w14:paraId="7B500A8B" w14:textId="5328188B" w:rsidR="00395E81" w:rsidRPr="00395E81" w:rsidRDefault="00395E81" w:rsidP="003C4122">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Trong khi đó, một tàu khác của Maersk</w:t>
      </w:r>
      <w:r w:rsidR="003C4122">
        <w:rPr>
          <w:rFonts w:ascii="Times New Roman" w:hAnsi="Times New Roman" w:cs="Times New Roman"/>
          <w:sz w:val="26"/>
          <w:szCs w:val="26"/>
        </w:rPr>
        <w:t xml:space="preserve"> là tàu</w:t>
      </w:r>
      <w:r w:rsidRPr="00395E81">
        <w:rPr>
          <w:rFonts w:ascii="Times New Roman" w:hAnsi="Times New Roman" w:cs="Times New Roman"/>
          <w:sz w:val="26"/>
          <w:szCs w:val="26"/>
        </w:rPr>
        <w:t xml:space="preserve"> Laust Maersk (trọng tải 63.000 DWT), đang neo </w:t>
      </w:r>
      <w:r w:rsidR="003C4122" w:rsidRPr="003C4122">
        <w:rPr>
          <w:rFonts w:ascii="Times New Roman" w:hAnsi="Times New Roman" w:cs="Times New Roman"/>
          <w:sz w:val="26"/>
          <w:szCs w:val="26"/>
        </w:rPr>
        <w:t xml:space="preserve">ở </w:t>
      </w:r>
      <w:r w:rsidRPr="00395E81">
        <w:rPr>
          <w:rFonts w:ascii="Times New Roman" w:hAnsi="Times New Roman" w:cs="Times New Roman"/>
          <w:sz w:val="26"/>
          <w:szCs w:val="26"/>
        </w:rPr>
        <w:t>ngoài khơi Charleston, Nam Carolina (</w:t>
      </w:r>
      <w:r w:rsidR="003C4122">
        <w:rPr>
          <w:rFonts w:ascii="Times New Roman" w:hAnsi="Times New Roman" w:cs="Times New Roman"/>
          <w:sz w:val="26"/>
          <w:szCs w:val="26"/>
        </w:rPr>
        <w:t>Mỹ</w:t>
      </w:r>
      <w:r w:rsidRPr="00395E81">
        <w:rPr>
          <w:rFonts w:ascii="Times New Roman" w:hAnsi="Times New Roman" w:cs="Times New Roman"/>
          <w:sz w:val="26"/>
          <w:szCs w:val="26"/>
        </w:rPr>
        <w:t xml:space="preserve">) sau khi phát hiện khói trong một hầm hàng. Tàu </w:t>
      </w:r>
      <w:r w:rsidR="003C4122">
        <w:rPr>
          <w:rFonts w:ascii="Times New Roman" w:hAnsi="Times New Roman" w:cs="Times New Roman"/>
          <w:sz w:val="26"/>
          <w:szCs w:val="26"/>
        </w:rPr>
        <w:t xml:space="preserve">này </w:t>
      </w:r>
      <w:r w:rsidRPr="00395E81">
        <w:rPr>
          <w:rFonts w:ascii="Times New Roman" w:hAnsi="Times New Roman" w:cs="Times New Roman"/>
          <w:sz w:val="26"/>
          <w:szCs w:val="26"/>
        </w:rPr>
        <w:t>đăng ký tại Hồng Kông, vừa rời Charleston đi Cartagena (Colombia) thì phát hiện sự cố. Tàu có sức chở 4.258 TEU, hoạt động trên tuyến gồm Port Everglades, Newark, Baltimore, Charleston (</w:t>
      </w:r>
      <w:r w:rsidR="003C4122">
        <w:rPr>
          <w:rFonts w:ascii="Times New Roman" w:hAnsi="Times New Roman" w:cs="Times New Roman"/>
          <w:sz w:val="26"/>
          <w:szCs w:val="26"/>
        </w:rPr>
        <w:t>Mỹ</w:t>
      </w:r>
      <w:r w:rsidRPr="00395E81">
        <w:rPr>
          <w:rFonts w:ascii="Times New Roman" w:hAnsi="Times New Roman" w:cs="Times New Roman"/>
          <w:sz w:val="26"/>
          <w:szCs w:val="26"/>
        </w:rPr>
        <w:t>) đến Cartagena và Manzanillo (Mexico).</w:t>
      </w:r>
    </w:p>
    <w:p w14:paraId="48B160E5" w14:textId="1AB6F67C" w:rsidR="00395E81" w:rsidRPr="00395E81" w:rsidRDefault="00395E81" w:rsidP="003C4122">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 xml:space="preserve">Maersk cho biết tàu đang trong tình trạng ổn định và không có ai bị thương. Sau khi rời cảng ngày 5/11, tàu đã quay lại khu neo ngoài </w:t>
      </w:r>
      <w:r w:rsidR="003C4122">
        <w:rPr>
          <w:rFonts w:ascii="Times New Roman" w:hAnsi="Times New Roman" w:cs="Times New Roman"/>
          <w:sz w:val="26"/>
          <w:szCs w:val="26"/>
        </w:rPr>
        <w:t xml:space="preserve">của </w:t>
      </w:r>
      <w:r w:rsidRPr="00395E81">
        <w:rPr>
          <w:rFonts w:ascii="Times New Roman" w:hAnsi="Times New Roman" w:cs="Times New Roman"/>
          <w:sz w:val="26"/>
          <w:szCs w:val="26"/>
        </w:rPr>
        <w:t>Charleston ngày 6/11. Hiện tàu đang được kiểm tra an toàn và đánh giá tình hình, và Maersk dự kiến sẽ c</w:t>
      </w:r>
      <w:r w:rsidR="003C4122">
        <w:rPr>
          <w:rFonts w:ascii="Times New Roman" w:hAnsi="Times New Roman" w:cs="Times New Roman"/>
          <w:sz w:val="26"/>
          <w:szCs w:val="26"/>
        </w:rPr>
        <w:t>ho tàu c</w:t>
      </w:r>
      <w:r w:rsidRPr="00395E81">
        <w:rPr>
          <w:rFonts w:ascii="Times New Roman" w:hAnsi="Times New Roman" w:cs="Times New Roman"/>
          <w:sz w:val="26"/>
          <w:szCs w:val="26"/>
        </w:rPr>
        <w:t>ập cảng sau khi được cấp phép, để dỡ các container bị ảnh hưởng.</w:t>
      </w:r>
    </w:p>
    <w:p w14:paraId="57DF0855" w14:textId="3B7CDCA5" w:rsidR="00395E81" w:rsidRPr="00395E81" w:rsidRDefault="00395E81" w:rsidP="003C4122">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 xml:space="preserve">Các vụ cháy container và </w:t>
      </w:r>
      <w:r w:rsidR="003C4122" w:rsidRPr="003C4122">
        <w:rPr>
          <w:rFonts w:ascii="Times New Roman" w:hAnsi="Times New Roman" w:cs="Times New Roman"/>
          <w:sz w:val="26"/>
          <w:szCs w:val="26"/>
        </w:rPr>
        <w:t>rủi ro</w:t>
      </w:r>
      <w:r w:rsidRPr="00395E81">
        <w:rPr>
          <w:rFonts w:ascii="Times New Roman" w:hAnsi="Times New Roman" w:cs="Times New Roman"/>
          <w:sz w:val="26"/>
          <w:szCs w:val="26"/>
        </w:rPr>
        <w:t xml:space="preserve"> từ hàng hóa đóng gói sai hoặc khai báo sai vẫn là mối lo lớn của ngành hàng hải. Giữa tháng 8, Maersk từng báo cáo </w:t>
      </w:r>
      <w:r w:rsidR="003C4122">
        <w:rPr>
          <w:rFonts w:ascii="Times New Roman" w:hAnsi="Times New Roman" w:cs="Times New Roman"/>
          <w:sz w:val="26"/>
          <w:szCs w:val="26"/>
        </w:rPr>
        <w:t xml:space="preserve">về </w:t>
      </w:r>
      <w:r w:rsidRPr="00395E81">
        <w:rPr>
          <w:rFonts w:ascii="Times New Roman" w:hAnsi="Times New Roman" w:cs="Times New Roman"/>
          <w:sz w:val="26"/>
          <w:szCs w:val="26"/>
        </w:rPr>
        <w:t xml:space="preserve">một vụ cháy container khác trên tàu Marie Maersk </w:t>
      </w:r>
      <w:r w:rsidR="003C4122">
        <w:rPr>
          <w:rFonts w:ascii="Times New Roman" w:hAnsi="Times New Roman" w:cs="Times New Roman"/>
          <w:sz w:val="26"/>
          <w:szCs w:val="26"/>
        </w:rPr>
        <w:t xml:space="preserve">ở </w:t>
      </w:r>
      <w:r w:rsidRPr="00395E81">
        <w:rPr>
          <w:rFonts w:ascii="Times New Roman" w:hAnsi="Times New Roman" w:cs="Times New Roman"/>
          <w:sz w:val="26"/>
          <w:szCs w:val="26"/>
        </w:rPr>
        <w:t>ngoài khơi Tây Phi. Công tác chữa cháy kéo dài hơn một tuần, nhưng nhờ có thiết bị và đội chuyên dụng, đám cháy đã được khống chế và tàu tiếp tục hành trình đến Malaysia.</w:t>
      </w:r>
    </w:p>
    <w:p w14:paraId="224F883C" w14:textId="2DE9BCCB" w:rsidR="00395E81" w:rsidRPr="00395E81" w:rsidRDefault="00395E81" w:rsidP="00395E81">
      <w:pPr>
        <w:spacing w:before="120" w:after="120"/>
        <w:rPr>
          <w:rFonts w:ascii="Times New Roman" w:hAnsi="Times New Roman" w:cs="Times New Roman"/>
          <w:sz w:val="26"/>
          <w:szCs w:val="26"/>
        </w:rPr>
      </w:pPr>
      <w:r w:rsidRPr="00395E81">
        <w:rPr>
          <w:rFonts w:ascii="Times New Roman" w:hAnsi="Times New Roman" w:cs="Times New Roman"/>
          <w:sz w:val="26"/>
          <w:szCs w:val="26"/>
        </w:rPr>
        <w:t xml:space="preserve">Hãng Wan Hai mới đây </w:t>
      </w:r>
      <w:r w:rsidR="003C4122" w:rsidRPr="00395E81">
        <w:rPr>
          <w:rFonts w:ascii="Times New Roman" w:hAnsi="Times New Roman" w:cs="Times New Roman"/>
          <w:sz w:val="26"/>
          <w:szCs w:val="26"/>
        </w:rPr>
        <w:t xml:space="preserve">cũng </w:t>
      </w:r>
      <w:r w:rsidRPr="00395E81">
        <w:rPr>
          <w:rFonts w:ascii="Times New Roman" w:hAnsi="Times New Roman" w:cs="Times New Roman"/>
          <w:sz w:val="26"/>
          <w:szCs w:val="26"/>
        </w:rPr>
        <w:t xml:space="preserve">cho biết họ vẫn đang </w:t>
      </w:r>
      <w:r w:rsidR="003C4122">
        <w:rPr>
          <w:rFonts w:ascii="Times New Roman" w:hAnsi="Times New Roman" w:cs="Times New Roman"/>
          <w:sz w:val="26"/>
          <w:szCs w:val="26"/>
        </w:rPr>
        <w:t>cứu hộ một</w:t>
      </w:r>
      <w:r w:rsidRPr="00395E81">
        <w:rPr>
          <w:rFonts w:ascii="Times New Roman" w:hAnsi="Times New Roman" w:cs="Times New Roman"/>
          <w:sz w:val="26"/>
          <w:szCs w:val="26"/>
        </w:rPr>
        <w:t xml:space="preserve"> tàu bị cháy </w:t>
      </w:r>
      <w:r w:rsidR="003C4122">
        <w:rPr>
          <w:rFonts w:ascii="Times New Roman" w:hAnsi="Times New Roman" w:cs="Times New Roman"/>
          <w:sz w:val="26"/>
          <w:szCs w:val="26"/>
        </w:rPr>
        <w:t xml:space="preserve">rụi ở </w:t>
      </w:r>
      <w:r w:rsidRPr="00395E81">
        <w:rPr>
          <w:rFonts w:ascii="Times New Roman" w:hAnsi="Times New Roman" w:cs="Times New Roman"/>
          <w:sz w:val="26"/>
          <w:szCs w:val="26"/>
        </w:rPr>
        <w:t xml:space="preserve">ngoài khơi Ấn Độ, vụ </w:t>
      </w:r>
      <w:r w:rsidR="003C4122">
        <w:rPr>
          <w:rFonts w:ascii="Times New Roman" w:hAnsi="Times New Roman" w:cs="Times New Roman"/>
          <w:sz w:val="26"/>
          <w:szCs w:val="26"/>
        </w:rPr>
        <w:t>tai nạn đã</w:t>
      </w:r>
      <w:r w:rsidRPr="00395E81">
        <w:rPr>
          <w:rFonts w:ascii="Times New Roman" w:hAnsi="Times New Roman" w:cs="Times New Roman"/>
          <w:sz w:val="26"/>
          <w:szCs w:val="26"/>
        </w:rPr>
        <w:t xml:space="preserve"> khiến </w:t>
      </w:r>
      <w:r w:rsidRPr="00395E81">
        <w:rPr>
          <w:rFonts w:ascii="Times New Roman" w:hAnsi="Times New Roman" w:cs="Times New Roman"/>
          <w:b/>
          <w:bCs/>
          <w:sz w:val="26"/>
          <w:szCs w:val="26"/>
        </w:rPr>
        <w:t xml:space="preserve">bốn </w:t>
      </w:r>
      <w:r w:rsidRPr="00395E81">
        <w:rPr>
          <w:rFonts w:ascii="Times New Roman" w:hAnsi="Times New Roman" w:cs="Times New Roman"/>
          <w:sz w:val="26"/>
          <w:szCs w:val="26"/>
        </w:rPr>
        <w:t>thuyền viên thiệt mạng.</w:t>
      </w:r>
    </w:p>
    <w:p w14:paraId="602A3A17" w14:textId="77777777" w:rsidR="00395E81" w:rsidRPr="00395E81" w:rsidRDefault="00395E81" w:rsidP="003C4122">
      <w:pPr>
        <w:spacing w:before="120" w:after="120"/>
        <w:jc w:val="both"/>
        <w:rPr>
          <w:rFonts w:ascii="Times New Roman" w:hAnsi="Times New Roman" w:cs="Times New Roman"/>
          <w:sz w:val="26"/>
          <w:szCs w:val="26"/>
        </w:rPr>
      </w:pPr>
      <w:r w:rsidRPr="00395E81">
        <w:rPr>
          <w:rFonts w:ascii="Times New Roman" w:hAnsi="Times New Roman" w:cs="Times New Roman"/>
          <w:sz w:val="26"/>
          <w:szCs w:val="26"/>
        </w:rPr>
        <w:t>Toàn ngành hiện đang phát triển các công cụ mới, bao gồm cả trí tuệ nhân tạo (AI), nhằm phát hiện sớm các loại hàng hóa nguy hiểm. Theo báo cáo năm 2025 của Allianz Commercial, cháy container là một trong những rủi ro hàng đầu, và hàng khai báo sai vẫn là nguyên nhân chính gây ra các vụ cháy.</w:t>
      </w:r>
    </w:p>
    <w:p w14:paraId="41391338" w14:textId="4F7B7674" w:rsidR="00C13E10" w:rsidRDefault="003C4122" w:rsidP="003C4122">
      <w:pPr>
        <w:jc w:val="center"/>
      </w:pPr>
      <w:r>
        <w:t>-----------------------------------------------</w:t>
      </w:r>
    </w:p>
    <w:sectPr w:rsidR="00C13E10" w:rsidSect="003C4122">
      <w:pgSz w:w="12240" w:h="15840"/>
      <w:pgMar w:top="99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81"/>
    <w:rsid w:val="000501D0"/>
    <w:rsid w:val="00395E81"/>
    <w:rsid w:val="003C4122"/>
    <w:rsid w:val="007A3B8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2082"/>
  <w15:chartTrackingRefBased/>
  <w15:docId w15:val="{209FBCF7-5F05-4F13-A8CE-BC829CF2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5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5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5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5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5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81"/>
    <w:rPr>
      <w:rFonts w:eastAsiaTheme="majorEastAsia" w:cstheme="majorBidi"/>
      <w:color w:val="272727" w:themeColor="text1" w:themeTint="D8"/>
    </w:rPr>
  </w:style>
  <w:style w:type="paragraph" w:styleId="Title">
    <w:name w:val="Title"/>
    <w:basedOn w:val="Normal"/>
    <w:next w:val="Normal"/>
    <w:link w:val="TitleChar"/>
    <w:uiPriority w:val="10"/>
    <w:qFormat/>
    <w:rsid w:val="00395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E81"/>
    <w:pPr>
      <w:spacing w:before="160"/>
      <w:jc w:val="center"/>
    </w:pPr>
    <w:rPr>
      <w:i/>
      <w:iCs/>
      <w:color w:val="404040" w:themeColor="text1" w:themeTint="BF"/>
    </w:rPr>
  </w:style>
  <w:style w:type="character" w:customStyle="1" w:styleId="QuoteChar">
    <w:name w:val="Quote Char"/>
    <w:basedOn w:val="DefaultParagraphFont"/>
    <w:link w:val="Quote"/>
    <w:uiPriority w:val="29"/>
    <w:rsid w:val="00395E81"/>
    <w:rPr>
      <w:i/>
      <w:iCs/>
      <w:color w:val="404040" w:themeColor="text1" w:themeTint="BF"/>
    </w:rPr>
  </w:style>
  <w:style w:type="paragraph" w:styleId="ListParagraph">
    <w:name w:val="List Paragraph"/>
    <w:basedOn w:val="Normal"/>
    <w:uiPriority w:val="34"/>
    <w:qFormat/>
    <w:rsid w:val="00395E81"/>
    <w:pPr>
      <w:ind w:left="720"/>
      <w:contextualSpacing/>
    </w:pPr>
  </w:style>
  <w:style w:type="character" w:styleId="IntenseEmphasis">
    <w:name w:val="Intense Emphasis"/>
    <w:basedOn w:val="DefaultParagraphFont"/>
    <w:uiPriority w:val="21"/>
    <w:qFormat/>
    <w:rsid w:val="00395E81"/>
    <w:rPr>
      <w:i/>
      <w:iCs/>
      <w:color w:val="0F4761" w:themeColor="accent1" w:themeShade="BF"/>
    </w:rPr>
  </w:style>
  <w:style w:type="paragraph" w:styleId="IntenseQuote">
    <w:name w:val="Intense Quote"/>
    <w:basedOn w:val="Normal"/>
    <w:next w:val="Normal"/>
    <w:link w:val="IntenseQuoteChar"/>
    <w:uiPriority w:val="30"/>
    <w:qFormat/>
    <w:rsid w:val="00395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5E81"/>
    <w:rPr>
      <w:i/>
      <w:iCs/>
      <w:color w:val="0F4761" w:themeColor="accent1" w:themeShade="BF"/>
    </w:rPr>
  </w:style>
  <w:style w:type="character" w:styleId="IntenseReference">
    <w:name w:val="Intense Reference"/>
    <w:basedOn w:val="DefaultParagraphFont"/>
    <w:uiPriority w:val="32"/>
    <w:qFormat/>
    <w:rsid w:val="00395E81"/>
    <w:rPr>
      <w:b/>
      <w:bCs/>
      <w:smallCaps/>
      <w:color w:val="0F4761" w:themeColor="accent1" w:themeShade="BF"/>
      <w:spacing w:val="5"/>
    </w:rPr>
  </w:style>
  <w:style w:type="character" w:styleId="Hyperlink">
    <w:name w:val="Hyperlink"/>
    <w:basedOn w:val="DefaultParagraphFont"/>
    <w:uiPriority w:val="99"/>
    <w:unhideWhenUsed/>
    <w:rsid w:val="00395E81"/>
    <w:rPr>
      <w:color w:val="467886" w:themeColor="hyperlink"/>
      <w:u w:val="single"/>
    </w:rPr>
  </w:style>
  <w:style w:type="character" w:styleId="UnresolvedMention">
    <w:name w:val="Unresolved Mention"/>
    <w:basedOn w:val="DefaultParagraphFont"/>
    <w:uiPriority w:val="99"/>
    <w:semiHidden/>
    <w:unhideWhenUsed/>
    <w:rsid w:val="0039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2025-11-09T02:23:00Z</dcterms:created>
  <dcterms:modified xsi:type="dcterms:W3CDTF">2025-11-09T02:42:00Z</dcterms:modified>
</cp:coreProperties>
</file>