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75" w:rsidRPr="00834D75" w:rsidRDefault="00834D75" w:rsidP="00834D7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</w:rPr>
      </w:pPr>
      <w:bookmarkStart w:id="0" w:name="_GoBack"/>
      <w:r w:rsidRPr="00834D75"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</w:rPr>
        <w:t xml:space="preserve">Lực lượng Tuần duyên Mỹ bắt giữ thuyền trưởng tàu container </w:t>
      </w:r>
      <w:r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</w:rPr>
        <w:t>có nồng độ cồn</w:t>
      </w:r>
      <w:r w:rsidRPr="00834D75"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</w:rPr>
        <w:t xml:space="preserve"> gấp sáu lần mức pháp lý ở Seattle</w:t>
      </w:r>
    </w:p>
    <w:bookmarkEnd w:id="0"/>
    <w:p w:rsidR="00834D75" w:rsidRPr="00834D75" w:rsidRDefault="00834D75" w:rsidP="00834D75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</w:rPr>
      </w:pPr>
      <w:r w:rsidRPr="00834D75">
        <w:rPr>
          <w:rFonts w:ascii="Arial" w:eastAsia="Times New Roman" w:hAnsi="Arial" w:cs="Arial"/>
          <w:color w:val="212529"/>
          <w:sz w:val="24"/>
          <w:szCs w:val="24"/>
        </w:rPr>
        <w:fldChar w:fldCharType="begin"/>
      </w:r>
      <w:r w:rsidRPr="00834D75">
        <w:rPr>
          <w:rFonts w:ascii="Arial" w:eastAsia="Times New Roman" w:hAnsi="Arial" w:cs="Arial"/>
          <w:color w:val="212529"/>
          <w:sz w:val="24"/>
          <w:szCs w:val="24"/>
        </w:rPr>
        <w:instrText xml:space="preserve"> HYPERLINK "https://gcaptain.com/author/mike/" </w:instrText>
      </w:r>
      <w:r w:rsidRPr="00834D75">
        <w:rPr>
          <w:rFonts w:ascii="Arial" w:eastAsia="Times New Roman" w:hAnsi="Arial" w:cs="Arial"/>
          <w:color w:val="212529"/>
          <w:sz w:val="24"/>
          <w:szCs w:val="24"/>
        </w:rPr>
        <w:fldChar w:fldCharType="separate"/>
      </w:r>
      <w:r w:rsidRPr="00834D75">
        <w:rPr>
          <w:rFonts w:ascii="Arial" w:eastAsia="Times New Roman" w:hAnsi="Arial" w:cs="Arial"/>
          <w:b/>
          <w:bCs/>
          <w:color w:val="C00E1B"/>
          <w:sz w:val="24"/>
          <w:szCs w:val="24"/>
        </w:rPr>
        <w:t>Mike Schuler</w:t>
      </w:r>
      <w:r w:rsidRPr="00834D75">
        <w:rPr>
          <w:rFonts w:ascii="Arial" w:eastAsia="Times New Roman" w:hAnsi="Arial" w:cs="Arial"/>
          <w:color w:val="212529"/>
          <w:sz w:val="24"/>
          <w:szCs w:val="24"/>
        </w:rPr>
        <w:fldChar w:fldCharType="end"/>
      </w:r>
    </w:p>
    <w:p w:rsidR="00834D75" w:rsidRDefault="00834D75" w:rsidP="00834D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</w:rPr>
      </w:pPr>
      <w:r w:rsidRPr="00834D75">
        <w:rPr>
          <w:rFonts w:ascii="Arial" w:eastAsia="Times New Roman" w:hAnsi="Arial" w:cs="Arial"/>
          <w:color w:val="212529"/>
          <w:sz w:val="30"/>
          <w:szCs w:val="30"/>
        </w:rPr>
        <w:drawing>
          <wp:inline distT="0" distB="0" distL="0" distR="0" wp14:anchorId="4CBFB22F" wp14:editId="18475DD8">
            <wp:extent cx="5943600" cy="3350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Lực lượng Tuần duyên </w:t>
      </w:r>
      <w:r>
        <w:rPr>
          <w:rFonts w:ascii="Times New Roman" w:eastAsia="Times New Roman" w:hAnsi="Times New Roman" w:cs="Times New Roman"/>
          <w:sz w:val="26"/>
          <w:szCs w:val="26"/>
        </w:rPr>
        <w:t>Mỹ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đã bắt giữ thuyền trưởng của một tàu container dài 333 mét </w:t>
      </w:r>
      <w:r>
        <w:rPr>
          <w:rFonts w:ascii="Times New Roman" w:eastAsia="Times New Roman" w:hAnsi="Times New Roman" w:cs="Times New Roman"/>
          <w:sz w:val="26"/>
          <w:szCs w:val="26"/>
        </w:rPr>
        <w:t>mang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cờ Liberia tại Seattle sau khi ông này bị phát hiện say xỉn nghiêm trọng khi đang chỉ huy con tàu.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Theo các quan chức Tuần duyên, thuyền trưởng của tàu </w:t>
      </w:r>
      <w:r w:rsidRPr="00834D75">
        <w:rPr>
          <w:rFonts w:ascii="Times New Roman" w:eastAsia="Times New Roman" w:hAnsi="Times New Roman" w:cs="Times New Roman"/>
          <w:b/>
          <w:sz w:val="26"/>
          <w:szCs w:val="26"/>
        </w:rPr>
        <w:t>MSC Jubilee IX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đã bị bắt giữ ngày 20 tháng 8 sau khi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họ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lên tàu tại </w:t>
      </w:r>
      <w:r>
        <w:rPr>
          <w:rFonts w:ascii="Times New Roman" w:eastAsia="Times New Roman" w:hAnsi="Times New Roman" w:cs="Times New Roman"/>
          <w:sz w:val="26"/>
          <w:szCs w:val="26"/>
        </w:rPr>
        <w:t>cầu cảng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số 5 ở Seattle. Sự việc bắt đầu khi một hoa tiêu Puget Sound trên tàu báo cáo rằng thuyền trưởng có dấu hiệu say xỉn.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Ngay lập tức, hoa tiêu và thuyền phó đã điều khiển tàu trong quá trình </w:t>
      </w:r>
      <w:r>
        <w:rPr>
          <w:rFonts w:ascii="Times New Roman" w:eastAsia="Times New Roman" w:hAnsi="Times New Roman" w:cs="Times New Roman"/>
          <w:sz w:val="26"/>
          <w:szCs w:val="26"/>
        </w:rPr>
        <w:t>dẫn tàu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từ nơi neo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gần Everett đến </w:t>
      </w:r>
      <w:r>
        <w:rPr>
          <w:rFonts w:ascii="Times New Roman" w:eastAsia="Times New Roman" w:hAnsi="Times New Roman" w:cs="Times New Roman"/>
          <w:sz w:val="26"/>
          <w:szCs w:val="26"/>
        </w:rPr>
        <w:t>bấn cảng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số 5 tại Cảng Seattle, hoàn thành hành trình mà không gặp sự cố nào.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Khi tàu đến và </w:t>
      </w:r>
      <w:r>
        <w:rPr>
          <w:rFonts w:ascii="Times New Roman" w:eastAsia="Times New Roman" w:hAnsi="Times New Roman" w:cs="Times New Roman"/>
          <w:sz w:val="26"/>
          <w:szCs w:val="26"/>
        </w:rPr>
        <w:t>cập cầu tại bến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số 5, một đội của Lực lượng Tuần duyên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lên tàu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và các đặc vụ từ Cơ quan Điều tra Tuần duyên (CGIS) đã tiến hành kiểm tra tàu </w:t>
      </w:r>
      <w:r>
        <w:rPr>
          <w:rFonts w:ascii="Times New Roman" w:eastAsia="Times New Roman" w:hAnsi="Times New Roman" w:cs="Times New Roman"/>
          <w:sz w:val="26"/>
          <w:szCs w:val="26"/>
        </w:rPr>
        <w:t>cùng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thanh tra của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nhà nước </w:t>
      </w:r>
      <w:r>
        <w:rPr>
          <w:rFonts w:ascii="Times New Roman" w:eastAsia="Times New Roman" w:hAnsi="Times New Roman" w:cs="Times New Roman"/>
          <w:sz w:val="26"/>
          <w:szCs w:val="26"/>
        </w:rPr>
        <w:t>có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cảng. Trong quá trình kiểm tra, thuyền trưởng đã được kiểm tra nồng độ cồn, kết quả cho thấy ông "</w:t>
      </w:r>
      <w:r>
        <w:rPr>
          <w:rFonts w:ascii="Times New Roman" w:eastAsia="Times New Roman" w:hAnsi="Times New Roman" w:cs="Times New Roman"/>
          <w:sz w:val="26"/>
          <w:szCs w:val="26"/>
        </w:rPr>
        <w:t>có nồng độ cồn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gấp sáu lần mức cho phép đối với </w:t>
      </w:r>
      <w:r>
        <w:rPr>
          <w:rFonts w:ascii="Times New Roman" w:eastAsia="Times New Roman" w:hAnsi="Times New Roman" w:cs="Times New Roman"/>
          <w:sz w:val="26"/>
          <w:szCs w:val="26"/>
        </w:rPr>
        <w:t>thuyền viên tàu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thương mại".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Sau khi phát hiện, CGIS đã đưa thuyền trưởng đến Nhà tù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Quận King, </w:t>
      </w:r>
      <w:r>
        <w:rPr>
          <w:rFonts w:ascii="Times New Roman" w:eastAsia="Times New Roman" w:hAnsi="Times New Roman" w:cs="Times New Roman"/>
          <w:sz w:val="26"/>
          <w:szCs w:val="26"/>
        </w:rPr>
        <w:t>ở đó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các cáo buộc </w:t>
      </w:r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tàu khi say rượu đã được chuyển đến Công tố viên Quận King.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Paul Shultz, Đặc vụ phụ trách Văn phòng Tây Bắc của CGIS, đã khen ngợi phản ứng nhanh chóng của </w:t>
      </w:r>
      <w:r>
        <w:rPr>
          <w:rFonts w:ascii="Times New Roman" w:eastAsia="Times New Roman" w:hAnsi="Times New Roman" w:cs="Times New Roman"/>
          <w:sz w:val="26"/>
          <w:szCs w:val="26"/>
        </w:rPr>
        <w:t>hoa tiêu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trước tình huống này, tuyên bố: "Lực lượng Bảo vệ Bờ biển tự hào đảm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bảo an toàn và an ninh cho hệ thống vận tải biển. Sự can thiệp ngay lập tức của </w:t>
      </w:r>
      <w:r>
        <w:rPr>
          <w:rFonts w:ascii="Times New Roman" w:eastAsia="Times New Roman" w:hAnsi="Times New Roman" w:cs="Times New Roman"/>
          <w:sz w:val="26"/>
          <w:szCs w:val="26"/>
        </w:rPr>
        <w:t>hoa tiêu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đã giảm thiểu đáng kể những rủi ro và đảm bảo sự an toàn cho con tàu."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Lực lượng Bảo vệ Bờ biển đã tạm giữ tàu MSC Jubilee IX cho đến khi xác định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ra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>và xác nhận được một thuyền trưởng thay thế. Con tàu sau đó đã được phép tiếp tục hoạt động.</w:t>
      </w:r>
    </w:p>
    <w:p w:rsidR="00834D75" w:rsidRPr="00834D75" w:rsidRDefault="00834D75" w:rsidP="00834D7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Vụ việc liên quan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đến con tàu container khổng lồ mang 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>cờ Liberia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này</w:t>
      </w:r>
      <w:r w:rsidRPr="00834D75">
        <w:rPr>
          <w:rFonts w:ascii="Times New Roman" w:eastAsia="Times New Roman" w:hAnsi="Times New Roman" w:cs="Times New Roman"/>
          <w:sz w:val="26"/>
          <w:szCs w:val="26"/>
        </w:rPr>
        <w:t xml:space="preserve"> vẫn đang được các cơ quan Bảo vệ Bờ biển điều tra.</w:t>
      </w:r>
    </w:p>
    <w:p w:rsidR="004C2FB4" w:rsidRDefault="00834D75" w:rsidP="00834D75">
      <w:pPr>
        <w:jc w:val="center"/>
      </w:pPr>
      <w:r>
        <w:rPr>
          <w:rFonts w:ascii="Arial" w:eastAsia="Times New Roman" w:hAnsi="Arial" w:cs="Arial"/>
          <w:color w:val="212529"/>
          <w:sz w:val="30"/>
          <w:szCs w:val="30"/>
        </w:rPr>
        <w:t>---------------------------</w:t>
      </w:r>
    </w:p>
    <w:sectPr w:rsidR="004C2FB4" w:rsidSect="00834D75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75"/>
    <w:rsid w:val="004C2FB4"/>
    <w:rsid w:val="0083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7E3A"/>
  <w15:chartTrackingRefBased/>
  <w15:docId w15:val="{B21A287C-8853-4DE0-9958-FB5C9BBD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4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4D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34D7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34D75"/>
    <w:rPr>
      <w:color w:val="0000FF"/>
      <w:u w:val="single"/>
    </w:rPr>
  </w:style>
  <w:style w:type="character" w:customStyle="1" w:styleId="date">
    <w:name w:val="date"/>
    <w:basedOn w:val="DefaultParagraphFont"/>
    <w:rsid w:val="00834D75"/>
  </w:style>
  <w:style w:type="character" w:customStyle="1" w:styleId="st-label">
    <w:name w:val="st-label"/>
    <w:basedOn w:val="DefaultParagraphFont"/>
    <w:rsid w:val="00834D75"/>
  </w:style>
  <w:style w:type="character" w:customStyle="1" w:styleId="st-shares">
    <w:name w:val="st-shares"/>
    <w:basedOn w:val="DefaultParagraphFont"/>
    <w:rsid w:val="00834D75"/>
  </w:style>
  <w:style w:type="paragraph" w:styleId="NormalWeb">
    <w:name w:val="Normal (Web)"/>
    <w:basedOn w:val="Normal"/>
    <w:uiPriority w:val="99"/>
    <w:semiHidden/>
    <w:unhideWhenUsed/>
    <w:rsid w:val="0083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4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8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9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9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1671</Characters>
  <Application>Microsoft Office Word</Application>
  <DocSecurity>0</DocSecurity>
  <Lines>13</Lines>
  <Paragraphs>3</Paragraphs>
  <ScaleCrop>false</ScaleCrop>
  <Company>HP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2025-08-26T06:35:00Z</dcterms:created>
  <dcterms:modified xsi:type="dcterms:W3CDTF">2025-08-26T06:45:00Z</dcterms:modified>
</cp:coreProperties>
</file>