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F65" w:rsidRPr="00FA3F65" w:rsidRDefault="00215154" w:rsidP="00FA3F65">
      <w:pPr>
        <w:spacing w:after="0" w:line="240" w:lineRule="atLeast"/>
        <w:jc w:val="center"/>
        <w:textAlignment w:val="baseline"/>
        <w:outlineLvl w:val="0"/>
        <w:rPr>
          <w:rFonts w:ascii="Times New Roman" w:eastAsia="Times New Roman" w:hAnsi="Times New Roman" w:cs="Times New Roman"/>
          <w:b/>
          <w:color w:val="C00000"/>
          <w:kern w:val="36"/>
          <w:sz w:val="40"/>
          <w:szCs w:val="40"/>
        </w:rPr>
      </w:pPr>
      <w:bookmarkStart w:id="0" w:name="_GoBack"/>
      <w:r>
        <w:rPr>
          <w:rFonts w:ascii="Times New Roman" w:eastAsia="Times New Roman" w:hAnsi="Times New Roman" w:cs="Times New Roman"/>
          <w:b/>
          <w:color w:val="C00000"/>
          <w:kern w:val="36"/>
          <w:sz w:val="40"/>
          <w:szCs w:val="40"/>
        </w:rPr>
        <w:t>Tất cả c</w:t>
      </w:r>
      <w:r w:rsidR="00FA3F65" w:rsidRPr="00FA3F65">
        <w:rPr>
          <w:rFonts w:ascii="Times New Roman" w:eastAsia="Times New Roman" w:hAnsi="Times New Roman" w:cs="Times New Roman"/>
          <w:b/>
          <w:color w:val="C00000"/>
          <w:kern w:val="36"/>
          <w:sz w:val="40"/>
          <w:szCs w:val="40"/>
        </w:rPr>
        <w:t>ác t</w:t>
      </w:r>
      <w:r w:rsidR="00FA3F65" w:rsidRPr="00FA3F65">
        <w:rPr>
          <w:rFonts w:ascii="Times New Roman" w:hAnsi="Times New Roman" w:cs="Times New Roman"/>
          <w:b/>
          <w:color w:val="C00000"/>
          <w:sz w:val="40"/>
          <w:szCs w:val="40"/>
        </w:rPr>
        <w:t xml:space="preserve">àu biển </w:t>
      </w:r>
      <w:r>
        <w:rPr>
          <w:rFonts w:ascii="Times New Roman" w:hAnsi="Times New Roman" w:cs="Times New Roman"/>
          <w:b/>
          <w:color w:val="C00000"/>
          <w:sz w:val="40"/>
          <w:szCs w:val="40"/>
        </w:rPr>
        <w:t xml:space="preserve">đều </w:t>
      </w:r>
      <w:r w:rsidR="00FA3F65" w:rsidRPr="00FA3F65">
        <w:rPr>
          <w:rFonts w:ascii="Times New Roman" w:hAnsi="Times New Roman" w:cs="Times New Roman"/>
          <w:b/>
          <w:color w:val="C00000"/>
          <w:sz w:val="40"/>
          <w:szCs w:val="40"/>
        </w:rPr>
        <w:t>tạo</w:t>
      </w:r>
      <w:r w:rsidR="00FA3F65" w:rsidRPr="00FA3F65">
        <w:rPr>
          <w:rFonts w:ascii="Times New Roman" w:hAnsi="Times New Roman" w:cs="Times New Roman"/>
          <w:b/>
          <w:color w:val="C00000"/>
          <w:sz w:val="40"/>
          <w:szCs w:val="40"/>
        </w:rPr>
        <w:t xml:space="preserve"> ra lượng phát thải </w:t>
      </w:r>
      <w:r>
        <w:rPr>
          <w:rFonts w:ascii="Times New Roman" w:hAnsi="Times New Roman" w:cs="Times New Roman"/>
          <w:b/>
          <w:color w:val="C00000"/>
          <w:sz w:val="40"/>
          <w:szCs w:val="40"/>
        </w:rPr>
        <w:t xml:space="preserve">khí </w:t>
      </w:r>
      <w:r w:rsidR="00FA3F65" w:rsidRPr="00FA3F65">
        <w:rPr>
          <w:rFonts w:ascii="Times New Roman" w:hAnsi="Times New Roman" w:cs="Times New Roman"/>
          <w:b/>
          <w:color w:val="C00000"/>
          <w:sz w:val="40"/>
          <w:szCs w:val="40"/>
        </w:rPr>
        <w:t>methane cao và bất ngờ</w:t>
      </w:r>
    </w:p>
    <w:bookmarkEnd w:id="0"/>
    <w:p w:rsidR="00FA3F65" w:rsidRPr="00FA3F65" w:rsidRDefault="00FA3F65" w:rsidP="00FA3F65">
      <w:pPr>
        <w:spacing w:before="120" w:after="120" w:line="240" w:lineRule="auto"/>
        <w:jc w:val="right"/>
        <w:textAlignment w:val="baseline"/>
        <w:rPr>
          <w:rFonts w:ascii="Arial" w:eastAsia="Times New Roman" w:hAnsi="Arial" w:cs="Arial"/>
          <w:color w:val="0070C0"/>
          <w:sz w:val="21"/>
          <w:szCs w:val="21"/>
        </w:rPr>
      </w:pPr>
      <w:r w:rsidRPr="00FA3F65">
        <w:rPr>
          <w:rFonts w:ascii="Arial" w:eastAsia="Times New Roman" w:hAnsi="Arial" w:cs="Arial"/>
          <w:color w:val="0070C0"/>
          <w:sz w:val="21"/>
          <w:szCs w:val="21"/>
          <w:bdr w:val="none" w:sz="0" w:space="0" w:color="auto" w:frame="1"/>
        </w:rPr>
        <w:fldChar w:fldCharType="begin"/>
      </w:r>
      <w:r w:rsidRPr="00FA3F65">
        <w:rPr>
          <w:rFonts w:ascii="Arial" w:eastAsia="Times New Roman" w:hAnsi="Arial" w:cs="Arial"/>
          <w:color w:val="0070C0"/>
          <w:sz w:val="21"/>
          <w:szCs w:val="21"/>
          <w:bdr w:val="none" w:sz="0" w:space="0" w:color="auto" w:frame="1"/>
        </w:rPr>
        <w:instrText xml:space="preserve"> HYPERLINK "https://swzmaritime.nl/author/mariska/" \o "Posts by Mariska Buitendijk" </w:instrText>
      </w:r>
      <w:r w:rsidRPr="00FA3F65">
        <w:rPr>
          <w:rFonts w:ascii="Arial" w:eastAsia="Times New Roman" w:hAnsi="Arial" w:cs="Arial"/>
          <w:color w:val="0070C0"/>
          <w:sz w:val="21"/>
          <w:szCs w:val="21"/>
          <w:bdr w:val="none" w:sz="0" w:space="0" w:color="auto" w:frame="1"/>
        </w:rPr>
        <w:fldChar w:fldCharType="separate"/>
      </w:r>
      <w:r w:rsidRPr="00FA3F65">
        <w:rPr>
          <w:rFonts w:ascii="Arial" w:eastAsia="Times New Roman" w:hAnsi="Arial" w:cs="Arial"/>
          <w:color w:val="0070C0"/>
          <w:sz w:val="21"/>
          <w:szCs w:val="21"/>
          <w:bdr w:val="none" w:sz="0" w:space="0" w:color="auto" w:frame="1"/>
        </w:rPr>
        <w:t>Mariska Buitendijk</w:t>
      </w:r>
      <w:r w:rsidRPr="00FA3F65">
        <w:rPr>
          <w:rFonts w:ascii="Arial" w:eastAsia="Times New Roman" w:hAnsi="Arial" w:cs="Arial"/>
          <w:color w:val="0070C0"/>
          <w:sz w:val="21"/>
          <w:szCs w:val="21"/>
          <w:bdr w:val="none" w:sz="0" w:space="0" w:color="auto" w:frame="1"/>
        </w:rPr>
        <w:fldChar w:fldCharType="end"/>
      </w:r>
      <w:r w:rsidRPr="00FA3F65">
        <w:rPr>
          <w:rFonts w:ascii="Arial" w:eastAsia="Times New Roman" w:hAnsi="Arial" w:cs="Arial"/>
          <w:color w:val="0070C0"/>
          <w:sz w:val="21"/>
          <w:szCs w:val="21"/>
        </w:rPr>
        <w:t xml:space="preserve"> </w:t>
      </w:r>
    </w:p>
    <w:p w:rsidR="00FA3F65" w:rsidRPr="00FA3F65" w:rsidRDefault="00FA3F65" w:rsidP="00FA3F65">
      <w:pPr>
        <w:shd w:val="clear" w:color="auto" w:fill="FFFFFF"/>
        <w:spacing w:after="0" w:line="240" w:lineRule="auto"/>
        <w:textAlignment w:val="baseline"/>
        <w:rPr>
          <w:rFonts w:ascii="Arial" w:eastAsia="Times New Roman" w:hAnsi="Arial" w:cs="Arial"/>
          <w:color w:val="666666"/>
          <w:sz w:val="21"/>
          <w:szCs w:val="21"/>
        </w:rPr>
      </w:pPr>
      <w:r w:rsidRPr="00FA3F65">
        <w:rPr>
          <w:rFonts w:ascii="Arial" w:eastAsia="Times New Roman" w:hAnsi="Arial" w:cs="Arial"/>
          <w:noProof/>
          <w:color w:val="666666"/>
          <w:sz w:val="21"/>
          <w:szCs w:val="21"/>
        </w:rPr>
        <w:drawing>
          <wp:inline distT="0" distB="0" distL="0" distR="0">
            <wp:extent cx="6134100" cy="3834948"/>
            <wp:effectExtent l="0" t="0" r="0" b="0"/>
            <wp:docPr id="1" name="Picture 1" descr="Methane emissions ships Chalmer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hane emissions ships Chalmers Univers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5203" cy="3841889"/>
                    </a:xfrm>
                    <a:prstGeom prst="rect">
                      <a:avLst/>
                    </a:prstGeom>
                    <a:noFill/>
                    <a:ln>
                      <a:noFill/>
                    </a:ln>
                  </pic:spPr>
                </pic:pic>
              </a:graphicData>
            </a:graphic>
          </wp:inline>
        </w:drawing>
      </w:r>
    </w:p>
    <w:p w:rsidR="00FA3F65" w:rsidRPr="00FA3F65" w:rsidRDefault="00FA3F65" w:rsidP="00FA3F65">
      <w:pPr>
        <w:pStyle w:val="NormalWeb"/>
        <w:spacing w:before="120" w:beforeAutospacing="0" w:after="120" w:afterAutospacing="0"/>
        <w:jc w:val="both"/>
        <w:rPr>
          <w:sz w:val="26"/>
          <w:szCs w:val="26"/>
        </w:rPr>
      </w:pPr>
      <w:r>
        <w:rPr>
          <w:rStyle w:val="Strong"/>
          <w:sz w:val="26"/>
          <w:szCs w:val="26"/>
        </w:rPr>
        <w:t xml:space="preserve">Sự lưu thông của các </w:t>
      </w:r>
      <w:r w:rsidRPr="00FA3F65">
        <w:rPr>
          <w:rStyle w:val="Strong"/>
          <w:sz w:val="26"/>
          <w:szCs w:val="26"/>
        </w:rPr>
        <w:t xml:space="preserve">tàu ở </w:t>
      </w:r>
      <w:r>
        <w:rPr>
          <w:rStyle w:val="Strong"/>
          <w:sz w:val="26"/>
          <w:szCs w:val="26"/>
        </w:rPr>
        <w:t xml:space="preserve">những </w:t>
      </w:r>
      <w:r w:rsidRPr="00FA3F65">
        <w:rPr>
          <w:rStyle w:val="Strong"/>
          <w:sz w:val="26"/>
          <w:szCs w:val="26"/>
        </w:rPr>
        <w:t>vùng nước nông</w:t>
      </w:r>
      <w:r>
        <w:rPr>
          <w:rStyle w:val="Strong"/>
          <w:sz w:val="26"/>
          <w:szCs w:val="26"/>
        </w:rPr>
        <w:t xml:space="preserve"> như cảng biển</w:t>
      </w:r>
      <w:r w:rsidRPr="00FA3F65">
        <w:rPr>
          <w:rStyle w:val="Strong"/>
          <w:sz w:val="26"/>
          <w:szCs w:val="26"/>
        </w:rPr>
        <w:t xml:space="preserve"> có thể </w:t>
      </w:r>
      <w:r>
        <w:rPr>
          <w:rStyle w:val="Strong"/>
          <w:sz w:val="26"/>
          <w:szCs w:val="26"/>
        </w:rPr>
        <w:t>tạo</w:t>
      </w:r>
      <w:r w:rsidRPr="00FA3F65">
        <w:rPr>
          <w:rStyle w:val="Strong"/>
          <w:sz w:val="26"/>
          <w:szCs w:val="26"/>
        </w:rPr>
        <w:t xml:space="preserve"> ra lượng phát thải methane lớn chỉ bằng việc di chuyển </w:t>
      </w:r>
      <w:r>
        <w:rPr>
          <w:rStyle w:val="Strong"/>
          <w:sz w:val="26"/>
          <w:szCs w:val="26"/>
        </w:rPr>
        <w:t xml:space="preserve">của chúng </w:t>
      </w:r>
      <w:r w:rsidRPr="00FA3F65">
        <w:rPr>
          <w:rStyle w:val="Strong"/>
          <w:sz w:val="26"/>
          <w:szCs w:val="26"/>
        </w:rPr>
        <w:t xml:space="preserve">qua </w:t>
      </w:r>
      <w:r>
        <w:rPr>
          <w:rStyle w:val="Strong"/>
          <w:sz w:val="26"/>
          <w:szCs w:val="26"/>
        </w:rPr>
        <w:t xml:space="preserve">các vùng </w:t>
      </w:r>
      <w:r w:rsidRPr="00FA3F65">
        <w:rPr>
          <w:rStyle w:val="Strong"/>
          <w:sz w:val="26"/>
          <w:szCs w:val="26"/>
        </w:rPr>
        <w:t>nước</w:t>
      </w:r>
      <w:r>
        <w:rPr>
          <w:rStyle w:val="Strong"/>
          <w:sz w:val="26"/>
          <w:szCs w:val="26"/>
        </w:rPr>
        <w:t xml:space="preserve"> này</w:t>
      </w:r>
      <w:r w:rsidRPr="00FA3F65">
        <w:rPr>
          <w:rStyle w:val="Strong"/>
          <w:sz w:val="26"/>
          <w:szCs w:val="26"/>
        </w:rPr>
        <w:t>.</w:t>
      </w:r>
      <w:r>
        <w:rPr>
          <w:rStyle w:val="Strong"/>
          <w:sz w:val="26"/>
          <w:szCs w:val="26"/>
        </w:rPr>
        <w:t xml:space="preserve"> </w:t>
      </w:r>
      <w:r w:rsidRPr="00FA3F65">
        <w:rPr>
          <w:rStyle w:val="Strong"/>
          <w:b w:val="0"/>
          <w:sz w:val="26"/>
          <w:szCs w:val="26"/>
        </w:rPr>
        <w:t>T</w:t>
      </w:r>
      <w:r w:rsidRPr="00FA3F65">
        <w:rPr>
          <w:sz w:val="26"/>
          <w:szCs w:val="26"/>
        </w:rPr>
        <w:t>rong một nghiên cứu do Đại học Công nghệ Chalmers (Thụy Điển) dẫn đầu</w:t>
      </w:r>
      <w:r>
        <w:rPr>
          <w:sz w:val="26"/>
          <w:szCs w:val="26"/>
        </w:rPr>
        <w:t>, c</w:t>
      </w:r>
      <w:r w:rsidRPr="00FA3F65">
        <w:rPr>
          <w:sz w:val="26"/>
          <w:szCs w:val="26"/>
        </w:rPr>
        <w:t>ác nhà nghiên cứu</w:t>
      </w:r>
      <w:r w:rsidRPr="00FA3F65">
        <w:rPr>
          <w:sz w:val="26"/>
          <w:szCs w:val="26"/>
        </w:rPr>
        <w:t xml:space="preserve"> </w:t>
      </w:r>
      <w:r w:rsidRPr="00FA3F65">
        <w:rPr>
          <w:sz w:val="26"/>
          <w:szCs w:val="26"/>
        </w:rPr>
        <w:t xml:space="preserve">đã quan sát thấy lượng khí methane phát thải ở </w:t>
      </w:r>
      <w:r>
        <w:rPr>
          <w:sz w:val="26"/>
          <w:szCs w:val="26"/>
        </w:rPr>
        <w:t xml:space="preserve">trên </w:t>
      </w:r>
      <w:r w:rsidRPr="00FA3F65">
        <w:rPr>
          <w:sz w:val="26"/>
          <w:szCs w:val="26"/>
        </w:rPr>
        <w:t xml:space="preserve">luồng tàu </w:t>
      </w:r>
      <w:r>
        <w:rPr>
          <w:sz w:val="26"/>
          <w:szCs w:val="26"/>
        </w:rPr>
        <w:t xml:space="preserve">chạy </w:t>
      </w:r>
      <w:r w:rsidRPr="00FA3F65">
        <w:rPr>
          <w:sz w:val="26"/>
          <w:szCs w:val="26"/>
        </w:rPr>
        <w:t>cao gấp 20 lần so với các khu vực không bị xáo trộn</w:t>
      </w:r>
      <w:r>
        <w:rPr>
          <w:sz w:val="26"/>
          <w:szCs w:val="26"/>
        </w:rPr>
        <w:t xml:space="preserve"> ở</w:t>
      </w:r>
      <w:r w:rsidRPr="00FA3F65">
        <w:rPr>
          <w:sz w:val="26"/>
          <w:szCs w:val="26"/>
        </w:rPr>
        <w:t xml:space="preserve"> </w:t>
      </w:r>
      <w:r w:rsidRPr="00FA3F65">
        <w:rPr>
          <w:sz w:val="26"/>
          <w:szCs w:val="26"/>
        </w:rPr>
        <w:t>lân cận.</w:t>
      </w:r>
    </w:p>
    <w:p w:rsidR="00FA3F65" w:rsidRPr="00FA3F65" w:rsidRDefault="00FA3F65" w:rsidP="00FA3F65">
      <w:pPr>
        <w:pStyle w:val="NormalWeb"/>
        <w:spacing w:before="120" w:beforeAutospacing="0" w:after="120" w:afterAutospacing="0"/>
        <w:jc w:val="both"/>
        <w:rPr>
          <w:sz w:val="26"/>
          <w:szCs w:val="26"/>
        </w:rPr>
      </w:pPr>
      <w:r>
        <w:rPr>
          <w:sz w:val="26"/>
          <w:szCs w:val="26"/>
        </w:rPr>
        <w:t>Bất chấp việc</w:t>
      </w:r>
      <w:r w:rsidRPr="00FA3F65">
        <w:rPr>
          <w:sz w:val="26"/>
          <w:szCs w:val="26"/>
        </w:rPr>
        <w:t xml:space="preserve"> methane là khí có khả năng gây hiệu ứng nhà kính gấp 27 lần so với carbon dioxide, nhưng những phát thải này thường bị bỏ qua </w:t>
      </w:r>
      <w:r>
        <w:rPr>
          <w:sz w:val="26"/>
          <w:szCs w:val="26"/>
        </w:rPr>
        <w:t>trong</w:t>
      </w:r>
      <w:r w:rsidRPr="00FA3F65">
        <w:rPr>
          <w:sz w:val="26"/>
          <w:szCs w:val="26"/>
        </w:rPr>
        <w:t xml:space="preserve"> các phương pháp đo lường hiện nay.</w:t>
      </w:r>
    </w:p>
    <w:p w:rsidR="00FA3F65" w:rsidRPr="00FA3F65" w:rsidRDefault="00FA3F65" w:rsidP="00FA3F65">
      <w:pPr>
        <w:pStyle w:val="NormalWeb"/>
        <w:spacing w:before="120" w:beforeAutospacing="0" w:after="120" w:afterAutospacing="0"/>
        <w:jc w:val="both"/>
        <w:rPr>
          <w:sz w:val="26"/>
          <w:szCs w:val="26"/>
        </w:rPr>
      </w:pPr>
      <w:r w:rsidRPr="00FA3F65">
        <w:rPr>
          <w:sz w:val="26"/>
          <w:szCs w:val="26"/>
        </w:rPr>
        <w:t xml:space="preserve">“Các đo </w:t>
      </w:r>
      <w:r>
        <w:rPr>
          <w:sz w:val="26"/>
          <w:szCs w:val="26"/>
        </w:rPr>
        <w:t xml:space="preserve">đạc </w:t>
      </w:r>
      <w:r w:rsidRPr="00FA3F65">
        <w:rPr>
          <w:sz w:val="26"/>
          <w:szCs w:val="26"/>
        </w:rPr>
        <w:t xml:space="preserve">của chúng tôi cho thấy mỗi lần tàu đi qua đều tạo ra các đợt phát thải methane rõ rệt từ </w:t>
      </w:r>
      <w:r>
        <w:rPr>
          <w:sz w:val="26"/>
          <w:szCs w:val="26"/>
        </w:rPr>
        <w:t xml:space="preserve">dưới </w:t>
      </w:r>
      <w:r w:rsidRPr="00FA3F65">
        <w:rPr>
          <w:sz w:val="26"/>
          <w:szCs w:val="26"/>
        </w:rPr>
        <w:t xml:space="preserve">nước lên khí quyển. Nguyên nhân là do sự thay đổi áp suất và sự xáo trộn </w:t>
      </w:r>
      <w:r>
        <w:rPr>
          <w:sz w:val="26"/>
          <w:szCs w:val="26"/>
        </w:rPr>
        <w:t>của khối nước. Mặc d</w:t>
      </w:r>
      <w:r w:rsidRPr="00FA3F65">
        <w:rPr>
          <w:sz w:val="26"/>
          <w:szCs w:val="26"/>
        </w:rPr>
        <w:t xml:space="preserve">ù các đợt phát thải này </w:t>
      </w:r>
      <w:r>
        <w:rPr>
          <w:sz w:val="26"/>
          <w:szCs w:val="26"/>
        </w:rPr>
        <w:t xml:space="preserve">là </w:t>
      </w:r>
      <w:r w:rsidRPr="00FA3F65">
        <w:rPr>
          <w:sz w:val="26"/>
          <w:szCs w:val="26"/>
        </w:rPr>
        <w:t>ngắn, nhưng tổng lượng phát thải trong một ngày là rất đáng kể,”</w:t>
      </w:r>
      <w:r>
        <w:rPr>
          <w:sz w:val="26"/>
          <w:szCs w:val="26"/>
        </w:rPr>
        <w:t xml:space="preserve"> </w:t>
      </w:r>
      <w:r w:rsidRPr="00FA3F65">
        <w:rPr>
          <w:sz w:val="26"/>
          <w:szCs w:val="26"/>
        </w:rPr>
        <w:t>— Amanda Nylund, nhà nghiên cứu tại Đại học Chalmers và Viện Khí tượng – Thủy văn Thụy Điển (SMHI) cho biết.</w:t>
      </w:r>
    </w:p>
    <w:p w:rsidR="00FA3F65" w:rsidRPr="00FA3F65" w:rsidRDefault="00FA3F65" w:rsidP="00FA3F65">
      <w:pPr>
        <w:pStyle w:val="Heading3"/>
        <w:spacing w:before="120" w:after="120"/>
        <w:jc w:val="both"/>
        <w:rPr>
          <w:rFonts w:ascii="Times New Roman" w:hAnsi="Times New Roman" w:cs="Times New Roman"/>
          <w:sz w:val="26"/>
          <w:szCs w:val="26"/>
        </w:rPr>
      </w:pPr>
      <w:r w:rsidRPr="00FA3F65">
        <w:rPr>
          <w:rStyle w:val="Strong"/>
          <w:rFonts w:ascii="Times New Roman" w:hAnsi="Times New Roman" w:cs="Times New Roman"/>
          <w:bCs w:val="0"/>
          <w:sz w:val="26"/>
          <w:szCs w:val="26"/>
        </w:rPr>
        <w:t xml:space="preserve">Tất cả tàu biển đều gây phát thải </w:t>
      </w:r>
      <w:r>
        <w:rPr>
          <w:rStyle w:val="Strong"/>
          <w:rFonts w:ascii="Times New Roman" w:hAnsi="Times New Roman" w:cs="Times New Roman"/>
          <w:bCs w:val="0"/>
          <w:sz w:val="26"/>
          <w:szCs w:val="26"/>
        </w:rPr>
        <w:t xml:space="preserve">khí </w:t>
      </w:r>
      <w:r w:rsidRPr="00FA3F65">
        <w:rPr>
          <w:rStyle w:val="Strong"/>
          <w:rFonts w:ascii="Times New Roman" w:hAnsi="Times New Roman" w:cs="Times New Roman"/>
          <w:bCs w:val="0"/>
          <w:sz w:val="26"/>
          <w:szCs w:val="26"/>
        </w:rPr>
        <w:t>methane</w:t>
      </w:r>
    </w:p>
    <w:p w:rsidR="00FA3F65" w:rsidRPr="00FA3F65" w:rsidRDefault="00FA3F65" w:rsidP="00FA3F65">
      <w:pPr>
        <w:pStyle w:val="NormalWeb"/>
        <w:spacing w:before="120" w:beforeAutospacing="0" w:after="120" w:afterAutospacing="0"/>
        <w:jc w:val="both"/>
        <w:rPr>
          <w:sz w:val="26"/>
          <w:szCs w:val="26"/>
        </w:rPr>
      </w:pPr>
      <w:r w:rsidRPr="00FA3F65">
        <w:rPr>
          <w:sz w:val="26"/>
          <w:szCs w:val="26"/>
        </w:rPr>
        <w:t xml:space="preserve">Methane là một khí </w:t>
      </w:r>
      <w:r w:rsidR="00C016D2">
        <w:rPr>
          <w:sz w:val="26"/>
          <w:szCs w:val="26"/>
        </w:rPr>
        <w:t xml:space="preserve">gây hiệu ứng </w:t>
      </w:r>
      <w:r w:rsidRPr="00FA3F65">
        <w:rPr>
          <w:sz w:val="26"/>
          <w:szCs w:val="26"/>
        </w:rPr>
        <w:t xml:space="preserve">nhà kính cực kỳ mạnh, và những lo ngại về phát thải </w:t>
      </w:r>
      <w:r w:rsidR="00C016D2">
        <w:rPr>
          <w:sz w:val="26"/>
          <w:szCs w:val="26"/>
        </w:rPr>
        <w:t xml:space="preserve">chúng </w:t>
      </w:r>
      <w:r w:rsidRPr="00FA3F65">
        <w:rPr>
          <w:sz w:val="26"/>
          <w:szCs w:val="26"/>
        </w:rPr>
        <w:t xml:space="preserve">từ các tàu sử dụng khí </w:t>
      </w:r>
      <w:r w:rsidR="00C016D2">
        <w:rPr>
          <w:sz w:val="26"/>
          <w:szCs w:val="26"/>
        </w:rPr>
        <w:t xml:space="preserve">đốt </w:t>
      </w:r>
      <w:r w:rsidRPr="00FA3F65">
        <w:rPr>
          <w:sz w:val="26"/>
          <w:szCs w:val="26"/>
        </w:rPr>
        <w:t xml:space="preserve">tự nhiên hóa lỏng (LNG) là chủ đề rất nóng hiện nay. Tuy nhiên, trong nghiên cứu này, lượng methane đo được hoàn toàn không liên quan đến loại nhiên liệu mà tàu sử dụng. Điều này đồng nghĩa rằng </w:t>
      </w:r>
      <w:r w:rsidRPr="00FA3F65">
        <w:rPr>
          <w:rStyle w:val="Strong"/>
          <w:sz w:val="26"/>
          <w:szCs w:val="26"/>
        </w:rPr>
        <w:t xml:space="preserve">mọi </w:t>
      </w:r>
      <w:r w:rsidR="00C016D2">
        <w:rPr>
          <w:rStyle w:val="Strong"/>
          <w:sz w:val="26"/>
          <w:szCs w:val="26"/>
        </w:rPr>
        <w:t>con</w:t>
      </w:r>
      <w:r w:rsidRPr="00FA3F65">
        <w:rPr>
          <w:rStyle w:val="Strong"/>
          <w:sz w:val="26"/>
          <w:szCs w:val="26"/>
        </w:rPr>
        <w:t xml:space="preserve"> tàu đều có thể gây ra phát thải </w:t>
      </w:r>
      <w:r w:rsidR="00C016D2">
        <w:rPr>
          <w:rStyle w:val="Strong"/>
          <w:sz w:val="26"/>
          <w:szCs w:val="26"/>
        </w:rPr>
        <w:t xml:space="preserve">khí </w:t>
      </w:r>
      <w:r w:rsidRPr="00FA3F65">
        <w:rPr>
          <w:rStyle w:val="Strong"/>
          <w:sz w:val="26"/>
          <w:szCs w:val="26"/>
        </w:rPr>
        <w:t>methane</w:t>
      </w:r>
      <w:r w:rsidRPr="00FA3F65">
        <w:rPr>
          <w:sz w:val="26"/>
          <w:szCs w:val="26"/>
        </w:rPr>
        <w:t xml:space="preserve">, và đóng góp của ngành vận tải biển vào </w:t>
      </w:r>
      <w:r w:rsidR="00C016D2">
        <w:rPr>
          <w:sz w:val="26"/>
          <w:szCs w:val="26"/>
        </w:rPr>
        <w:t xml:space="preserve">việc </w:t>
      </w:r>
      <w:r w:rsidRPr="00FA3F65">
        <w:rPr>
          <w:sz w:val="26"/>
          <w:szCs w:val="26"/>
        </w:rPr>
        <w:t xml:space="preserve">phát thải khí nhà kính </w:t>
      </w:r>
      <w:r w:rsidRPr="00FA3F65">
        <w:rPr>
          <w:sz w:val="26"/>
          <w:szCs w:val="26"/>
        </w:rPr>
        <w:lastRenderedPageBreak/>
        <w:t>trước đây đã bị đánh giá thấp.</w:t>
      </w:r>
      <w:r w:rsidR="00C016D2">
        <w:rPr>
          <w:sz w:val="26"/>
          <w:szCs w:val="26"/>
        </w:rPr>
        <w:t xml:space="preserve"> </w:t>
      </w:r>
      <w:r w:rsidRPr="00FA3F65">
        <w:rPr>
          <w:sz w:val="26"/>
          <w:szCs w:val="26"/>
        </w:rPr>
        <w:t xml:space="preserve">Các nhà nghiên cứu nhấn mạnh rằng mặc dù </w:t>
      </w:r>
      <w:r w:rsidR="00C016D2">
        <w:rPr>
          <w:sz w:val="26"/>
          <w:szCs w:val="26"/>
        </w:rPr>
        <w:t xml:space="preserve">khí </w:t>
      </w:r>
      <w:r w:rsidRPr="00FA3F65">
        <w:rPr>
          <w:sz w:val="26"/>
          <w:szCs w:val="26"/>
        </w:rPr>
        <w:t xml:space="preserve">methane có mặt tự nhiên trong trầm tích, nhưng </w:t>
      </w:r>
      <w:r w:rsidRPr="00C016D2">
        <w:rPr>
          <w:rStyle w:val="Strong"/>
          <w:b w:val="0"/>
          <w:sz w:val="26"/>
          <w:szCs w:val="26"/>
        </w:rPr>
        <w:t xml:space="preserve">hoạt động của </w:t>
      </w:r>
      <w:r w:rsidR="00C016D2" w:rsidRPr="00C016D2">
        <w:rPr>
          <w:rStyle w:val="Strong"/>
          <w:b w:val="0"/>
          <w:sz w:val="26"/>
          <w:szCs w:val="26"/>
        </w:rPr>
        <w:t xml:space="preserve">các </w:t>
      </w:r>
      <w:r w:rsidRPr="00C016D2">
        <w:rPr>
          <w:rStyle w:val="Strong"/>
          <w:b w:val="0"/>
          <w:sz w:val="26"/>
          <w:szCs w:val="26"/>
        </w:rPr>
        <w:t xml:space="preserve">tàu là nguyên nhân chính khiến </w:t>
      </w:r>
      <w:r w:rsidR="00C016D2" w:rsidRPr="00C016D2">
        <w:rPr>
          <w:rStyle w:val="Strong"/>
          <w:b w:val="0"/>
          <w:sz w:val="26"/>
          <w:szCs w:val="26"/>
        </w:rPr>
        <w:t xml:space="preserve">một </w:t>
      </w:r>
      <w:r w:rsidRPr="00C016D2">
        <w:rPr>
          <w:rStyle w:val="Strong"/>
          <w:b w:val="0"/>
          <w:sz w:val="26"/>
          <w:szCs w:val="26"/>
        </w:rPr>
        <w:t xml:space="preserve">lượng lớn </w:t>
      </w:r>
      <w:r w:rsidR="00C016D2" w:rsidRPr="00C016D2">
        <w:rPr>
          <w:rStyle w:val="Strong"/>
          <w:b w:val="0"/>
          <w:sz w:val="26"/>
          <w:szCs w:val="26"/>
        </w:rPr>
        <w:t xml:space="preserve">khí </w:t>
      </w:r>
      <w:r w:rsidRPr="00C016D2">
        <w:rPr>
          <w:rStyle w:val="Strong"/>
          <w:b w:val="0"/>
          <w:sz w:val="26"/>
          <w:szCs w:val="26"/>
        </w:rPr>
        <w:t>methane thoát ra khí quyển</w:t>
      </w:r>
      <w:r w:rsidRPr="00FA3F65">
        <w:rPr>
          <w:rStyle w:val="Strong"/>
          <w:sz w:val="26"/>
          <w:szCs w:val="26"/>
        </w:rPr>
        <w:t>.</w:t>
      </w:r>
    </w:p>
    <w:p w:rsidR="00FA3F65" w:rsidRPr="00FA3F65" w:rsidRDefault="00FA3F65" w:rsidP="00FA3F65">
      <w:pPr>
        <w:pStyle w:val="NormalWeb"/>
        <w:spacing w:before="120" w:beforeAutospacing="0" w:after="120" w:afterAutospacing="0"/>
        <w:jc w:val="both"/>
        <w:rPr>
          <w:sz w:val="26"/>
          <w:szCs w:val="26"/>
        </w:rPr>
      </w:pPr>
      <w:r w:rsidRPr="00FA3F65">
        <w:rPr>
          <w:sz w:val="26"/>
          <w:szCs w:val="26"/>
        </w:rPr>
        <w:t xml:space="preserve">Nghiên cứu </w:t>
      </w:r>
      <w:r w:rsidR="00C016D2">
        <w:rPr>
          <w:sz w:val="26"/>
          <w:szCs w:val="26"/>
        </w:rPr>
        <w:t xml:space="preserve">này </w:t>
      </w:r>
      <w:r w:rsidRPr="00FA3F65">
        <w:rPr>
          <w:sz w:val="26"/>
          <w:szCs w:val="26"/>
        </w:rPr>
        <w:t>tập trung vào các vùng biển nông</w:t>
      </w:r>
      <w:r w:rsidR="00C016D2">
        <w:rPr>
          <w:sz w:val="26"/>
          <w:szCs w:val="26"/>
        </w:rPr>
        <w:t>,</w:t>
      </w:r>
      <w:r w:rsidRPr="00FA3F65">
        <w:rPr>
          <w:sz w:val="26"/>
          <w:szCs w:val="26"/>
        </w:rPr>
        <w:t xml:space="preserve"> nơi </w:t>
      </w:r>
      <w:r w:rsidR="00C016D2">
        <w:rPr>
          <w:sz w:val="26"/>
          <w:szCs w:val="26"/>
        </w:rPr>
        <w:t xml:space="preserve">có </w:t>
      </w:r>
      <w:r w:rsidRPr="00FA3F65">
        <w:rPr>
          <w:sz w:val="26"/>
          <w:szCs w:val="26"/>
        </w:rPr>
        <w:t xml:space="preserve">trầm tích không có oxy và giàu chất hữu cơ. Trong môi trường như vậy, methane hình thành và khi sản sinh với mức độ cao, khí này có thể rò rỉ hoặc tạo bong bóng nổi lên trong cột nước. Khi một con tàu đi qua, áp suất tại đáy biển thay đổi, khiến </w:t>
      </w:r>
      <w:r w:rsidR="00C016D2">
        <w:rPr>
          <w:sz w:val="26"/>
          <w:szCs w:val="26"/>
        </w:rPr>
        <w:t xml:space="preserve">các </w:t>
      </w:r>
      <w:r w:rsidRPr="00FA3F65">
        <w:rPr>
          <w:sz w:val="26"/>
          <w:szCs w:val="26"/>
        </w:rPr>
        <w:t xml:space="preserve">bong bóng methane dễ dàng thoát ra khỏi trầm tích. Kết hợp với sự khuấy trộn nước do tàu để lại, </w:t>
      </w:r>
      <w:r w:rsidR="00C016D2">
        <w:rPr>
          <w:sz w:val="26"/>
          <w:szCs w:val="26"/>
        </w:rPr>
        <w:t xml:space="preserve">khí </w:t>
      </w:r>
      <w:r w:rsidRPr="00FA3F65">
        <w:rPr>
          <w:sz w:val="26"/>
          <w:szCs w:val="26"/>
        </w:rPr>
        <w:t>methane nhanh chóng nổi lên mặt nước và thoát vào khí</w:t>
      </w:r>
      <w:r w:rsidR="00C016D2">
        <w:rPr>
          <w:sz w:val="26"/>
          <w:szCs w:val="26"/>
        </w:rPr>
        <w:t xml:space="preserve"> quyển</w:t>
      </w:r>
      <w:r w:rsidRPr="00FA3F65">
        <w:rPr>
          <w:sz w:val="26"/>
          <w:szCs w:val="26"/>
        </w:rPr>
        <w:t>.</w:t>
      </w:r>
    </w:p>
    <w:p w:rsidR="00FA3F65" w:rsidRPr="00C016D2" w:rsidRDefault="00C016D2" w:rsidP="00FA3F65">
      <w:pPr>
        <w:pStyle w:val="Heading3"/>
        <w:spacing w:before="120" w:after="120"/>
        <w:jc w:val="both"/>
        <w:rPr>
          <w:rFonts w:ascii="Times New Roman" w:hAnsi="Times New Roman" w:cs="Times New Roman"/>
          <w:sz w:val="26"/>
          <w:szCs w:val="26"/>
        </w:rPr>
      </w:pPr>
      <w:r>
        <w:rPr>
          <w:rStyle w:val="Strong"/>
          <w:rFonts w:ascii="Times New Roman" w:hAnsi="Times New Roman" w:cs="Times New Roman"/>
          <w:bCs w:val="0"/>
          <w:sz w:val="26"/>
          <w:szCs w:val="26"/>
        </w:rPr>
        <w:t>Được p</w:t>
      </w:r>
      <w:r w:rsidR="00FA3F65" w:rsidRPr="00C016D2">
        <w:rPr>
          <w:rStyle w:val="Strong"/>
          <w:rFonts w:ascii="Times New Roman" w:hAnsi="Times New Roman" w:cs="Times New Roman"/>
          <w:bCs w:val="0"/>
          <w:sz w:val="26"/>
          <w:szCs w:val="26"/>
        </w:rPr>
        <w:t>hát hiện tình cờ</w:t>
      </w:r>
    </w:p>
    <w:p w:rsidR="00FA3F65" w:rsidRPr="00FA3F65" w:rsidRDefault="00FA3F65" w:rsidP="00FA3F65">
      <w:pPr>
        <w:pStyle w:val="NormalWeb"/>
        <w:spacing w:before="120" w:beforeAutospacing="0" w:after="120" w:afterAutospacing="0"/>
        <w:jc w:val="both"/>
        <w:rPr>
          <w:sz w:val="26"/>
          <w:szCs w:val="26"/>
        </w:rPr>
      </w:pPr>
      <w:r w:rsidRPr="00FA3F65">
        <w:rPr>
          <w:sz w:val="26"/>
          <w:szCs w:val="26"/>
        </w:rPr>
        <w:t xml:space="preserve">Bài báo </w:t>
      </w:r>
      <w:r w:rsidR="00C016D2">
        <w:rPr>
          <w:sz w:val="26"/>
          <w:szCs w:val="26"/>
        </w:rPr>
        <w:t xml:space="preserve">này, được </w:t>
      </w:r>
      <w:r w:rsidRPr="00FA3F65">
        <w:rPr>
          <w:sz w:val="26"/>
          <w:szCs w:val="26"/>
        </w:rPr>
        <w:t xml:space="preserve">công bố trên tạp chí </w:t>
      </w:r>
      <w:r w:rsidRPr="00FA3F65">
        <w:rPr>
          <w:rStyle w:val="Emphasis"/>
          <w:sz w:val="26"/>
          <w:szCs w:val="26"/>
        </w:rPr>
        <w:t>Nature Communications Earth &amp; Environment</w:t>
      </w:r>
      <w:r w:rsidRPr="00FA3F65">
        <w:rPr>
          <w:sz w:val="26"/>
          <w:szCs w:val="26"/>
        </w:rPr>
        <w:t xml:space="preserve"> là công trình độc nhất vô nhị và là kết quả của một sự hợp tác nghiên cứu rộng rãi. Hiện tượng phát thải </w:t>
      </w:r>
      <w:r w:rsidR="00C016D2" w:rsidRPr="00FA3F65">
        <w:rPr>
          <w:sz w:val="26"/>
          <w:szCs w:val="26"/>
        </w:rPr>
        <w:t xml:space="preserve">lớn </w:t>
      </w:r>
      <w:r w:rsidR="00C016D2">
        <w:rPr>
          <w:sz w:val="26"/>
          <w:szCs w:val="26"/>
        </w:rPr>
        <w:t xml:space="preserve">khí </w:t>
      </w:r>
      <w:r w:rsidRPr="00FA3F65">
        <w:rPr>
          <w:sz w:val="26"/>
          <w:szCs w:val="26"/>
        </w:rPr>
        <w:t xml:space="preserve">methane ở vùng nước nông lần đầu tiên được phát hiện tình cờ trong quá trình đo đạc khác tại vịnh Neva, </w:t>
      </w:r>
      <w:r w:rsidR="00C016D2">
        <w:rPr>
          <w:sz w:val="26"/>
          <w:szCs w:val="26"/>
        </w:rPr>
        <w:t xml:space="preserve">ở </w:t>
      </w:r>
      <w:r w:rsidRPr="00FA3F65">
        <w:rPr>
          <w:sz w:val="26"/>
          <w:szCs w:val="26"/>
        </w:rPr>
        <w:t>biển Baltic.</w:t>
      </w:r>
      <w:r w:rsidR="00C016D2">
        <w:rPr>
          <w:sz w:val="26"/>
          <w:szCs w:val="26"/>
        </w:rPr>
        <w:t xml:space="preserve"> </w:t>
      </w:r>
    </w:p>
    <w:p w:rsidR="00FA3F65" w:rsidRDefault="00FA3F65" w:rsidP="00FA3F65">
      <w:pPr>
        <w:pStyle w:val="NormalWeb"/>
        <w:spacing w:before="120" w:beforeAutospacing="0" w:after="120" w:afterAutospacing="0"/>
        <w:jc w:val="both"/>
        <w:rPr>
          <w:sz w:val="26"/>
          <w:szCs w:val="26"/>
        </w:rPr>
      </w:pPr>
      <w:r w:rsidRPr="00FA3F65">
        <w:rPr>
          <w:sz w:val="26"/>
          <w:szCs w:val="26"/>
        </w:rPr>
        <w:t xml:space="preserve">“Việc phát hiện </w:t>
      </w:r>
      <w:r w:rsidR="00C016D2">
        <w:rPr>
          <w:sz w:val="26"/>
          <w:szCs w:val="26"/>
        </w:rPr>
        <w:t xml:space="preserve">ra </w:t>
      </w:r>
      <w:r w:rsidRPr="00FA3F65">
        <w:rPr>
          <w:sz w:val="26"/>
          <w:szCs w:val="26"/>
        </w:rPr>
        <w:t xml:space="preserve">tác động chưa từng được biết đến trước đây của </w:t>
      </w:r>
      <w:r w:rsidR="00C016D2">
        <w:rPr>
          <w:sz w:val="26"/>
          <w:szCs w:val="26"/>
        </w:rPr>
        <w:t xml:space="preserve">các </w:t>
      </w:r>
      <w:r w:rsidRPr="00FA3F65">
        <w:rPr>
          <w:sz w:val="26"/>
          <w:szCs w:val="26"/>
        </w:rPr>
        <w:t xml:space="preserve">tàu là rất quan trọng trong việc cải thiện các ước tính toàn cầu về phát thải </w:t>
      </w:r>
      <w:r w:rsidR="00C016D2">
        <w:rPr>
          <w:sz w:val="26"/>
          <w:szCs w:val="26"/>
        </w:rPr>
        <w:t xml:space="preserve">khí </w:t>
      </w:r>
      <w:r w:rsidRPr="00FA3F65">
        <w:rPr>
          <w:sz w:val="26"/>
          <w:szCs w:val="26"/>
        </w:rPr>
        <w:t xml:space="preserve">methane — </w:t>
      </w:r>
      <w:r w:rsidR="00C016D2">
        <w:rPr>
          <w:sz w:val="26"/>
          <w:szCs w:val="26"/>
        </w:rPr>
        <w:t>nhất</w:t>
      </w:r>
      <w:r w:rsidRPr="00FA3F65">
        <w:rPr>
          <w:sz w:val="26"/>
          <w:szCs w:val="26"/>
        </w:rPr>
        <w:t xml:space="preserve"> là khi 9 trong số 10 cảng lớn nhất thế giới nằm ở các vùng nước có điều kiện tương tự </w:t>
      </w:r>
      <w:r w:rsidR="00C016D2">
        <w:rPr>
          <w:sz w:val="26"/>
          <w:szCs w:val="26"/>
        </w:rPr>
        <w:t xml:space="preserve">như </w:t>
      </w:r>
      <w:r w:rsidRPr="00FA3F65">
        <w:rPr>
          <w:sz w:val="26"/>
          <w:szCs w:val="26"/>
        </w:rPr>
        <w:t>vịnh Neva,”</w:t>
      </w:r>
      <w:r w:rsidRPr="00FA3F65">
        <w:rPr>
          <w:sz w:val="26"/>
          <w:szCs w:val="26"/>
        </w:rPr>
        <w:br/>
        <w:t xml:space="preserve">— </w:t>
      </w:r>
      <w:r w:rsidR="00C016D2">
        <w:rPr>
          <w:sz w:val="26"/>
          <w:szCs w:val="26"/>
        </w:rPr>
        <w:t xml:space="preserve">theo </w:t>
      </w:r>
      <w:r w:rsidRPr="00FA3F65">
        <w:rPr>
          <w:sz w:val="26"/>
          <w:szCs w:val="26"/>
        </w:rPr>
        <w:t>Giáo sư Johan Mellqvist, chuyên gia về cảm biến quang học từ xa tại Chalmers, người có nhóm nghiên cứu đã phát hiện ra hiện tượng bất ngờ này và đặt nền móng cho những kết quả mới.</w:t>
      </w:r>
    </w:p>
    <w:p w:rsidR="00C016D2" w:rsidRPr="00C016D2" w:rsidRDefault="00C016D2" w:rsidP="00C016D2">
      <w:pPr>
        <w:pStyle w:val="Heading3"/>
        <w:spacing w:after="120"/>
        <w:jc w:val="both"/>
        <w:rPr>
          <w:rFonts w:ascii="Times New Roman" w:hAnsi="Times New Roman" w:cs="Times New Roman"/>
          <w:sz w:val="26"/>
          <w:szCs w:val="26"/>
        </w:rPr>
      </w:pPr>
      <w:r w:rsidRPr="00C016D2">
        <w:rPr>
          <w:rStyle w:val="Strong"/>
          <w:rFonts w:ascii="Times New Roman" w:hAnsi="Times New Roman" w:cs="Times New Roman"/>
          <w:bCs w:val="0"/>
          <w:sz w:val="26"/>
          <w:szCs w:val="26"/>
        </w:rPr>
        <w:t xml:space="preserve">Không chỉ đơn giản là kích thước </w:t>
      </w:r>
      <w:r>
        <w:rPr>
          <w:rStyle w:val="Strong"/>
          <w:rFonts w:ascii="Times New Roman" w:hAnsi="Times New Roman" w:cs="Times New Roman"/>
          <w:bCs w:val="0"/>
          <w:sz w:val="26"/>
          <w:szCs w:val="26"/>
        </w:rPr>
        <w:t xml:space="preserve">của </w:t>
      </w:r>
      <w:r w:rsidRPr="00C016D2">
        <w:rPr>
          <w:rStyle w:val="Strong"/>
          <w:rFonts w:ascii="Times New Roman" w:hAnsi="Times New Roman" w:cs="Times New Roman"/>
          <w:bCs w:val="0"/>
          <w:sz w:val="26"/>
          <w:szCs w:val="26"/>
        </w:rPr>
        <w:t>tàu</w:t>
      </w:r>
    </w:p>
    <w:p w:rsidR="00C016D2" w:rsidRPr="00C016D2" w:rsidRDefault="00C016D2" w:rsidP="00C016D2">
      <w:pPr>
        <w:pStyle w:val="NormalWeb"/>
        <w:spacing w:before="120" w:beforeAutospacing="0" w:after="120" w:afterAutospacing="0"/>
        <w:jc w:val="both"/>
        <w:rPr>
          <w:sz w:val="26"/>
          <w:szCs w:val="26"/>
        </w:rPr>
      </w:pPr>
      <w:r w:rsidRPr="00C016D2">
        <w:rPr>
          <w:sz w:val="26"/>
          <w:szCs w:val="26"/>
        </w:rPr>
        <w:t xml:space="preserve">Hai loại tàu lớn nhất </w:t>
      </w:r>
      <w:r>
        <w:rPr>
          <w:sz w:val="26"/>
          <w:szCs w:val="26"/>
        </w:rPr>
        <w:t>-</w:t>
      </w:r>
      <w:r w:rsidRPr="00C016D2">
        <w:rPr>
          <w:sz w:val="26"/>
          <w:szCs w:val="26"/>
        </w:rPr>
        <w:t xml:space="preserve"> tàu du lịch và tàu container </w:t>
      </w:r>
      <w:r>
        <w:rPr>
          <w:sz w:val="26"/>
          <w:szCs w:val="26"/>
        </w:rPr>
        <w:t>-</w:t>
      </w:r>
      <w:r w:rsidRPr="00C016D2">
        <w:rPr>
          <w:sz w:val="26"/>
          <w:szCs w:val="26"/>
        </w:rPr>
        <w:t xml:space="preserve"> gây ra những đợt phát thải </w:t>
      </w:r>
      <w:r>
        <w:rPr>
          <w:sz w:val="26"/>
          <w:szCs w:val="26"/>
        </w:rPr>
        <w:t xml:space="preserve">khí </w:t>
      </w:r>
      <w:r w:rsidRPr="00C016D2">
        <w:rPr>
          <w:sz w:val="26"/>
          <w:szCs w:val="26"/>
        </w:rPr>
        <w:t xml:space="preserve">methane lớn và thường xuyên nhất, nhưng các tàu RoPax (loại tàu kết hợp chở hàng và hành khách) có kích thước nhỏ hơn một chút cũng phát thải lượng </w:t>
      </w:r>
      <w:r w:rsidR="00215154">
        <w:rPr>
          <w:sz w:val="26"/>
          <w:szCs w:val="26"/>
        </w:rPr>
        <w:t xml:space="preserve">khí </w:t>
      </w:r>
      <w:r w:rsidRPr="00C016D2">
        <w:rPr>
          <w:sz w:val="26"/>
          <w:szCs w:val="26"/>
        </w:rPr>
        <w:t>methane đáng kể. Trong khi đó, tà</w:t>
      </w:r>
      <w:r w:rsidR="00215154">
        <w:rPr>
          <w:sz w:val="26"/>
          <w:szCs w:val="26"/>
        </w:rPr>
        <w:t xml:space="preserve">u chở hàng rời (bulk carrier) - </w:t>
      </w:r>
      <w:r w:rsidRPr="00C016D2">
        <w:rPr>
          <w:sz w:val="26"/>
          <w:szCs w:val="26"/>
        </w:rPr>
        <w:t>mặc dù lớn hơn RoPax và tàu co</w:t>
      </w:r>
      <w:r w:rsidR="00215154">
        <w:rPr>
          <w:sz w:val="26"/>
          <w:szCs w:val="26"/>
        </w:rPr>
        <w:t xml:space="preserve">ntainer - </w:t>
      </w:r>
      <w:r w:rsidRPr="00C016D2">
        <w:rPr>
          <w:sz w:val="26"/>
          <w:szCs w:val="26"/>
        </w:rPr>
        <w:t>lại có mức phát thải thấp hơn.</w:t>
      </w:r>
      <w:r w:rsidR="00215154">
        <w:rPr>
          <w:sz w:val="26"/>
          <w:szCs w:val="26"/>
        </w:rPr>
        <w:t xml:space="preserve"> </w:t>
      </w:r>
      <w:r w:rsidRPr="00C016D2">
        <w:rPr>
          <w:sz w:val="26"/>
          <w:szCs w:val="26"/>
        </w:rPr>
        <w:t xml:space="preserve">→ Điều này cho thấy rằng </w:t>
      </w:r>
      <w:r w:rsidRPr="00C016D2">
        <w:rPr>
          <w:rStyle w:val="Strong"/>
          <w:sz w:val="26"/>
          <w:szCs w:val="26"/>
        </w:rPr>
        <w:t>phát thải methane không đơn thuần phụ thuộc vào kích thước</w:t>
      </w:r>
      <w:r w:rsidR="00215154">
        <w:rPr>
          <w:rStyle w:val="Strong"/>
          <w:sz w:val="26"/>
          <w:szCs w:val="26"/>
        </w:rPr>
        <w:t xml:space="preserve"> của</w:t>
      </w:r>
      <w:r w:rsidRPr="00C016D2">
        <w:rPr>
          <w:rStyle w:val="Strong"/>
          <w:sz w:val="26"/>
          <w:szCs w:val="26"/>
        </w:rPr>
        <w:t xml:space="preserve"> tàu</w:t>
      </w:r>
      <w:r w:rsidRPr="00C016D2">
        <w:rPr>
          <w:sz w:val="26"/>
          <w:szCs w:val="26"/>
        </w:rPr>
        <w:t>.</w:t>
      </w:r>
    </w:p>
    <w:p w:rsidR="00C016D2" w:rsidRPr="00C016D2" w:rsidRDefault="00C016D2" w:rsidP="00215154">
      <w:pPr>
        <w:pStyle w:val="NormalWeb"/>
        <w:spacing w:before="120" w:beforeAutospacing="0" w:after="120" w:afterAutospacing="0"/>
        <w:jc w:val="both"/>
        <w:rPr>
          <w:sz w:val="26"/>
          <w:szCs w:val="26"/>
        </w:rPr>
      </w:pPr>
      <w:r w:rsidRPr="00C016D2">
        <w:rPr>
          <w:sz w:val="26"/>
          <w:szCs w:val="26"/>
        </w:rPr>
        <w:t xml:space="preserve">“Một lời giải thích khả dĩ cho mức phát thải cao từ tàu RoPax là </w:t>
      </w:r>
      <w:r w:rsidR="00215154">
        <w:rPr>
          <w:sz w:val="26"/>
          <w:szCs w:val="26"/>
        </w:rPr>
        <w:t>do</w:t>
      </w:r>
      <w:r w:rsidRPr="00C016D2">
        <w:rPr>
          <w:sz w:val="26"/>
          <w:szCs w:val="26"/>
        </w:rPr>
        <w:t xml:space="preserve"> chúng sử dụng </w:t>
      </w:r>
      <w:r w:rsidRPr="00215154">
        <w:rPr>
          <w:rStyle w:val="Strong"/>
          <w:b w:val="0"/>
          <w:sz w:val="26"/>
          <w:szCs w:val="26"/>
        </w:rPr>
        <w:t>hai chân vịt (double propellers)</w:t>
      </w:r>
      <w:r w:rsidRPr="00C016D2">
        <w:rPr>
          <w:rStyle w:val="Strong"/>
          <w:sz w:val="26"/>
          <w:szCs w:val="26"/>
        </w:rPr>
        <w:t>,”</w:t>
      </w:r>
      <w:r w:rsidR="00215154">
        <w:rPr>
          <w:rStyle w:val="Strong"/>
          <w:sz w:val="26"/>
          <w:szCs w:val="26"/>
        </w:rPr>
        <w:t xml:space="preserve"> </w:t>
      </w:r>
      <w:r w:rsidRPr="00C016D2">
        <w:rPr>
          <w:sz w:val="26"/>
          <w:szCs w:val="26"/>
        </w:rPr>
        <w:t>— Rickard Bensow, Giáo sư ngành Thủy động lực học tại Đại học Chalmers, người phụ trách mô hình hóa lưu lượng tàu trong nghiên cứu cho biết.</w:t>
      </w:r>
    </w:p>
    <w:p w:rsidR="00C016D2" w:rsidRPr="00215154" w:rsidRDefault="00C016D2" w:rsidP="00C016D2">
      <w:pPr>
        <w:pStyle w:val="Heading3"/>
        <w:jc w:val="both"/>
        <w:rPr>
          <w:rFonts w:ascii="Times New Roman" w:hAnsi="Times New Roman" w:cs="Times New Roman"/>
          <w:sz w:val="26"/>
          <w:szCs w:val="26"/>
        </w:rPr>
      </w:pPr>
      <w:r w:rsidRPr="00215154">
        <w:rPr>
          <w:rStyle w:val="Strong"/>
          <w:rFonts w:ascii="Times New Roman" w:hAnsi="Times New Roman" w:cs="Times New Roman"/>
          <w:bCs w:val="0"/>
          <w:sz w:val="26"/>
          <w:szCs w:val="26"/>
        </w:rPr>
        <w:t xml:space="preserve">Phát thải </w:t>
      </w:r>
      <w:r w:rsidR="00215154">
        <w:rPr>
          <w:rStyle w:val="Strong"/>
          <w:rFonts w:ascii="Times New Roman" w:hAnsi="Times New Roman" w:cs="Times New Roman"/>
          <w:bCs w:val="0"/>
          <w:sz w:val="26"/>
          <w:szCs w:val="26"/>
        </w:rPr>
        <w:t xml:space="preserve">khí </w:t>
      </w:r>
      <w:r w:rsidRPr="00215154">
        <w:rPr>
          <w:rStyle w:val="Strong"/>
          <w:rFonts w:ascii="Times New Roman" w:hAnsi="Times New Roman" w:cs="Times New Roman"/>
          <w:bCs w:val="0"/>
          <w:sz w:val="26"/>
          <w:szCs w:val="26"/>
        </w:rPr>
        <w:t>methane tại các cảng lớn và vùng nước nông</w:t>
      </w:r>
    </w:p>
    <w:p w:rsidR="00C016D2" w:rsidRPr="00C016D2" w:rsidRDefault="00C016D2" w:rsidP="00215154">
      <w:pPr>
        <w:pStyle w:val="NormalWeb"/>
        <w:spacing w:before="120" w:beforeAutospacing="0" w:after="120" w:afterAutospacing="0"/>
        <w:jc w:val="both"/>
        <w:rPr>
          <w:sz w:val="26"/>
          <w:szCs w:val="26"/>
        </w:rPr>
      </w:pPr>
      <w:r w:rsidRPr="00C016D2">
        <w:rPr>
          <w:sz w:val="26"/>
          <w:szCs w:val="26"/>
        </w:rPr>
        <w:t xml:space="preserve">Các tác giả của nghiên cứu nhấn mạnh rằng cần </w:t>
      </w:r>
      <w:r w:rsidRPr="00215154">
        <w:rPr>
          <w:rStyle w:val="Strong"/>
          <w:b w:val="0"/>
          <w:sz w:val="26"/>
          <w:szCs w:val="26"/>
        </w:rPr>
        <w:t xml:space="preserve">xem xét lại cách và vị trí đo </w:t>
      </w:r>
      <w:r w:rsidR="00215154">
        <w:rPr>
          <w:rStyle w:val="Strong"/>
          <w:b w:val="0"/>
          <w:sz w:val="26"/>
          <w:szCs w:val="26"/>
        </w:rPr>
        <w:t>đạc khí</w:t>
      </w:r>
      <w:r w:rsidRPr="00215154">
        <w:rPr>
          <w:rStyle w:val="Strong"/>
          <w:b w:val="0"/>
          <w:sz w:val="26"/>
          <w:szCs w:val="26"/>
        </w:rPr>
        <w:t xml:space="preserve"> methane</w:t>
      </w:r>
      <w:r w:rsidRPr="00215154">
        <w:rPr>
          <w:b/>
          <w:sz w:val="26"/>
          <w:szCs w:val="26"/>
        </w:rPr>
        <w:t xml:space="preserve">, </w:t>
      </w:r>
      <w:r w:rsidR="00215154">
        <w:rPr>
          <w:sz w:val="26"/>
          <w:szCs w:val="26"/>
        </w:rPr>
        <w:t>nhất</w:t>
      </w:r>
      <w:r w:rsidRPr="00C016D2">
        <w:rPr>
          <w:sz w:val="26"/>
          <w:szCs w:val="26"/>
        </w:rPr>
        <w:t xml:space="preserve"> là tại các vùng ven biển — nơi các yếu tố tự nhiên và con người tương tác lẫn nhau. Họ đặt trọng tâm vào việc tiếp tục nghiên cứu tại các </w:t>
      </w:r>
      <w:r w:rsidRPr="00215154">
        <w:rPr>
          <w:rStyle w:val="Strong"/>
          <w:b w:val="0"/>
          <w:sz w:val="26"/>
          <w:szCs w:val="26"/>
        </w:rPr>
        <w:t xml:space="preserve">cảng lớn nằm trong các </w:t>
      </w:r>
      <w:r w:rsidR="00215154">
        <w:rPr>
          <w:rStyle w:val="Strong"/>
          <w:b w:val="0"/>
          <w:sz w:val="26"/>
          <w:szCs w:val="26"/>
        </w:rPr>
        <w:t>châu thổ của</w:t>
      </w:r>
      <w:r w:rsidRPr="00215154">
        <w:rPr>
          <w:rStyle w:val="Strong"/>
          <w:b w:val="0"/>
          <w:sz w:val="26"/>
          <w:szCs w:val="26"/>
        </w:rPr>
        <w:t xml:space="preserve"> sông</w:t>
      </w:r>
      <w:r w:rsidRPr="00C016D2">
        <w:rPr>
          <w:rStyle w:val="Strong"/>
          <w:sz w:val="26"/>
          <w:szCs w:val="26"/>
        </w:rPr>
        <w:t>.</w:t>
      </w:r>
    </w:p>
    <w:p w:rsidR="00C016D2" w:rsidRPr="00C016D2" w:rsidRDefault="00C016D2" w:rsidP="00215154">
      <w:pPr>
        <w:pStyle w:val="NormalWeb"/>
        <w:spacing w:before="120" w:beforeAutospacing="0" w:after="120" w:afterAutospacing="0"/>
        <w:jc w:val="both"/>
        <w:rPr>
          <w:sz w:val="26"/>
          <w:szCs w:val="26"/>
        </w:rPr>
      </w:pPr>
      <w:r w:rsidRPr="00C016D2">
        <w:rPr>
          <w:sz w:val="26"/>
          <w:szCs w:val="26"/>
        </w:rPr>
        <w:t xml:space="preserve">“Bước tiếp theo là ước tính mức độ ảnh hưởng toàn cầu của hiện tượng này. Các cảng lớn tại Trung Quốc, Singapore, Hàn Quốc, cũng như các cảng châu Âu như Rotterdam, Antwerp và hệ thống sông ở Đức có điều kiện tương tự như vịnh Neva. </w:t>
      </w:r>
      <w:r w:rsidRPr="00215154">
        <w:rPr>
          <w:rStyle w:val="Strong"/>
          <w:b w:val="0"/>
          <w:sz w:val="26"/>
          <w:szCs w:val="26"/>
        </w:rPr>
        <w:t>Rất có khả năng rằng lượng phát thải methane ở các nơi này hiện đang bị đánh giá thấp,”</w:t>
      </w:r>
      <w:r w:rsidR="00215154">
        <w:rPr>
          <w:rStyle w:val="Strong"/>
          <w:b w:val="0"/>
          <w:sz w:val="26"/>
          <w:szCs w:val="26"/>
        </w:rPr>
        <w:t xml:space="preserve"> -</w:t>
      </w:r>
      <w:r w:rsidRPr="00C016D2">
        <w:rPr>
          <w:sz w:val="26"/>
          <w:szCs w:val="26"/>
        </w:rPr>
        <w:t xml:space="preserve"> Ida-Maja Hassellöv, Giáo sư ngành Khoa học Môi trường Hàng hải, Đại học Chalmers, người sẽ lãnh đạo dự án tiếp theo bắt đầu vào mùa thu năm nay, cho biết.</w:t>
      </w:r>
    </w:p>
    <w:p w:rsidR="00C016D2" w:rsidRPr="00215154" w:rsidRDefault="00C016D2" w:rsidP="00C016D2">
      <w:pPr>
        <w:pStyle w:val="Heading3"/>
        <w:jc w:val="both"/>
        <w:rPr>
          <w:rFonts w:ascii="Times New Roman" w:hAnsi="Times New Roman" w:cs="Times New Roman"/>
          <w:sz w:val="26"/>
          <w:szCs w:val="26"/>
        </w:rPr>
      </w:pPr>
      <w:r w:rsidRPr="00215154">
        <w:rPr>
          <w:rStyle w:val="Strong"/>
          <w:rFonts w:ascii="Times New Roman" w:hAnsi="Times New Roman" w:cs="Times New Roman"/>
          <w:bCs w:val="0"/>
          <w:sz w:val="26"/>
          <w:szCs w:val="26"/>
        </w:rPr>
        <w:lastRenderedPageBreak/>
        <w:t>Thông tin thêm về nghiên cứu</w:t>
      </w:r>
      <w:r w:rsidR="00215154">
        <w:rPr>
          <w:rStyle w:val="Strong"/>
          <w:rFonts w:ascii="Times New Roman" w:hAnsi="Times New Roman" w:cs="Times New Roman"/>
          <w:bCs w:val="0"/>
          <w:sz w:val="26"/>
          <w:szCs w:val="26"/>
        </w:rPr>
        <w:t xml:space="preserve"> này</w:t>
      </w:r>
    </w:p>
    <w:p w:rsidR="00C016D2" w:rsidRPr="00C016D2" w:rsidRDefault="00C016D2" w:rsidP="00215154">
      <w:pPr>
        <w:pStyle w:val="NormalWeb"/>
        <w:spacing w:before="120" w:beforeAutospacing="0" w:after="120" w:afterAutospacing="0"/>
        <w:jc w:val="both"/>
        <w:rPr>
          <w:sz w:val="26"/>
          <w:szCs w:val="26"/>
        </w:rPr>
      </w:pPr>
      <w:r w:rsidRPr="00C016D2">
        <w:rPr>
          <w:sz w:val="26"/>
          <w:szCs w:val="26"/>
        </w:rPr>
        <w:t xml:space="preserve">Bạn có thể đọc bài báo khoa học </w:t>
      </w:r>
      <w:hyperlink r:id="rId6" w:tgtFrame="_blank" w:history="1">
        <w:r w:rsidR="00215154" w:rsidRPr="00215154">
          <w:rPr>
            <w:i/>
            <w:color w:val="2EA3F2"/>
            <w:sz w:val="26"/>
            <w:szCs w:val="26"/>
            <w:u w:val="single"/>
            <w:bdr w:val="none" w:sz="0" w:space="0" w:color="auto" w:frame="1"/>
          </w:rPr>
          <w:t>Coastal methane emissions trigge</w:t>
        </w:r>
        <w:r w:rsidR="00215154" w:rsidRPr="00215154">
          <w:rPr>
            <w:i/>
            <w:color w:val="2EA3F2"/>
            <w:sz w:val="26"/>
            <w:szCs w:val="26"/>
            <w:u w:val="single"/>
            <w:bdr w:val="none" w:sz="0" w:space="0" w:color="auto" w:frame="1"/>
          </w:rPr>
          <w:t>r</w:t>
        </w:r>
        <w:r w:rsidR="00215154" w:rsidRPr="00215154">
          <w:rPr>
            <w:i/>
            <w:color w:val="2EA3F2"/>
            <w:sz w:val="26"/>
            <w:szCs w:val="26"/>
            <w:u w:val="single"/>
            <w:bdr w:val="none" w:sz="0" w:space="0" w:color="auto" w:frame="1"/>
          </w:rPr>
          <w:t>ed by ship passages</w:t>
        </w:r>
      </w:hyperlink>
      <w:r w:rsidR="00215154" w:rsidRPr="00FA3F65">
        <w:rPr>
          <w:i/>
          <w:color w:val="666666"/>
          <w:sz w:val="26"/>
          <w:szCs w:val="26"/>
          <w:u w:val="single"/>
        </w:rPr>
        <w:t> </w:t>
      </w:r>
      <w:r w:rsidR="00215154" w:rsidRPr="00C016D2">
        <w:rPr>
          <w:rStyle w:val="Emphasis"/>
          <w:sz w:val="26"/>
          <w:szCs w:val="26"/>
        </w:rPr>
        <w:t xml:space="preserve"> </w:t>
      </w:r>
      <w:r w:rsidRPr="00C016D2">
        <w:rPr>
          <w:sz w:val="26"/>
          <w:szCs w:val="26"/>
        </w:rPr>
        <w:t xml:space="preserve">(Phát thải methane </w:t>
      </w:r>
      <w:r w:rsidR="00215154">
        <w:rPr>
          <w:sz w:val="26"/>
          <w:szCs w:val="26"/>
        </w:rPr>
        <w:t xml:space="preserve">ở </w:t>
      </w:r>
      <w:r w:rsidRPr="00C016D2">
        <w:rPr>
          <w:sz w:val="26"/>
          <w:szCs w:val="26"/>
        </w:rPr>
        <w:t xml:space="preserve">ven biển do tàu thuyền gây ra khi di chuyển) trên tạp chí </w:t>
      </w:r>
      <w:r w:rsidRPr="00C016D2">
        <w:rPr>
          <w:rStyle w:val="Emphasis"/>
          <w:sz w:val="26"/>
          <w:szCs w:val="26"/>
        </w:rPr>
        <w:t>Nature Communications Earth &amp; Environment</w:t>
      </w:r>
      <w:r w:rsidRPr="00C016D2">
        <w:rPr>
          <w:sz w:val="26"/>
          <w:szCs w:val="26"/>
        </w:rPr>
        <w:t>.</w:t>
      </w:r>
    </w:p>
    <w:p w:rsidR="00C016D2" w:rsidRPr="00C016D2" w:rsidRDefault="00C016D2" w:rsidP="00215154">
      <w:pPr>
        <w:pStyle w:val="NormalWeb"/>
        <w:spacing w:before="120" w:beforeAutospacing="0" w:after="120" w:afterAutospacing="0"/>
        <w:jc w:val="both"/>
        <w:rPr>
          <w:sz w:val="26"/>
          <w:szCs w:val="26"/>
        </w:rPr>
      </w:pPr>
      <w:r w:rsidRPr="00C016D2">
        <w:rPr>
          <w:sz w:val="26"/>
          <w:szCs w:val="26"/>
        </w:rPr>
        <w:t>Bài báo được viết bởi các tác giả: Amanda T. Nylund, Johan Mellqvist, Vladimir Conde, Kent Salo, Rickard Bensow, Lars Arneborg, Jukka-Pekka Jalkanen, Anders Tengberg và Ida-Maja Hassellöv.</w:t>
      </w:r>
    </w:p>
    <w:p w:rsidR="00C016D2" w:rsidRPr="00C016D2" w:rsidRDefault="00C016D2" w:rsidP="00215154">
      <w:pPr>
        <w:pStyle w:val="NormalWeb"/>
        <w:spacing w:before="120" w:beforeAutospacing="0" w:after="120" w:afterAutospacing="0"/>
        <w:jc w:val="both"/>
        <w:rPr>
          <w:sz w:val="26"/>
          <w:szCs w:val="26"/>
        </w:rPr>
      </w:pPr>
      <w:r w:rsidRPr="00C016D2">
        <w:rPr>
          <w:sz w:val="26"/>
          <w:szCs w:val="26"/>
        </w:rPr>
        <w:t>Các nhà nghiên cứu đến từ:</w:t>
      </w:r>
    </w:p>
    <w:p w:rsidR="00C016D2" w:rsidRPr="00C016D2" w:rsidRDefault="00C016D2" w:rsidP="00215154">
      <w:pPr>
        <w:pStyle w:val="NormalWeb"/>
        <w:numPr>
          <w:ilvl w:val="0"/>
          <w:numId w:val="1"/>
        </w:numPr>
        <w:spacing w:before="120" w:beforeAutospacing="0" w:after="120" w:afterAutospacing="0"/>
        <w:jc w:val="both"/>
        <w:rPr>
          <w:sz w:val="26"/>
          <w:szCs w:val="26"/>
        </w:rPr>
      </w:pPr>
      <w:r w:rsidRPr="00C016D2">
        <w:rPr>
          <w:sz w:val="26"/>
          <w:szCs w:val="26"/>
        </w:rPr>
        <w:t>Đại học Công nghệ Chalmers và Viện Khí tượng Thủy văn Thụy Điển (SMHI)</w:t>
      </w:r>
    </w:p>
    <w:p w:rsidR="00C016D2" w:rsidRPr="00C016D2" w:rsidRDefault="00C016D2" w:rsidP="00215154">
      <w:pPr>
        <w:pStyle w:val="NormalWeb"/>
        <w:numPr>
          <w:ilvl w:val="0"/>
          <w:numId w:val="1"/>
        </w:numPr>
        <w:spacing w:before="120" w:beforeAutospacing="0" w:after="120" w:afterAutospacing="0"/>
        <w:jc w:val="both"/>
        <w:rPr>
          <w:sz w:val="26"/>
          <w:szCs w:val="26"/>
        </w:rPr>
      </w:pPr>
      <w:r w:rsidRPr="00C016D2">
        <w:rPr>
          <w:sz w:val="26"/>
          <w:szCs w:val="26"/>
        </w:rPr>
        <w:t>Viện Khí tượng Phần Lan.</w:t>
      </w:r>
    </w:p>
    <w:p w:rsidR="006267B1" w:rsidRDefault="00215154" w:rsidP="00215154">
      <w:pPr>
        <w:jc w:val="center"/>
      </w:pPr>
      <w:r>
        <w:rPr>
          <w:rFonts w:ascii="Times New Roman" w:eastAsia="Times New Roman" w:hAnsi="Times New Roman" w:cs="Times New Roman"/>
          <w:sz w:val="26"/>
          <w:szCs w:val="26"/>
        </w:rPr>
        <w:t>----------------------------------------------------</w:t>
      </w:r>
    </w:p>
    <w:sectPr w:rsidR="006267B1" w:rsidSect="00215154">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522C2"/>
    <w:multiLevelType w:val="multilevel"/>
    <w:tmpl w:val="591C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65"/>
    <w:rsid w:val="00215154"/>
    <w:rsid w:val="006267B1"/>
    <w:rsid w:val="00C016D2"/>
    <w:rsid w:val="00FA3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46AC"/>
  <w15:chartTrackingRefBased/>
  <w15:docId w15:val="{172B0784-F71A-4BF5-ACF3-E5059AA1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A3F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A3F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A3F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F6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A3F65"/>
    <w:rPr>
      <w:rFonts w:ascii="Times New Roman" w:eastAsia="Times New Roman" w:hAnsi="Times New Roman" w:cs="Times New Roman"/>
      <w:b/>
      <w:bCs/>
      <w:sz w:val="36"/>
      <w:szCs w:val="36"/>
    </w:rPr>
  </w:style>
  <w:style w:type="paragraph" w:customStyle="1" w:styleId="post-meta">
    <w:name w:val="post-meta"/>
    <w:basedOn w:val="Normal"/>
    <w:rsid w:val="00FA3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FA3F65"/>
  </w:style>
  <w:style w:type="character" w:styleId="Hyperlink">
    <w:name w:val="Hyperlink"/>
    <w:basedOn w:val="DefaultParagraphFont"/>
    <w:uiPriority w:val="99"/>
    <w:semiHidden/>
    <w:unhideWhenUsed/>
    <w:rsid w:val="00FA3F65"/>
    <w:rPr>
      <w:color w:val="0000FF"/>
      <w:u w:val="single"/>
    </w:rPr>
  </w:style>
  <w:style w:type="character" w:customStyle="1" w:styleId="published">
    <w:name w:val="published"/>
    <w:basedOn w:val="DefaultParagraphFont"/>
    <w:rsid w:val="00FA3F65"/>
  </w:style>
  <w:style w:type="paragraph" w:styleId="NormalWeb">
    <w:name w:val="Normal (Web)"/>
    <w:basedOn w:val="Normal"/>
    <w:uiPriority w:val="99"/>
    <w:semiHidden/>
    <w:unhideWhenUsed/>
    <w:rsid w:val="00FA3F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3F65"/>
    <w:rPr>
      <w:b/>
      <w:bCs/>
    </w:rPr>
  </w:style>
  <w:style w:type="character" w:customStyle="1" w:styleId="Heading3Char">
    <w:name w:val="Heading 3 Char"/>
    <w:basedOn w:val="DefaultParagraphFont"/>
    <w:link w:val="Heading3"/>
    <w:uiPriority w:val="9"/>
    <w:semiHidden/>
    <w:rsid w:val="00FA3F6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FA3F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10670">
      <w:bodyDiv w:val="1"/>
      <w:marLeft w:val="0"/>
      <w:marRight w:val="0"/>
      <w:marTop w:val="0"/>
      <w:marBottom w:val="0"/>
      <w:divBdr>
        <w:top w:val="none" w:sz="0" w:space="0" w:color="auto"/>
        <w:left w:val="none" w:sz="0" w:space="0" w:color="auto"/>
        <w:bottom w:val="none" w:sz="0" w:space="0" w:color="auto"/>
        <w:right w:val="none" w:sz="0" w:space="0" w:color="auto"/>
      </w:divBdr>
    </w:div>
    <w:div w:id="950743883">
      <w:bodyDiv w:val="1"/>
      <w:marLeft w:val="0"/>
      <w:marRight w:val="0"/>
      <w:marTop w:val="0"/>
      <w:marBottom w:val="0"/>
      <w:divBdr>
        <w:top w:val="none" w:sz="0" w:space="0" w:color="auto"/>
        <w:left w:val="none" w:sz="0" w:space="0" w:color="auto"/>
        <w:bottom w:val="none" w:sz="0" w:space="0" w:color="auto"/>
        <w:right w:val="none" w:sz="0" w:space="0" w:color="auto"/>
      </w:divBdr>
      <w:divsChild>
        <w:div w:id="70760301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402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888951">
      <w:bodyDiv w:val="1"/>
      <w:marLeft w:val="0"/>
      <w:marRight w:val="0"/>
      <w:marTop w:val="0"/>
      <w:marBottom w:val="0"/>
      <w:divBdr>
        <w:top w:val="none" w:sz="0" w:space="0" w:color="auto"/>
        <w:left w:val="none" w:sz="0" w:space="0" w:color="auto"/>
        <w:bottom w:val="none" w:sz="0" w:space="0" w:color="auto"/>
        <w:right w:val="none" w:sz="0" w:space="0" w:color="auto"/>
      </w:divBdr>
      <w:divsChild>
        <w:div w:id="1363941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55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ure.com/articles/s43247-025-02344-8"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2025-07-10T07:46:00Z</dcterms:created>
  <dcterms:modified xsi:type="dcterms:W3CDTF">2025-07-10T08:13:00Z</dcterms:modified>
</cp:coreProperties>
</file>