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9D9" w:rsidRPr="00A179D9" w:rsidRDefault="00A179D9" w:rsidP="00A179D9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83838"/>
          <w:kern w:val="36"/>
          <w:sz w:val="40"/>
          <w:szCs w:val="40"/>
        </w:rPr>
      </w:pPr>
      <w:bookmarkStart w:id="0" w:name="_GoBack"/>
      <w:r w:rsidRPr="00A179D9">
        <w:rPr>
          <w:rFonts w:ascii="Times New Roman" w:eastAsia="Times New Roman" w:hAnsi="Times New Roman" w:cs="Times New Roman"/>
          <w:b/>
          <w:bCs/>
          <w:color w:val="383838"/>
          <w:kern w:val="36"/>
          <w:sz w:val="40"/>
          <w:szCs w:val="40"/>
          <w:bdr w:val="none" w:sz="0" w:space="0" w:color="auto" w:frame="1"/>
        </w:rPr>
        <w:t xml:space="preserve">Những </w:t>
      </w:r>
      <w:r w:rsidR="00EE2208">
        <w:rPr>
          <w:rFonts w:ascii="Times New Roman" w:eastAsia="Times New Roman" w:hAnsi="Times New Roman" w:cs="Times New Roman"/>
          <w:b/>
          <w:bCs/>
          <w:color w:val="383838"/>
          <w:kern w:val="36"/>
          <w:sz w:val="40"/>
          <w:szCs w:val="40"/>
          <w:bdr w:val="none" w:sz="0" w:space="0" w:color="auto" w:frame="1"/>
        </w:rPr>
        <w:t xml:space="preserve">điều </w:t>
      </w:r>
      <w:r w:rsidRPr="00A179D9">
        <w:rPr>
          <w:rFonts w:ascii="Times New Roman" w:eastAsia="Times New Roman" w:hAnsi="Times New Roman" w:cs="Times New Roman"/>
          <w:b/>
          <w:bCs/>
          <w:color w:val="383838"/>
          <w:kern w:val="36"/>
          <w:sz w:val="40"/>
          <w:szCs w:val="40"/>
          <w:bdr w:val="none" w:sz="0" w:space="0" w:color="auto" w:frame="1"/>
        </w:rPr>
        <w:t xml:space="preserve">mê tín </w:t>
      </w:r>
      <w:r>
        <w:rPr>
          <w:rFonts w:ascii="Times New Roman" w:eastAsia="Times New Roman" w:hAnsi="Times New Roman" w:cs="Times New Roman"/>
          <w:b/>
          <w:bCs/>
          <w:color w:val="383838"/>
          <w:kern w:val="36"/>
          <w:sz w:val="40"/>
          <w:szCs w:val="40"/>
          <w:bdr w:val="none" w:sz="0" w:space="0" w:color="auto" w:frame="1"/>
        </w:rPr>
        <w:t xml:space="preserve">trong giới </w:t>
      </w:r>
      <w:r w:rsidRPr="00A179D9">
        <w:rPr>
          <w:rFonts w:ascii="Times New Roman" w:eastAsia="Times New Roman" w:hAnsi="Times New Roman" w:cs="Times New Roman"/>
          <w:b/>
          <w:bCs/>
          <w:color w:val="383838"/>
          <w:kern w:val="36"/>
          <w:sz w:val="40"/>
          <w:szCs w:val="40"/>
          <w:bdr w:val="none" w:sz="0" w:space="0" w:color="auto" w:frame="1"/>
        </w:rPr>
        <w:t xml:space="preserve">hàng hải </w:t>
      </w:r>
      <w:r>
        <w:rPr>
          <w:rFonts w:ascii="Times New Roman" w:eastAsia="Times New Roman" w:hAnsi="Times New Roman" w:cs="Times New Roman"/>
          <w:b/>
          <w:bCs/>
          <w:color w:val="383838"/>
          <w:kern w:val="36"/>
          <w:sz w:val="40"/>
          <w:szCs w:val="40"/>
          <w:bdr w:val="none" w:sz="0" w:space="0" w:color="auto" w:frame="1"/>
        </w:rPr>
        <w:t xml:space="preserve">ở </w:t>
      </w:r>
      <w:r w:rsidRPr="00A179D9">
        <w:rPr>
          <w:rFonts w:ascii="Times New Roman" w:eastAsia="Times New Roman" w:hAnsi="Times New Roman" w:cs="Times New Roman"/>
          <w:b/>
          <w:bCs/>
          <w:color w:val="383838"/>
          <w:kern w:val="36"/>
          <w:sz w:val="40"/>
          <w:szCs w:val="40"/>
          <w:bdr w:val="none" w:sz="0" w:space="0" w:color="auto" w:frame="1"/>
        </w:rPr>
        <w:t>thế kỷ 19 được cho là có thể bảo vệ con người trên biển</w:t>
      </w:r>
    </w:p>
    <w:bookmarkEnd w:id="0"/>
    <w:p w:rsidR="00A179D9" w:rsidRPr="00A179D9" w:rsidRDefault="00A179D9" w:rsidP="00A179D9">
      <w:pPr>
        <w:spacing w:after="120" w:line="240" w:lineRule="auto"/>
        <w:ind w:left="900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A179D9">
        <w:rPr>
          <w:rFonts w:ascii="Arial" w:eastAsia="Times New Roman" w:hAnsi="Arial" w:cs="Arial"/>
          <w:color w:val="000000"/>
          <w:sz w:val="24"/>
          <w:szCs w:val="24"/>
        </w:rPr>
        <w:fldChar w:fldCharType="begin"/>
      </w:r>
      <w:r w:rsidRPr="00A179D9">
        <w:rPr>
          <w:rFonts w:ascii="Arial" w:eastAsia="Times New Roman" w:hAnsi="Arial" w:cs="Arial"/>
          <w:color w:val="000000"/>
          <w:sz w:val="24"/>
          <w:szCs w:val="24"/>
        </w:rPr>
        <w:instrText xml:space="preserve"> HYPERLINK "https://theconversation.com/profiles/karl-bell-428907" </w:instrText>
      </w:r>
      <w:r w:rsidRPr="00A179D9">
        <w:rPr>
          <w:rFonts w:ascii="Arial" w:eastAsia="Times New Roman" w:hAnsi="Arial" w:cs="Arial"/>
          <w:color w:val="000000"/>
          <w:sz w:val="24"/>
          <w:szCs w:val="24"/>
        </w:rPr>
        <w:fldChar w:fldCharType="separate"/>
      </w:r>
      <w:r w:rsidRPr="00A179D9">
        <w:rPr>
          <w:rFonts w:ascii="Arial" w:eastAsia="Times New Roman" w:hAnsi="Arial" w:cs="Arial"/>
          <w:b/>
          <w:bCs/>
          <w:color w:val="085D91"/>
          <w:sz w:val="24"/>
          <w:szCs w:val="24"/>
          <w:bdr w:val="none" w:sz="0" w:space="0" w:color="auto" w:frame="1"/>
        </w:rPr>
        <w:t>Karl Bell</w:t>
      </w:r>
      <w:r w:rsidRPr="00A179D9">
        <w:rPr>
          <w:rFonts w:ascii="Arial" w:eastAsia="Times New Roman" w:hAnsi="Arial" w:cs="Arial"/>
          <w:color w:val="000000"/>
          <w:sz w:val="24"/>
          <w:szCs w:val="24"/>
        </w:rPr>
        <w:fldChar w:fldCharType="end"/>
      </w:r>
    </w:p>
    <w:p w:rsidR="00A179D9" w:rsidRPr="00A179D9" w:rsidRDefault="00A179D9" w:rsidP="00A179D9">
      <w:pPr>
        <w:shd w:val="clear" w:color="auto" w:fill="314B50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A179D9">
        <w:rPr>
          <w:rFonts w:ascii="Arial" w:eastAsia="Times New Roman" w:hAnsi="Arial" w:cs="Arial"/>
          <w:noProof/>
          <w:color w:val="000000"/>
          <w:sz w:val="20"/>
          <w:szCs w:val="20"/>
        </w:rPr>
        <w:drawing>
          <wp:inline distT="0" distB="0" distL="0" distR="0">
            <wp:extent cx="6302641" cy="3916680"/>
            <wp:effectExtent l="0" t="0" r="3175" b="7620"/>
            <wp:docPr id="4" name="Picture 4" descr="Painting of mermaids in the ocean by a ship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ainting of mermaids in the ocean by a ship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4736" cy="3955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79D9" w:rsidRPr="00A179D9" w:rsidRDefault="00A179D9" w:rsidP="00CF6A9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</w:rPr>
      </w:pPr>
      <w:r w:rsidRPr="00A179D9">
        <w:rPr>
          <w:rFonts w:ascii="Arial" w:eastAsia="Times New Roman" w:hAnsi="Arial" w:cs="Arial"/>
          <w:color w:val="FFFFFF"/>
          <w:sz w:val="17"/>
          <w:szCs w:val="17"/>
        </w:rPr>
        <w:t>Print article</w:t>
      </w:r>
      <w:r w:rsidRPr="00A179D9">
        <w:rPr>
          <w:rFonts w:ascii="Times New Roman" w:eastAsia="Times New Roman" w:hAnsi="Times New Roman" w:cs="Times New Roman"/>
          <w:i/>
          <w:sz w:val="26"/>
          <w:szCs w:val="26"/>
        </w:rPr>
        <w:t xml:space="preserve">Các </w:t>
      </w:r>
      <w:r w:rsidRPr="00A179D9">
        <w:rPr>
          <w:rFonts w:ascii="Times New Roman" w:eastAsia="Times New Roman" w:hAnsi="Times New Roman" w:cs="Times New Roman"/>
          <w:i/>
          <w:sz w:val="26"/>
          <w:szCs w:val="26"/>
        </w:rPr>
        <w:t>Nàng Tiên Cá của Edward Matthew Hale (1894). Phòng trưng bày Nghệ thuật Leeds/Bảo tàng và Phòng trưng bày Leeds</w:t>
      </w:r>
    </w:p>
    <w:p w:rsidR="00A179D9" w:rsidRPr="00A179D9" w:rsidRDefault="00A179D9" w:rsidP="00A179D9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A179D9">
        <w:rPr>
          <w:rFonts w:ascii="Times New Roman" w:eastAsia="Times New Roman" w:hAnsi="Times New Roman" w:cs="Times New Roman"/>
          <w:sz w:val="26"/>
          <w:szCs w:val="26"/>
        </w:rPr>
        <w:t xml:space="preserve">Truyền thuyết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trong </w:t>
      </w:r>
      <w:r w:rsidRPr="00A179D9">
        <w:rPr>
          <w:rFonts w:ascii="Times New Roman" w:eastAsia="Times New Roman" w:hAnsi="Times New Roman" w:cs="Times New Roman"/>
          <w:sz w:val="26"/>
          <w:szCs w:val="26"/>
        </w:rPr>
        <w:t xml:space="preserve">hàng hải được trình bày như những điều kỳ lạ, </w:t>
      </w:r>
      <w:r>
        <w:rPr>
          <w:rFonts w:ascii="Times New Roman" w:eastAsia="Times New Roman" w:hAnsi="Times New Roman" w:cs="Times New Roman"/>
          <w:sz w:val="26"/>
          <w:szCs w:val="26"/>
        </w:rPr>
        <w:t>ngạc nhiên</w:t>
      </w:r>
      <w:r w:rsidRPr="00A179D9">
        <w:rPr>
          <w:rFonts w:ascii="Times New Roman" w:eastAsia="Times New Roman" w:hAnsi="Times New Roman" w:cs="Times New Roman"/>
          <w:sz w:val="26"/>
          <w:szCs w:val="26"/>
        </w:rPr>
        <w:t xml:space="preserve"> đầy màu sắc của thời đại trước. Tuy nhiên,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các </w:t>
      </w:r>
      <w:r w:rsidRPr="00A179D9">
        <w:rPr>
          <w:rFonts w:ascii="Times New Roman" w:eastAsia="Times New Roman" w:hAnsi="Times New Roman" w:cs="Times New Roman"/>
          <w:sz w:val="26"/>
          <w:szCs w:val="26"/>
        </w:rPr>
        <w:t xml:space="preserve">kho tàng tín ngưỡng, thực </w:t>
      </w:r>
      <w:r>
        <w:rPr>
          <w:rFonts w:ascii="Times New Roman" w:eastAsia="Times New Roman" w:hAnsi="Times New Roman" w:cs="Times New Roman"/>
          <w:sz w:val="26"/>
          <w:szCs w:val="26"/>
        </w:rPr>
        <w:t>tiễn</w:t>
      </w:r>
      <w:r w:rsidRPr="00A179D9">
        <w:rPr>
          <w:rFonts w:ascii="Times New Roman" w:eastAsia="Times New Roman" w:hAnsi="Times New Roman" w:cs="Times New Roman"/>
          <w:sz w:val="26"/>
          <w:szCs w:val="26"/>
        </w:rPr>
        <w:t xml:space="preserve"> và câu chuyện này có thể cung cấp những hiểu biết quan trọng về cách những người đi biển thế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ở </w:t>
      </w:r>
      <w:r w:rsidRPr="00A179D9">
        <w:rPr>
          <w:rFonts w:ascii="Times New Roman" w:eastAsia="Times New Roman" w:hAnsi="Times New Roman" w:cs="Times New Roman"/>
          <w:sz w:val="26"/>
          <w:szCs w:val="26"/>
        </w:rPr>
        <w:t>kỷ 19 nhìn nhận và hiểu về môi trường làm việc của họ.</w:t>
      </w:r>
    </w:p>
    <w:p w:rsidR="00A179D9" w:rsidRPr="00A179D9" w:rsidRDefault="00A179D9" w:rsidP="00A179D9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D</w:t>
      </w:r>
      <w:r w:rsidRPr="00A179D9">
        <w:rPr>
          <w:rFonts w:ascii="Times New Roman" w:eastAsia="Times New Roman" w:hAnsi="Times New Roman" w:cs="Times New Roman"/>
          <w:sz w:val="26"/>
          <w:szCs w:val="26"/>
        </w:rPr>
        <w:t xml:space="preserve">ưới </w:t>
      </w:r>
      <w:r w:rsidR="00CF6A97">
        <w:rPr>
          <w:rFonts w:ascii="Times New Roman" w:eastAsia="Times New Roman" w:hAnsi="Times New Roman" w:cs="Times New Roman"/>
          <w:sz w:val="26"/>
          <w:szCs w:val="26"/>
        </w:rPr>
        <w:t>lớp</w:t>
      </w:r>
      <w:r w:rsidRPr="00A179D9">
        <w:rPr>
          <w:rFonts w:ascii="Times New Roman" w:eastAsia="Times New Roman" w:hAnsi="Times New Roman" w:cs="Times New Roman"/>
          <w:sz w:val="26"/>
          <w:szCs w:val="26"/>
        </w:rPr>
        <w:t xml:space="preserve"> lịch sử </w:t>
      </w:r>
      <w:r w:rsidR="00CF6A97">
        <w:rPr>
          <w:rFonts w:ascii="Times New Roman" w:eastAsia="Times New Roman" w:hAnsi="Times New Roman" w:cs="Times New Roman"/>
          <w:sz w:val="26"/>
          <w:szCs w:val="26"/>
        </w:rPr>
        <w:t xml:space="preserve">chính </w:t>
      </w:r>
      <w:r w:rsidRPr="00A179D9">
        <w:rPr>
          <w:rFonts w:ascii="Times New Roman" w:eastAsia="Times New Roman" w:hAnsi="Times New Roman" w:cs="Times New Roman"/>
          <w:sz w:val="26"/>
          <w:szCs w:val="26"/>
        </w:rPr>
        <w:t xml:space="preserve">thống về </w:t>
      </w:r>
      <w:r w:rsidR="00CF6A97">
        <w:rPr>
          <w:rFonts w:ascii="Times New Roman" w:eastAsia="Times New Roman" w:hAnsi="Times New Roman" w:cs="Times New Roman"/>
          <w:sz w:val="26"/>
          <w:szCs w:val="26"/>
        </w:rPr>
        <w:t xml:space="preserve">những cuộc </w:t>
      </w:r>
      <w:r w:rsidRPr="00A179D9">
        <w:rPr>
          <w:rFonts w:ascii="Times New Roman" w:eastAsia="Times New Roman" w:hAnsi="Times New Roman" w:cs="Times New Roman"/>
          <w:sz w:val="26"/>
          <w:szCs w:val="26"/>
        </w:rPr>
        <w:t xml:space="preserve">thám hiểm của </w:t>
      </w:r>
      <w:r w:rsidR="00CF6A97">
        <w:rPr>
          <w:rFonts w:ascii="Times New Roman" w:eastAsia="Times New Roman" w:hAnsi="Times New Roman" w:cs="Times New Roman"/>
          <w:sz w:val="26"/>
          <w:szCs w:val="26"/>
        </w:rPr>
        <w:t xml:space="preserve">người </w:t>
      </w:r>
      <w:r w:rsidRPr="00A179D9">
        <w:rPr>
          <w:rFonts w:ascii="Times New Roman" w:eastAsia="Times New Roman" w:hAnsi="Times New Roman" w:cs="Times New Roman"/>
          <w:sz w:val="26"/>
          <w:szCs w:val="26"/>
        </w:rPr>
        <w:t xml:space="preserve">châu Âu, những trận hải chiến hào hùng và những tuyên bố </w:t>
      </w:r>
      <w:r w:rsidR="00CF6A97">
        <w:rPr>
          <w:rFonts w:ascii="Times New Roman" w:eastAsia="Times New Roman" w:hAnsi="Times New Roman" w:cs="Times New Roman"/>
          <w:sz w:val="26"/>
          <w:szCs w:val="26"/>
        </w:rPr>
        <w:t>thống trị</w:t>
      </w:r>
      <w:r w:rsidRPr="00A179D9">
        <w:rPr>
          <w:rFonts w:ascii="Times New Roman" w:eastAsia="Times New Roman" w:hAnsi="Times New Roman" w:cs="Times New Roman"/>
          <w:sz w:val="26"/>
          <w:szCs w:val="26"/>
        </w:rPr>
        <w:t xml:space="preserve"> biển cả của </w:t>
      </w:r>
      <w:r w:rsidR="00CF6A97">
        <w:rPr>
          <w:rFonts w:ascii="Times New Roman" w:eastAsia="Times New Roman" w:hAnsi="Times New Roman" w:cs="Times New Roman"/>
          <w:sz w:val="26"/>
          <w:szCs w:val="26"/>
        </w:rPr>
        <w:t xml:space="preserve">các </w:t>
      </w:r>
      <w:r w:rsidRPr="00A179D9">
        <w:rPr>
          <w:rFonts w:ascii="Times New Roman" w:eastAsia="Times New Roman" w:hAnsi="Times New Roman" w:cs="Times New Roman"/>
          <w:sz w:val="26"/>
          <w:szCs w:val="26"/>
        </w:rPr>
        <w:t xml:space="preserve">đế quốc, là </w:t>
      </w:r>
      <w:r w:rsidR="00CF6A97">
        <w:rPr>
          <w:rFonts w:ascii="Times New Roman" w:eastAsia="Times New Roman" w:hAnsi="Times New Roman" w:cs="Times New Roman"/>
          <w:sz w:val="26"/>
          <w:szCs w:val="26"/>
        </w:rPr>
        <w:t xml:space="preserve">hiện </w:t>
      </w:r>
      <w:r w:rsidRPr="00A179D9">
        <w:rPr>
          <w:rFonts w:ascii="Times New Roman" w:eastAsia="Times New Roman" w:hAnsi="Times New Roman" w:cs="Times New Roman"/>
          <w:sz w:val="26"/>
          <w:szCs w:val="26"/>
        </w:rPr>
        <w:t xml:space="preserve">thực hàng ngày của việc </w:t>
      </w:r>
      <w:r w:rsidR="00CF6A97">
        <w:rPr>
          <w:rFonts w:ascii="Times New Roman" w:eastAsia="Times New Roman" w:hAnsi="Times New Roman" w:cs="Times New Roman"/>
          <w:sz w:val="26"/>
          <w:szCs w:val="26"/>
        </w:rPr>
        <w:t>lao động</w:t>
      </w:r>
      <w:r w:rsidRPr="00A179D9">
        <w:rPr>
          <w:rFonts w:ascii="Times New Roman" w:eastAsia="Times New Roman" w:hAnsi="Times New Roman" w:cs="Times New Roman"/>
          <w:sz w:val="26"/>
          <w:szCs w:val="26"/>
        </w:rPr>
        <w:t xml:space="preserve">, sinh sống và, không hiếm khi, là cái chết trong một môi trường biển </w:t>
      </w:r>
      <w:r w:rsidR="00CF6A97">
        <w:rPr>
          <w:rFonts w:ascii="Times New Roman" w:eastAsia="Times New Roman" w:hAnsi="Times New Roman" w:cs="Times New Roman"/>
          <w:sz w:val="26"/>
          <w:szCs w:val="26"/>
        </w:rPr>
        <w:t xml:space="preserve">đầy </w:t>
      </w:r>
      <w:r w:rsidRPr="00A179D9">
        <w:rPr>
          <w:rFonts w:ascii="Times New Roman" w:eastAsia="Times New Roman" w:hAnsi="Times New Roman" w:cs="Times New Roman"/>
          <w:sz w:val="26"/>
          <w:szCs w:val="26"/>
        </w:rPr>
        <w:t>nguy hiểm.</w:t>
      </w:r>
    </w:p>
    <w:p w:rsidR="00A179D9" w:rsidRPr="00A179D9" w:rsidRDefault="00A179D9" w:rsidP="00A179D9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A179D9">
        <w:rPr>
          <w:rFonts w:ascii="Times New Roman" w:eastAsia="Times New Roman" w:hAnsi="Times New Roman" w:cs="Times New Roman"/>
          <w:sz w:val="26"/>
          <w:szCs w:val="26"/>
        </w:rPr>
        <w:t xml:space="preserve">Truyền thuyết này – được trao đổi giữa các thủy thủ đoàn đa quốc gia và được </w:t>
      </w:r>
      <w:r w:rsidR="00CF6A97">
        <w:rPr>
          <w:rFonts w:ascii="Times New Roman" w:eastAsia="Times New Roman" w:hAnsi="Times New Roman" w:cs="Times New Roman"/>
          <w:sz w:val="26"/>
          <w:szCs w:val="26"/>
        </w:rPr>
        <w:t>lan truyền trên</w:t>
      </w:r>
      <w:r w:rsidRPr="00A179D9">
        <w:rPr>
          <w:rFonts w:ascii="Times New Roman" w:eastAsia="Times New Roman" w:hAnsi="Times New Roman" w:cs="Times New Roman"/>
          <w:sz w:val="26"/>
          <w:szCs w:val="26"/>
        </w:rPr>
        <w:t xml:space="preserve"> khắp các đại dương – cung cấp một cách để </w:t>
      </w:r>
      <w:r w:rsidR="00CF6A97">
        <w:rPr>
          <w:rFonts w:ascii="Times New Roman" w:eastAsia="Times New Roman" w:hAnsi="Times New Roman" w:cs="Times New Roman"/>
          <w:sz w:val="26"/>
          <w:szCs w:val="26"/>
        </w:rPr>
        <w:t>thấu hiểu</w:t>
      </w:r>
      <w:r w:rsidRPr="00A179D9">
        <w:rPr>
          <w:rFonts w:ascii="Times New Roman" w:eastAsia="Times New Roman" w:hAnsi="Times New Roman" w:cs="Times New Roman"/>
          <w:sz w:val="26"/>
          <w:szCs w:val="26"/>
        </w:rPr>
        <w:t xml:space="preserve"> những nỗi sợ hãi, khao khát và hy vọng </w:t>
      </w:r>
      <w:r w:rsidR="00CF6A97">
        <w:rPr>
          <w:rFonts w:ascii="Times New Roman" w:eastAsia="Times New Roman" w:hAnsi="Times New Roman" w:cs="Times New Roman"/>
          <w:sz w:val="26"/>
          <w:szCs w:val="26"/>
        </w:rPr>
        <w:t>thường nhật</w:t>
      </w:r>
      <w:r w:rsidRPr="00A179D9">
        <w:rPr>
          <w:rFonts w:ascii="Times New Roman" w:eastAsia="Times New Roman" w:hAnsi="Times New Roman" w:cs="Times New Roman"/>
          <w:sz w:val="26"/>
          <w:szCs w:val="26"/>
        </w:rPr>
        <w:t xml:space="preserve"> của họ. Nó </w:t>
      </w:r>
      <w:r w:rsidR="00CF6A97">
        <w:rPr>
          <w:rFonts w:ascii="Times New Roman" w:eastAsia="Times New Roman" w:hAnsi="Times New Roman" w:cs="Times New Roman"/>
          <w:sz w:val="26"/>
          <w:szCs w:val="26"/>
        </w:rPr>
        <w:t>phản ánh</w:t>
      </w:r>
      <w:r w:rsidRPr="00A179D9">
        <w:rPr>
          <w:rFonts w:ascii="Times New Roman" w:eastAsia="Times New Roman" w:hAnsi="Times New Roman" w:cs="Times New Roman"/>
          <w:sz w:val="26"/>
          <w:szCs w:val="26"/>
        </w:rPr>
        <w:t xml:space="preserve"> một sự gắn kết </w:t>
      </w:r>
      <w:r w:rsidR="00CF6A97">
        <w:rPr>
          <w:rFonts w:ascii="Times New Roman" w:eastAsia="Times New Roman" w:hAnsi="Times New Roman" w:cs="Times New Roman"/>
          <w:sz w:val="26"/>
          <w:szCs w:val="26"/>
        </w:rPr>
        <w:t xml:space="preserve">sâu sắc về mặt </w:t>
      </w:r>
      <w:r w:rsidRPr="00A179D9">
        <w:rPr>
          <w:rFonts w:ascii="Times New Roman" w:eastAsia="Times New Roman" w:hAnsi="Times New Roman" w:cs="Times New Roman"/>
          <w:sz w:val="26"/>
          <w:szCs w:val="26"/>
        </w:rPr>
        <w:t xml:space="preserve">cảm </w:t>
      </w:r>
      <w:r w:rsidR="00CF6A97">
        <w:rPr>
          <w:rFonts w:ascii="Times New Roman" w:eastAsia="Times New Roman" w:hAnsi="Times New Roman" w:cs="Times New Roman"/>
          <w:sz w:val="26"/>
          <w:szCs w:val="26"/>
        </w:rPr>
        <w:t xml:space="preserve">xúc </w:t>
      </w:r>
      <w:r w:rsidRPr="00A179D9">
        <w:rPr>
          <w:rFonts w:ascii="Times New Roman" w:eastAsia="Times New Roman" w:hAnsi="Times New Roman" w:cs="Times New Roman"/>
          <w:sz w:val="26"/>
          <w:szCs w:val="26"/>
        </w:rPr>
        <w:t xml:space="preserve">và tâm lý phong phú với </w:t>
      </w:r>
      <w:r w:rsidR="00CF6A97">
        <w:rPr>
          <w:rFonts w:ascii="Times New Roman" w:eastAsia="Times New Roman" w:hAnsi="Times New Roman" w:cs="Times New Roman"/>
          <w:sz w:val="26"/>
          <w:szCs w:val="26"/>
        </w:rPr>
        <w:t>biển cả</w:t>
      </w:r>
      <w:r w:rsidRPr="00A179D9">
        <w:rPr>
          <w:rFonts w:ascii="Times New Roman" w:eastAsia="Times New Roman" w:hAnsi="Times New Roman" w:cs="Times New Roman"/>
          <w:sz w:val="26"/>
          <w:szCs w:val="26"/>
        </w:rPr>
        <w:t xml:space="preserve">, một lịch sử về nỗi sợ biển không </w:t>
      </w:r>
      <w:r w:rsidR="00CF6A97">
        <w:rPr>
          <w:rFonts w:ascii="Times New Roman" w:eastAsia="Times New Roman" w:hAnsi="Times New Roman" w:cs="Times New Roman"/>
          <w:sz w:val="26"/>
          <w:szCs w:val="26"/>
        </w:rPr>
        <w:t>hề</w:t>
      </w:r>
      <w:r w:rsidRPr="00A179D9">
        <w:rPr>
          <w:rFonts w:ascii="Times New Roman" w:eastAsia="Times New Roman" w:hAnsi="Times New Roman" w:cs="Times New Roman"/>
          <w:sz w:val="26"/>
          <w:szCs w:val="26"/>
        </w:rPr>
        <w:t xml:space="preserve"> phù hợp với hình ảnh nam tính </w:t>
      </w:r>
      <w:r w:rsidR="00CF6A97">
        <w:rPr>
          <w:rFonts w:ascii="Times New Roman" w:eastAsia="Times New Roman" w:hAnsi="Times New Roman" w:cs="Times New Roman"/>
          <w:sz w:val="26"/>
          <w:szCs w:val="26"/>
        </w:rPr>
        <w:t>theo khuôn mẫu về</w:t>
      </w:r>
      <w:r w:rsidRPr="00A179D9">
        <w:rPr>
          <w:rFonts w:ascii="Times New Roman" w:eastAsia="Times New Roman" w:hAnsi="Times New Roman" w:cs="Times New Roman"/>
          <w:sz w:val="26"/>
          <w:szCs w:val="26"/>
        </w:rPr>
        <w:t xml:space="preserve"> những người đi biển.</w:t>
      </w:r>
    </w:p>
    <w:p w:rsidR="00A179D9" w:rsidRPr="00A179D9" w:rsidRDefault="00A179D9" w:rsidP="00A179D9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A179D9">
        <w:rPr>
          <w:rFonts w:ascii="Times New Roman" w:eastAsia="Times New Roman" w:hAnsi="Times New Roman" w:cs="Times New Roman"/>
          <w:sz w:val="26"/>
          <w:szCs w:val="26"/>
        </w:rPr>
        <w:t xml:space="preserve">Những ý tưởng này được </w:t>
      </w:r>
      <w:r w:rsidR="00CF6A97">
        <w:rPr>
          <w:rFonts w:ascii="Times New Roman" w:eastAsia="Times New Roman" w:hAnsi="Times New Roman" w:cs="Times New Roman"/>
          <w:sz w:val="26"/>
          <w:szCs w:val="26"/>
        </w:rPr>
        <w:t>khai thác</w:t>
      </w:r>
      <w:r w:rsidRPr="00A179D9">
        <w:rPr>
          <w:rFonts w:ascii="Times New Roman" w:eastAsia="Times New Roman" w:hAnsi="Times New Roman" w:cs="Times New Roman"/>
          <w:sz w:val="26"/>
          <w:szCs w:val="26"/>
        </w:rPr>
        <w:t xml:space="preserve"> trong cuốn sách mới của tôi, </w:t>
      </w:r>
      <w:r w:rsidRPr="00CF6A97">
        <w:rPr>
          <w:rFonts w:ascii="Times New Roman" w:eastAsia="Times New Roman" w:hAnsi="Times New Roman" w:cs="Times New Roman"/>
          <w:i/>
          <w:sz w:val="26"/>
          <w:szCs w:val="26"/>
        </w:rPr>
        <w:t>The Perilous Deep: A Supernatural History of the Atlantic (</w:t>
      </w:r>
      <w:r w:rsidR="00CF6A97" w:rsidRPr="00CF6A97">
        <w:rPr>
          <w:rFonts w:ascii="Times New Roman" w:eastAsia="Times New Roman" w:hAnsi="Times New Roman" w:cs="Times New Roman"/>
          <w:i/>
          <w:sz w:val="26"/>
          <w:szCs w:val="26"/>
        </w:rPr>
        <w:t>Biển sâu</w:t>
      </w:r>
      <w:r w:rsidRPr="00CF6A97">
        <w:rPr>
          <w:rFonts w:ascii="Times New Roman" w:eastAsia="Times New Roman" w:hAnsi="Times New Roman" w:cs="Times New Roman"/>
          <w:i/>
          <w:sz w:val="26"/>
          <w:szCs w:val="26"/>
        </w:rPr>
        <w:t xml:space="preserve"> hiểm nguy: Lịch sử siêu nhiên của Đại Tây Dương),</w:t>
      </w:r>
      <w:r w:rsidRPr="00A179D9">
        <w:rPr>
          <w:rFonts w:ascii="Times New Roman" w:eastAsia="Times New Roman" w:hAnsi="Times New Roman" w:cs="Times New Roman"/>
          <w:sz w:val="26"/>
          <w:szCs w:val="26"/>
        </w:rPr>
        <w:t xml:space="preserve"> một nghiên cứu về thế giới tưởng tượng và siêu nhiên của những người đi biển.</w:t>
      </w:r>
    </w:p>
    <w:p w:rsidR="00A179D9" w:rsidRPr="00A179D9" w:rsidRDefault="00A179D9" w:rsidP="00A179D9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A179D9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Phần lớn văn hóa dân gian hàng hải đều </w:t>
      </w:r>
      <w:r w:rsidR="00CF6A97">
        <w:rPr>
          <w:rFonts w:ascii="Times New Roman" w:eastAsia="Times New Roman" w:hAnsi="Times New Roman" w:cs="Times New Roman"/>
          <w:sz w:val="26"/>
          <w:szCs w:val="26"/>
        </w:rPr>
        <w:t>phản ánh</w:t>
      </w:r>
      <w:r w:rsidRPr="00A179D9">
        <w:rPr>
          <w:rFonts w:ascii="Times New Roman" w:eastAsia="Times New Roman" w:hAnsi="Times New Roman" w:cs="Times New Roman"/>
          <w:sz w:val="26"/>
          <w:szCs w:val="26"/>
        </w:rPr>
        <w:t xml:space="preserve"> về nỗi lo lắng về </w:t>
      </w:r>
      <w:r w:rsidR="00CF6A97">
        <w:rPr>
          <w:rFonts w:ascii="Times New Roman" w:eastAsia="Times New Roman" w:hAnsi="Times New Roman" w:cs="Times New Roman"/>
          <w:sz w:val="26"/>
          <w:szCs w:val="26"/>
        </w:rPr>
        <w:t>sự</w:t>
      </w:r>
      <w:r w:rsidRPr="00A179D9">
        <w:rPr>
          <w:rFonts w:ascii="Times New Roman" w:eastAsia="Times New Roman" w:hAnsi="Times New Roman" w:cs="Times New Roman"/>
          <w:sz w:val="26"/>
          <w:szCs w:val="26"/>
        </w:rPr>
        <w:t xml:space="preserve"> thất thường </w:t>
      </w:r>
      <w:r w:rsidR="00CF6A97">
        <w:rPr>
          <w:rFonts w:ascii="Times New Roman" w:eastAsia="Times New Roman" w:hAnsi="Times New Roman" w:cs="Times New Roman"/>
          <w:sz w:val="26"/>
          <w:szCs w:val="26"/>
        </w:rPr>
        <w:t xml:space="preserve">của đại dương </w:t>
      </w:r>
      <w:r w:rsidRPr="00A179D9">
        <w:rPr>
          <w:rFonts w:ascii="Times New Roman" w:eastAsia="Times New Roman" w:hAnsi="Times New Roman" w:cs="Times New Roman"/>
          <w:sz w:val="26"/>
          <w:szCs w:val="26"/>
        </w:rPr>
        <w:t xml:space="preserve">và những cơn bão, </w:t>
      </w:r>
      <w:r w:rsidR="00CF6A97">
        <w:rPr>
          <w:rFonts w:ascii="Times New Roman" w:eastAsia="Times New Roman" w:hAnsi="Times New Roman" w:cs="Times New Roman"/>
          <w:sz w:val="26"/>
          <w:szCs w:val="26"/>
        </w:rPr>
        <w:t>mà tựu trung lại là</w:t>
      </w:r>
      <w:r w:rsidRPr="00A179D9">
        <w:rPr>
          <w:rFonts w:ascii="Times New Roman" w:eastAsia="Times New Roman" w:hAnsi="Times New Roman" w:cs="Times New Roman"/>
          <w:sz w:val="26"/>
          <w:szCs w:val="26"/>
        </w:rPr>
        <w:t xml:space="preserve"> nỗi sợ thảm họa và chết đuối.</w:t>
      </w:r>
    </w:p>
    <w:p w:rsidR="00A179D9" w:rsidRPr="00A179D9" w:rsidRDefault="00A179D9" w:rsidP="00A179D9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A179D9">
        <w:rPr>
          <w:rFonts w:ascii="Times New Roman" w:eastAsia="Times New Roman" w:hAnsi="Times New Roman" w:cs="Times New Roman"/>
          <w:sz w:val="26"/>
          <w:szCs w:val="26"/>
        </w:rPr>
        <w:t xml:space="preserve">Để bảo vệ mình khỏi số phận </w:t>
      </w:r>
      <w:r w:rsidR="00CF6A97">
        <w:rPr>
          <w:rFonts w:ascii="Times New Roman" w:eastAsia="Times New Roman" w:hAnsi="Times New Roman" w:cs="Times New Roman"/>
          <w:sz w:val="26"/>
          <w:szCs w:val="26"/>
        </w:rPr>
        <w:t>đó</w:t>
      </w:r>
      <w:r w:rsidRPr="00A179D9">
        <w:rPr>
          <w:rFonts w:ascii="Times New Roman" w:eastAsia="Times New Roman" w:hAnsi="Times New Roman" w:cs="Times New Roman"/>
          <w:sz w:val="26"/>
          <w:szCs w:val="26"/>
        </w:rPr>
        <w:t xml:space="preserve">, các thủy thủ </w:t>
      </w:r>
      <w:r w:rsidR="00CF6A97">
        <w:rPr>
          <w:rFonts w:ascii="Times New Roman" w:eastAsia="Times New Roman" w:hAnsi="Times New Roman" w:cs="Times New Roman"/>
          <w:sz w:val="26"/>
          <w:szCs w:val="26"/>
        </w:rPr>
        <w:t xml:space="preserve">ở </w:t>
      </w:r>
      <w:r w:rsidRPr="00A179D9">
        <w:rPr>
          <w:rFonts w:ascii="Times New Roman" w:eastAsia="Times New Roman" w:hAnsi="Times New Roman" w:cs="Times New Roman"/>
          <w:sz w:val="26"/>
          <w:szCs w:val="26"/>
        </w:rPr>
        <w:t xml:space="preserve">thế kỷ 18 và 19 đã ra khơi với những lá bùa </w:t>
      </w:r>
      <w:r w:rsidR="00313933">
        <w:rPr>
          <w:rFonts w:ascii="Times New Roman" w:eastAsia="Times New Roman" w:hAnsi="Times New Roman" w:cs="Times New Roman"/>
          <w:sz w:val="26"/>
          <w:szCs w:val="26"/>
        </w:rPr>
        <w:t>chú mang tính thần bí</w:t>
      </w:r>
      <w:r w:rsidRPr="00A179D9">
        <w:rPr>
          <w:rFonts w:ascii="Times New Roman" w:eastAsia="Times New Roman" w:hAnsi="Times New Roman" w:cs="Times New Roman"/>
          <w:sz w:val="26"/>
          <w:szCs w:val="26"/>
        </w:rPr>
        <w:t xml:space="preserve">. Một lá bùa phổ biến là </w:t>
      </w:r>
      <w:r w:rsidR="00313933" w:rsidRPr="00313933">
        <w:rPr>
          <w:rFonts w:ascii="Times New Roman" w:eastAsia="Times New Roman" w:hAnsi="Times New Roman" w:cs="Times New Roman"/>
          <w:b/>
          <w:sz w:val="26"/>
          <w:szCs w:val="26"/>
        </w:rPr>
        <w:t>màng ố</w:t>
      </w:r>
      <w:r w:rsidR="00313933">
        <w:rPr>
          <w:rFonts w:ascii="Times New Roman" w:eastAsia="Times New Roman" w:hAnsi="Times New Roman" w:cs="Times New Roman"/>
          <w:sz w:val="26"/>
          <w:szCs w:val="26"/>
        </w:rPr>
        <w:t>i – lớp màng bao quanh thai nhi trong bụng mẹ</w:t>
      </w:r>
      <w:r w:rsidRPr="00A179D9">
        <w:rPr>
          <w:rFonts w:ascii="Times New Roman" w:eastAsia="Times New Roman" w:hAnsi="Times New Roman" w:cs="Times New Roman"/>
          <w:sz w:val="26"/>
          <w:szCs w:val="26"/>
        </w:rPr>
        <w:t xml:space="preserve">. Người ta tin rằng sở hữu một màng </w:t>
      </w:r>
      <w:r w:rsidR="00313933">
        <w:rPr>
          <w:rFonts w:ascii="Times New Roman" w:eastAsia="Times New Roman" w:hAnsi="Times New Roman" w:cs="Times New Roman"/>
          <w:sz w:val="26"/>
          <w:szCs w:val="26"/>
        </w:rPr>
        <w:t xml:space="preserve">ối này </w:t>
      </w:r>
      <w:r w:rsidRPr="00A179D9">
        <w:rPr>
          <w:rFonts w:ascii="Times New Roman" w:eastAsia="Times New Roman" w:hAnsi="Times New Roman" w:cs="Times New Roman"/>
          <w:sz w:val="26"/>
          <w:szCs w:val="26"/>
        </w:rPr>
        <w:t xml:space="preserve">sẽ bảo vệ người đi biển khỏi </w:t>
      </w:r>
      <w:r w:rsidR="00313933">
        <w:rPr>
          <w:rFonts w:ascii="Times New Roman" w:eastAsia="Times New Roman" w:hAnsi="Times New Roman" w:cs="Times New Roman"/>
          <w:sz w:val="26"/>
          <w:szCs w:val="26"/>
        </w:rPr>
        <w:t xml:space="preserve">bị </w:t>
      </w:r>
      <w:r w:rsidRPr="00A179D9">
        <w:rPr>
          <w:rFonts w:ascii="Times New Roman" w:eastAsia="Times New Roman" w:hAnsi="Times New Roman" w:cs="Times New Roman"/>
          <w:sz w:val="26"/>
          <w:szCs w:val="26"/>
        </w:rPr>
        <w:t>chết đuối.</w:t>
      </w:r>
    </w:p>
    <w:p w:rsidR="00A179D9" w:rsidRPr="00A179D9" w:rsidRDefault="00A179D9" w:rsidP="00A179D9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A179D9">
        <w:rPr>
          <w:rFonts w:ascii="Times New Roman" w:eastAsia="Times New Roman" w:hAnsi="Times New Roman" w:cs="Times New Roman"/>
          <w:sz w:val="26"/>
          <w:szCs w:val="26"/>
        </w:rPr>
        <w:t xml:space="preserve">Những </w:t>
      </w:r>
      <w:r w:rsidR="00313933">
        <w:rPr>
          <w:rFonts w:ascii="Times New Roman" w:eastAsia="Times New Roman" w:hAnsi="Times New Roman" w:cs="Times New Roman"/>
          <w:sz w:val="26"/>
          <w:szCs w:val="26"/>
        </w:rPr>
        <w:t>món đồ</w:t>
      </w:r>
      <w:r w:rsidRPr="00A179D9">
        <w:rPr>
          <w:rFonts w:ascii="Times New Roman" w:eastAsia="Times New Roman" w:hAnsi="Times New Roman" w:cs="Times New Roman"/>
          <w:sz w:val="26"/>
          <w:szCs w:val="26"/>
        </w:rPr>
        <w:t xml:space="preserve"> như vậy</w:t>
      </w:r>
      <w:r w:rsidR="00313933">
        <w:rPr>
          <w:rFonts w:ascii="Times New Roman" w:eastAsia="Times New Roman" w:hAnsi="Times New Roman" w:cs="Times New Roman"/>
          <w:sz w:val="26"/>
          <w:szCs w:val="26"/>
        </w:rPr>
        <w:t xml:space="preserve"> từng</w:t>
      </w:r>
      <w:r w:rsidRPr="00A179D9">
        <w:rPr>
          <w:rFonts w:ascii="Times New Roman" w:eastAsia="Times New Roman" w:hAnsi="Times New Roman" w:cs="Times New Roman"/>
          <w:sz w:val="26"/>
          <w:szCs w:val="26"/>
        </w:rPr>
        <w:t xml:space="preserve"> được </w:t>
      </w:r>
      <w:r w:rsidR="00313933">
        <w:rPr>
          <w:rFonts w:ascii="Times New Roman" w:eastAsia="Times New Roman" w:hAnsi="Times New Roman" w:cs="Times New Roman"/>
          <w:sz w:val="26"/>
          <w:szCs w:val="26"/>
        </w:rPr>
        <w:t xml:space="preserve">quảng cáo </w:t>
      </w:r>
      <w:r w:rsidRPr="00A179D9">
        <w:rPr>
          <w:rFonts w:ascii="Times New Roman" w:eastAsia="Times New Roman" w:hAnsi="Times New Roman" w:cs="Times New Roman"/>
          <w:sz w:val="26"/>
          <w:szCs w:val="26"/>
        </w:rPr>
        <w:t xml:space="preserve">bán công khai trên báo </w:t>
      </w:r>
      <w:r w:rsidR="00313933">
        <w:rPr>
          <w:rFonts w:ascii="Times New Roman" w:eastAsia="Times New Roman" w:hAnsi="Times New Roman" w:cs="Times New Roman"/>
          <w:sz w:val="26"/>
          <w:szCs w:val="26"/>
        </w:rPr>
        <w:t>chí trong thế kỷ 19. Có b</w:t>
      </w:r>
      <w:r w:rsidRPr="00A179D9">
        <w:rPr>
          <w:rFonts w:ascii="Times New Roman" w:eastAsia="Times New Roman" w:hAnsi="Times New Roman" w:cs="Times New Roman"/>
          <w:sz w:val="26"/>
          <w:szCs w:val="26"/>
        </w:rPr>
        <w:t xml:space="preserve">a chiếc được quảng cáo trên tờ </w:t>
      </w:r>
      <w:r w:rsidRPr="00313933">
        <w:rPr>
          <w:rFonts w:ascii="Times New Roman" w:eastAsia="Times New Roman" w:hAnsi="Times New Roman" w:cs="Times New Roman"/>
          <w:i/>
          <w:sz w:val="26"/>
          <w:szCs w:val="26"/>
        </w:rPr>
        <w:t>Liverpool Mercury</w:t>
      </w:r>
      <w:r w:rsidRPr="00A179D9">
        <w:rPr>
          <w:rFonts w:ascii="Times New Roman" w:eastAsia="Times New Roman" w:hAnsi="Times New Roman" w:cs="Times New Roman"/>
          <w:sz w:val="26"/>
          <w:szCs w:val="26"/>
        </w:rPr>
        <w:t xml:space="preserve"> năm 1873 có giá từ 30 shilling đến </w:t>
      </w:r>
      <w:r w:rsidR="00313933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A179D9">
        <w:rPr>
          <w:rFonts w:ascii="Times New Roman" w:eastAsia="Times New Roman" w:hAnsi="Times New Roman" w:cs="Times New Roman"/>
          <w:sz w:val="26"/>
          <w:szCs w:val="26"/>
        </w:rPr>
        <w:t xml:space="preserve"> ghi-nê, một </w:t>
      </w:r>
      <w:r w:rsidR="00313933">
        <w:rPr>
          <w:rFonts w:ascii="Times New Roman" w:eastAsia="Times New Roman" w:hAnsi="Times New Roman" w:cs="Times New Roman"/>
          <w:sz w:val="26"/>
          <w:szCs w:val="26"/>
        </w:rPr>
        <w:t>khoản</w:t>
      </w:r>
      <w:r w:rsidRPr="00A179D9">
        <w:rPr>
          <w:rFonts w:ascii="Times New Roman" w:eastAsia="Times New Roman" w:hAnsi="Times New Roman" w:cs="Times New Roman"/>
          <w:sz w:val="26"/>
          <w:szCs w:val="26"/>
        </w:rPr>
        <w:t xml:space="preserve"> tiền không hề nhỏ đối với một người đi biển bình thường để </w:t>
      </w:r>
      <w:r w:rsidR="00313933">
        <w:rPr>
          <w:rFonts w:ascii="Times New Roman" w:eastAsia="Times New Roman" w:hAnsi="Times New Roman" w:cs="Times New Roman"/>
          <w:sz w:val="26"/>
          <w:szCs w:val="26"/>
        </w:rPr>
        <w:t>đổi lấy</w:t>
      </w:r>
      <w:r w:rsidRPr="00A179D9">
        <w:rPr>
          <w:rFonts w:ascii="Times New Roman" w:eastAsia="Times New Roman" w:hAnsi="Times New Roman" w:cs="Times New Roman"/>
          <w:sz w:val="26"/>
          <w:szCs w:val="26"/>
        </w:rPr>
        <w:t xml:space="preserve"> một</w:t>
      </w:r>
      <w:r w:rsidR="00313933">
        <w:rPr>
          <w:rFonts w:ascii="Times New Roman" w:eastAsia="Times New Roman" w:hAnsi="Times New Roman" w:cs="Times New Roman"/>
          <w:sz w:val="26"/>
          <w:szCs w:val="26"/>
        </w:rPr>
        <w:t xml:space="preserve"> thứ</w:t>
      </w:r>
      <w:r w:rsidRPr="00A179D9">
        <w:rPr>
          <w:rFonts w:ascii="Times New Roman" w:eastAsia="Times New Roman" w:hAnsi="Times New Roman" w:cs="Times New Roman"/>
          <w:sz w:val="26"/>
          <w:szCs w:val="26"/>
        </w:rPr>
        <w:t xml:space="preserve"> "mê tín" vu vơ.</w:t>
      </w:r>
    </w:p>
    <w:p w:rsidR="00A179D9" w:rsidRPr="00A179D9" w:rsidRDefault="00A179D9" w:rsidP="00A179D9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A179D9">
        <w:rPr>
          <w:rFonts w:ascii="Times New Roman" w:eastAsia="Times New Roman" w:hAnsi="Times New Roman" w:cs="Times New Roman"/>
          <w:sz w:val="26"/>
          <w:szCs w:val="26"/>
        </w:rPr>
        <w:t xml:space="preserve">Các thủy thủ và ngư dân </w:t>
      </w:r>
      <w:r w:rsidR="00313933">
        <w:rPr>
          <w:rFonts w:ascii="Times New Roman" w:eastAsia="Times New Roman" w:hAnsi="Times New Roman" w:cs="Times New Roman"/>
          <w:sz w:val="26"/>
          <w:szCs w:val="26"/>
        </w:rPr>
        <w:t xml:space="preserve">ở </w:t>
      </w:r>
      <w:r w:rsidRPr="00A179D9">
        <w:rPr>
          <w:rFonts w:ascii="Times New Roman" w:eastAsia="Times New Roman" w:hAnsi="Times New Roman" w:cs="Times New Roman"/>
          <w:sz w:val="26"/>
          <w:szCs w:val="26"/>
        </w:rPr>
        <w:t xml:space="preserve">thế kỷ 19 cũng đã phát triển một hệ thống điềm báo và dự đoán phong phú. Họ rất chú ý đến hành vi và thậm chí cả lời nói của mình (“lợn” và “thỏ” là những từ </w:t>
      </w:r>
      <w:r w:rsidR="00313933">
        <w:rPr>
          <w:rFonts w:ascii="Times New Roman" w:eastAsia="Times New Roman" w:hAnsi="Times New Roman" w:cs="Times New Roman"/>
          <w:sz w:val="26"/>
          <w:szCs w:val="26"/>
        </w:rPr>
        <w:t>bị coi là xui xẻo</w:t>
      </w:r>
      <w:r w:rsidRPr="00A179D9">
        <w:rPr>
          <w:rFonts w:ascii="Times New Roman" w:eastAsia="Times New Roman" w:hAnsi="Times New Roman" w:cs="Times New Roman"/>
          <w:sz w:val="26"/>
          <w:szCs w:val="26"/>
        </w:rPr>
        <w:t>) vì chúng có thể gây ra sóng thần hoặc thu hút vận rủi.</w:t>
      </w:r>
    </w:p>
    <w:p w:rsidR="00A179D9" w:rsidRPr="00A179D9" w:rsidRDefault="00A179D9" w:rsidP="00A179D9">
      <w:pPr>
        <w:shd w:val="clear" w:color="auto" w:fill="504E2D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179D9"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6217920" cy="4033067"/>
            <wp:effectExtent l="0" t="0" r="0" b="5715"/>
            <wp:docPr id="2" name="Picture 2" descr="Painting of a group of sailo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ainting of a group of sailor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7954" cy="403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3933" w:rsidRPr="00313933" w:rsidRDefault="00313933" w:rsidP="00313933">
      <w:pPr>
        <w:pStyle w:val="NormalWeb"/>
        <w:spacing w:before="120" w:beforeAutospacing="0" w:after="120" w:afterAutospacing="0"/>
        <w:jc w:val="center"/>
        <w:rPr>
          <w:i/>
          <w:sz w:val="26"/>
          <w:szCs w:val="26"/>
        </w:rPr>
      </w:pPr>
      <w:r w:rsidRPr="00313933">
        <w:rPr>
          <w:rStyle w:val="Strong"/>
          <w:b w:val="0"/>
          <w:i/>
          <w:sz w:val="26"/>
          <w:szCs w:val="26"/>
        </w:rPr>
        <w:t>Cuộc sống trên biển – Tái hiện công việc thường nhật của các sĩ quan trẻ trên khoang</w:t>
      </w:r>
      <w:r w:rsidRPr="00313933">
        <w:rPr>
          <w:rStyle w:val="Strong"/>
          <w:i/>
          <w:sz w:val="26"/>
          <w:szCs w:val="26"/>
        </w:rPr>
        <w:t xml:space="preserve"> </w:t>
      </w:r>
      <w:r w:rsidRPr="00313933">
        <w:rPr>
          <w:rStyle w:val="Strong"/>
          <w:b w:val="0"/>
          <w:i/>
          <w:sz w:val="26"/>
          <w:szCs w:val="26"/>
        </w:rPr>
        <w:t xml:space="preserve">hạng thường của một tàu chiến Anh </w:t>
      </w:r>
      <w:r>
        <w:rPr>
          <w:rStyle w:val="Strong"/>
          <w:b w:val="0"/>
          <w:i/>
          <w:sz w:val="26"/>
          <w:szCs w:val="26"/>
        </w:rPr>
        <w:t>trên biển</w:t>
      </w:r>
      <w:r w:rsidRPr="00313933">
        <w:rPr>
          <w:i/>
          <w:sz w:val="26"/>
          <w:szCs w:val="26"/>
        </w:rPr>
        <w:t>, tranh của Augustus Earle (1836), Bảo tàng Hàng hải Quốc gia.</w:t>
      </w:r>
    </w:p>
    <w:p w:rsidR="00313933" w:rsidRPr="00313933" w:rsidRDefault="00313933" w:rsidP="00313933">
      <w:pPr>
        <w:pStyle w:val="NormalWeb"/>
        <w:spacing w:before="120" w:beforeAutospacing="0" w:after="120" w:afterAutospacing="0"/>
        <w:jc w:val="both"/>
        <w:rPr>
          <w:sz w:val="26"/>
          <w:szCs w:val="26"/>
        </w:rPr>
      </w:pPr>
      <w:r w:rsidRPr="00313933">
        <w:rPr>
          <w:sz w:val="26"/>
          <w:szCs w:val="26"/>
        </w:rPr>
        <w:t xml:space="preserve">Một ví dụ điển hình là hành động </w:t>
      </w:r>
      <w:r w:rsidRPr="00313933">
        <w:rPr>
          <w:rStyle w:val="Strong"/>
          <w:b w:val="0"/>
          <w:sz w:val="26"/>
          <w:szCs w:val="26"/>
        </w:rPr>
        <w:t>huýt sáo trên tàu</w:t>
      </w:r>
      <w:r w:rsidRPr="00313933">
        <w:rPr>
          <w:sz w:val="26"/>
          <w:szCs w:val="26"/>
        </w:rPr>
        <w:t xml:space="preserve">, vốn bị tin là có thể </w:t>
      </w:r>
      <w:r w:rsidRPr="00313933">
        <w:rPr>
          <w:rStyle w:val="Strong"/>
          <w:b w:val="0"/>
          <w:sz w:val="26"/>
          <w:szCs w:val="26"/>
        </w:rPr>
        <w:t>gọi gió hoặc bão</w:t>
      </w:r>
      <w:r w:rsidRPr="00313933">
        <w:rPr>
          <w:sz w:val="26"/>
          <w:szCs w:val="26"/>
        </w:rPr>
        <w:t xml:space="preserve">. Quan niệm rằng những cơn gió thất thường có thể bị khuấy động chỉ bởi hành động nhỏ bé </w:t>
      </w:r>
      <w:r>
        <w:rPr>
          <w:sz w:val="26"/>
          <w:szCs w:val="26"/>
        </w:rPr>
        <w:t xml:space="preserve">này </w:t>
      </w:r>
      <w:r w:rsidRPr="00313933">
        <w:rPr>
          <w:sz w:val="26"/>
          <w:szCs w:val="26"/>
        </w:rPr>
        <w:t xml:space="preserve">của con người – những kẻ tí hon trôi dạt trên mặt đại dương – phản ánh rõ nét cả sự </w:t>
      </w:r>
      <w:r w:rsidRPr="00313933">
        <w:rPr>
          <w:rStyle w:val="Strong"/>
          <w:b w:val="0"/>
          <w:sz w:val="26"/>
          <w:szCs w:val="26"/>
        </w:rPr>
        <w:t>mong manh dễ tổn thương</w:t>
      </w:r>
      <w:r w:rsidRPr="00313933">
        <w:rPr>
          <w:sz w:val="26"/>
          <w:szCs w:val="26"/>
        </w:rPr>
        <w:t xml:space="preserve"> của thủy thủ trên biển lẫn cảm giác </w:t>
      </w:r>
      <w:r w:rsidRPr="00313933">
        <w:rPr>
          <w:rStyle w:val="Strong"/>
          <w:b w:val="0"/>
          <w:sz w:val="26"/>
          <w:szCs w:val="26"/>
        </w:rPr>
        <w:t>chịu trách nhiệm cá nhân</w:t>
      </w:r>
      <w:r w:rsidRPr="00313933">
        <w:rPr>
          <w:sz w:val="26"/>
          <w:szCs w:val="26"/>
        </w:rPr>
        <w:t xml:space="preserve"> cho sự may mắn hay rủi ro của chuyến hải trình.</w:t>
      </w:r>
    </w:p>
    <w:p w:rsidR="00313933" w:rsidRPr="00313933" w:rsidRDefault="00313933" w:rsidP="00313933">
      <w:pPr>
        <w:pStyle w:val="NormalWeb"/>
        <w:spacing w:before="120" w:beforeAutospacing="0" w:after="120" w:afterAutospacing="0"/>
        <w:jc w:val="both"/>
        <w:rPr>
          <w:sz w:val="26"/>
          <w:szCs w:val="26"/>
        </w:rPr>
      </w:pPr>
      <w:r w:rsidRPr="00313933">
        <w:rPr>
          <w:sz w:val="26"/>
          <w:szCs w:val="26"/>
        </w:rPr>
        <w:t xml:space="preserve">Nỗi lo về cái chết cũng ám ảnh các thủy thủ qua sự </w:t>
      </w:r>
      <w:r w:rsidRPr="00313933">
        <w:rPr>
          <w:rStyle w:val="Strong"/>
          <w:b w:val="0"/>
          <w:sz w:val="26"/>
          <w:szCs w:val="26"/>
        </w:rPr>
        <w:t>kiêng kỵ mê tín</w:t>
      </w:r>
      <w:r w:rsidRPr="00313933">
        <w:rPr>
          <w:sz w:val="26"/>
          <w:szCs w:val="26"/>
        </w:rPr>
        <w:t xml:space="preserve"> đối với việc mang theo </w:t>
      </w:r>
      <w:r w:rsidRPr="00313933">
        <w:rPr>
          <w:rStyle w:val="Strong"/>
          <w:b w:val="0"/>
          <w:sz w:val="26"/>
          <w:szCs w:val="26"/>
        </w:rPr>
        <w:t>quan tài, xác chết hoặc giáo sĩ</w:t>
      </w:r>
      <w:r w:rsidRPr="00313933">
        <w:rPr>
          <w:sz w:val="26"/>
          <w:szCs w:val="26"/>
        </w:rPr>
        <w:t xml:space="preserve"> (những người gắn với lễ tang) lên tàu. Như nhà văn và nhà phê </w:t>
      </w:r>
      <w:r w:rsidRPr="00313933">
        <w:rPr>
          <w:sz w:val="26"/>
          <w:szCs w:val="26"/>
        </w:rPr>
        <w:lastRenderedPageBreak/>
        <w:t xml:space="preserve">bình William Jones viết trong </w:t>
      </w:r>
      <w:r w:rsidRPr="00313933">
        <w:rPr>
          <w:rStyle w:val="Emphasis"/>
          <w:sz w:val="26"/>
          <w:szCs w:val="26"/>
        </w:rPr>
        <w:t>Credulities Past and Present</w:t>
      </w:r>
      <w:r w:rsidRPr="00313933">
        <w:rPr>
          <w:sz w:val="26"/>
          <w:szCs w:val="26"/>
        </w:rPr>
        <w:t xml:space="preserve"> (1880), người thủy thủ dũng cảm trong chiến trận hay đối mặt với hiểm nguy thể chất lại thường </w:t>
      </w:r>
      <w:r w:rsidRPr="00313933">
        <w:rPr>
          <w:rStyle w:val="Strong"/>
          <w:b w:val="0"/>
          <w:sz w:val="26"/>
          <w:szCs w:val="26"/>
        </w:rPr>
        <w:t>"co rúm lại trong nỗi sợ hãi không thể diễn tả… khi nhìn thấy một chiếc quan tài."</w:t>
      </w:r>
    </w:p>
    <w:p w:rsidR="00313933" w:rsidRPr="00313933" w:rsidRDefault="00313933" w:rsidP="00313933">
      <w:pPr>
        <w:pStyle w:val="NormalWeb"/>
        <w:spacing w:before="120" w:beforeAutospacing="0" w:after="120" w:afterAutospacing="0"/>
        <w:jc w:val="both"/>
        <w:rPr>
          <w:sz w:val="26"/>
          <w:szCs w:val="26"/>
        </w:rPr>
      </w:pPr>
      <w:r w:rsidRPr="00313933">
        <w:rPr>
          <w:sz w:val="26"/>
          <w:szCs w:val="26"/>
        </w:rPr>
        <w:t xml:space="preserve">Niềm tin ấy càng được củng cố bởi </w:t>
      </w:r>
      <w:r w:rsidRPr="00EE2208">
        <w:rPr>
          <w:rStyle w:val="Strong"/>
          <w:b w:val="0"/>
          <w:sz w:val="26"/>
          <w:szCs w:val="26"/>
        </w:rPr>
        <w:t>những câu chuyện ma quái trên biển</w:t>
      </w:r>
      <w:r w:rsidRPr="00313933">
        <w:rPr>
          <w:sz w:val="26"/>
          <w:szCs w:val="26"/>
        </w:rPr>
        <w:t xml:space="preserve">. Vô số truyền thuyết về </w:t>
      </w:r>
      <w:r w:rsidRPr="00EE2208">
        <w:rPr>
          <w:rStyle w:val="Strong"/>
          <w:b w:val="0"/>
          <w:sz w:val="26"/>
          <w:szCs w:val="26"/>
        </w:rPr>
        <w:t>tàu ma</w:t>
      </w:r>
      <w:r w:rsidRPr="00313933">
        <w:rPr>
          <w:sz w:val="26"/>
          <w:szCs w:val="26"/>
        </w:rPr>
        <w:t xml:space="preserve">, nổi tiếng nhất là </w:t>
      </w:r>
      <w:r w:rsidRPr="00313933">
        <w:rPr>
          <w:rStyle w:val="Emphasis"/>
          <w:sz w:val="26"/>
          <w:szCs w:val="26"/>
        </w:rPr>
        <w:t>The Flying Dutchman</w:t>
      </w:r>
      <w:r w:rsidRPr="00313933">
        <w:rPr>
          <w:sz w:val="26"/>
          <w:szCs w:val="26"/>
        </w:rPr>
        <w:t xml:space="preserve"> (</w:t>
      </w:r>
      <w:r w:rsidRPr="00313933">
        <w:rPr>
          <w:rStyle w:val="Emphasis"/>
          <w:sz w:val="26"/>
          <w:szCs w:val="26"/>
        </w:rPr>
        <w:t>Chiếc tàu Hà Lan bay</w:t>
      </w:r>
      <w:r w:rsidRPr="00313933">
        <w:rPr>
          <w:sz w:val="26"/>
          <w:szCs w:val="26"/>
        </w:rPr>
        <w:t xml:space="preserve">), nhấn mạnh đến viễn cảnh ám ảnh của </w:t>
      </w:r>
      <w:r w:rsidRPr="00EE2208">
        <w:rPr>
          <w:rStyle w:val="Strong"/>
          <w:b w:val="0"/>
          <w:sz w:val="26"/>
          <w:szCs w:val="26"/>
        </w:rPr>
        <w:t xml:space="preserve">cái chết trên </w:t>
      </w:r>
      <w:r w:rsidR="00EE2208">
        <w:rPr>
          <w:rStyle w:val="Strong"/>
          <w:b w:val="0"/>
          <w:sz w:val="26"/>
          <w:szCs w:val="26"/>
        </w:rPr>
        <w:t>biển</w:t>
      </w:r>
      <w:r w:rsidRPr="00313933">
        <w:rPr>
          <w:sz w:val="26"/>
          <w:szCs w:val="26"/>
        </w:rPr>
        <w:t>.</w:t>
      </w:r>
    </w:p>
    <w:p w:rsidR="00313933" w:rsidRPr="00313933" w:rsidRDefault="00313933" w:rsidP="00313933">
      <w:pPr>
        <w:pStyle w:val="NormalWeb"/>
        <w:spacing w:before="120" w:beforeAutospacing="0" w:after="120" w:afterAutospacing="0"/>
        <w:jc w:val="both"/>
        <w:rPr>
          <w:sz w:val="26"/>
          <w:szCs w:val="26"/>
        </w:rPr>
      </w:pPr>
      <w:r w:rsidRPr="00313933">
        <w:rPr>
          <w:sz w:val="26"/>
          <w:szCs w:val="26"/>
        </w:rPr>
        <w:t xml:space="preserve">Khi kể lại câu chuyện về những người đã mất tích, </w:t>
      </w:r>
      <w:r w:rsidR="00EE2208">
        <w:rPr>
          <w:sz w:val="26"/>
          <w:szCs w:val="26"/>
        </w:rPr>
        <w:t xml:space="preserve">người </w:t>
      </w:r>
      <w:r w:rsidRPr="00313933">
        <w:rPr>
          <w:sz w:val="26"/>
          <w:szCs w:val="26"/>
        </w:rPr>
        <w:t xml:space="preserve">thủy thủ không chỉ giãi bày mối lo về hoàn cảnh hiện tại hay thử thách </w:t>
      </w:r>
      <w:r w:rsidR="00EE2208">
        <w:rPr>
          <w:sz w:val="26"/>
          <w:szCs w:val="26"/>
        </w:rPr>
        <w:t xml:space="preserve">ở </w:t>
      </w:r>
      <w:r w:rsidRPr="00313933">
        <w:rPr>
          <w:sz w:val="26"/>
          <w:szCs w:val="26"/>
        </w:rPr>
        <w:t xml:space="preserve">phía trước, mà còn nhắc nhở nhau về </w:t>
      </w:r>
      <w:r w:rsidRPr="00EE2208">
        <w:rPr>
          <w:rStyle w:val="Strong"/>
          <w:b w:val="0"/>
          <w:sz w:val="26"/>
          <w:szCs w:val="26"/>
        </w:rPr>
        <w:t>sức khỏe và an toàn</w:t>
      </w:r>
      <w:r w:rsidRPr="00313933">
        <w:rPr>
          <w:sz w:val="26"/>
          <w:szCs w:val="26"/>
        </w:rPr>
        <w:t xml:space="preserve">. Các truyền thuyết về thủy thủ ma bị rơi từ cột buồm hoặc bị sóng cuốn trôi cũng đóng vai trò như </w:t>
      </w:r>
      <w:r w:rsidR="00EE2208">
        <w:rPr>
          <w:sz w:val="26"/>
          <w:szCs w:val="26"/>
        </w:rPr>
        <w:t xml:space="preserve">một </w:t>
      </w:r>
      <w:r w:rsidRPr="00EE2208">
        <w:rPr>
          <w:rStyle w:val="Strong"/>
          <w:b w:val="0"/>
          <w:sz w:val="26"/>
          <w:szCs w:val="26"/>
        </w:rPr>
        <w:t>bài học cảnh tỉnh</w:t>
      </w:r>
      <w:r w:rsidRPr="00313933">
        <w:rPr>
          <w:sz w:val="26"/>
          <w:szCs w:val="26"/>
        </w:rPr>
        <w:t xml:space="preserve"> cho người sống.</w:t>
      </w:r>
    </w:p>
    <w:p w:rsidR="00313933" w:rsidRPr="00313933" w:rsidRDefault="00313933" w:rsidP="00313933">
      <w:pPr>
        <w:pStyle w:val="Heading3"/>
        <w:spacing w:before="120" w:beforeAutospacing="0" w:after="120" w:afterAutospacing="0"/>
        <w:jc w:val="both"/>
        <w:rPr>
          <w:sz w:val="26"/>
          <w:szCs w:val="26"/>
        </w:rPr>
      </w:pPr>
      <w:r w:rsidRPr="00313933">
        <w:rPr>
          <w:sz w:val="26"/>
          <w:szCs w:val="26"/>
        </w:rPr>
        <w:t xml:space="preserve">Sự suy tàn và hồi sinh của văn </w:t>
      </w:r>
      <w:r w:rsidR="00EE2208">
        <w:rPr>
          <w:sz w:val="26"/>
          <w:szCs w:val="26"/>
        </w:rPr>
        <w:t>truyền thuyết trong</w:t>
      </w:r>
      <w:r w:rsidRPr="00313933">
        <w:rPr>
          <w:sz w:val="26"/>
          <w:szCs w:val="26"/>
        </w:rPr>
        <w:t xml:space="preserve"> hàng hải</w:t>
      </w:r>
    </w:p>
    <w:p w:rsidR="00313933" w:rsidRPr="00313933" w:rsidRDefault="00313933" w:rsidP="00313933">
      <w:pPr>
        <w:pStyle w:val="NormalWeb"/>
        <w:spacing w:before="120" w:beforeAutospacing="0" w:after="120" w:afterAutospacing="0"/>
        <w:jc w:val="both"/>
        <w:rPr>
          <w:sz w:val="26"/>
          <w:szCs w:val="26"/>
        </w:rPr>
      </w:pPr>
      <w:r w:rsidRPr="00313933">
        <w:rPr>
          <w:sz w:val="26"/>
          <w:szCs w:val="26"/>
        </w:rPr>
        <w:t xml:space="preserve">Các nhà phê bình thế kỷ 19 coi những “mê tín” của thủy thủ là </w:t>
      </w:r>
      <w:r w:rsidRPr="00EE2208">
        <w:rPr>
          <w:rStyle w:val="Strong"/>
          <w:b w:val="0"/>
          <w:sz w:val="26"/>
          <w:szCs w:val="26"/>
        </w:rPr>
        <w:t>vô căn cứ</w:t>
      </w:r>
      <w:r w:rsidRPr="00313933">
        <w:rPr>
          <w:sz w:val="26"/>
          <w:szCs w:val="26"/>
        </w:rPr>
        <w:t xml:space="preserve"> và tìm cách </w:t>
      </w:r>
      <w:r w:rsidRPr="00EE2208">
        <w:rPr>
          <w:rStyle w:val="Strong"/>
          <w:b w:val="0"/>
          <w:sz w:val="26"/>
          <w:szCs w:val="26"/>
        </w:rPr>
        <w:t>bác bỏ</w:t>
      </w:r>
      <w:r w:rsidRPr="00313933">
        <w:rPr>
          <w:sz w:val="26"/>
          <w:szCs w:val="26"/>
        </w:rPr>
        <w:t xml:space="preserve">. Họ cổ vũ cho quan điểm rằng </w:t>
      </w:r>
      <w:r w:rsidR="00EE2208" w:rsidRPr="00EE2208">
        <w:rPr>
          <w:rStyle w:val="Strong"/>
          <w:b w:val="0"/>
          <w:sz w:val="26"/>
          <w:szCs w:val="26"/>
        </w:rPr>
        <w:t>các truyền thuyết</w:t>
      </w:r>
      <w:r w:rsidRPr="00EE2208">
        <w:rPr>
          <w:rStyle w:val="Strong"/>
          <w:b w:val="0"/>
          <w:sz w:val="26"/>
          <w:szCs w:val="26"/>
        </w:rPr>
        <w:t xml:space="preserve"> này sẽ mai một</w:t>
      </w:r>
      <w:r w:rsidRPr="00313933">
        <w:rPr>
          <w:sz w:val="26"/>
          <w:szCs w:val="26"/>
        </w:rPr>
        <w:t xml:space="preserve"> khi ngành hàng hải chuyển từ </w:t>
      </w:r>
      <w:r w:rsidR="00EE2208">
        <w:rPr>
          <w:sz w:val="26"/>
          <w:szCs w:val="26"/>
        </w:rPr>
        <w:t xml:space="preserve">tàu </w:t>
      </w:r>
      <w:r w:rsidRPr="00EE2208">
        <w:rPr>
          <w:rStyle w:val="Strong"/>
          <w:b w:val="0"/>
          <w:sz w:val="26"/>
          <w:szCs w:val="26"/>
        </w:rPr>
        <w:t xml:space="preserve">buồm sang </w:t>
      </w:r>
      <w:r w:rsidR="00EE2208" w:rsidRPr="00EE2208">
        <w:rPr>
          <w:rStyle w:val="Strong"/>
          <w:b w:val="0"/>
          <w:sz w:val="26"/>
          <w:szCs w:val="26"/>
        </w:rPr>
        <w:t xml:space="preserve">tàu </w:t>
      </w:r>
      <w:r w:rsidRPr="00EE2208">
        <w:rPr>
          <w:rStyle w:val="Strong"/>
          <w:b w:val="0"/>
          <w:sz w:val="26"/>
          <w:szCs w:val="26"/>
        </w:rPr>
        <w:t>hơi nước</w:t>
      </w:r>
      <w:r w:rsidRPr="00313933">
        <w:rPr>
          <w:sz w:val="26"/>
          <w:szCs w:val="26"/>
        </w:rPr>
        <w:t>.</w:t>
      </w:r>
    </w:p>
    <w:p w:rsidR="00313933" w:rsidRPr="00313933" w:rsidRDefault="00313933" w:rsidP="00313933">
      <w:pPr>
        <w:pStyle w:val="NormalWeb"/>
        <w:spacing w:before="120" w:beforeAutospacing="0" w:after="120" w:afterAutospacing="0"/>
        <w:jc w:val="both"/>
        <w:rPr>
          <w:sz w:val="26"/>
          <w:szCs w:val="26"/>
        </w:rPr>
      </w:pPr>
      <w:r w:rsidRPr="00313933">
        <w:rPr>
          <w:sz w:val="26"/>
          <w:szCs w:val="26"/>
        </w:rPr>
        <w:t xml:space="preserve">Không còn phụ thuộc vào gió, </w:t>
      </w:r>
      <w:r w:rsidRPr="00EE2208">
        <w:rPr>
          <w:rStyle w:val="Strong"/>
          <w:b w:val="0"/>
          <w:sz w:val="26"/>
          <w:szCs w:val="26"/>
        </w:rPr>
        <w:t>tàu hơi nước</w:t>
      </w:r>
      <w:r w:rsidRPr="00313933">
        <w:rPr>
          <w:sz w:val="26"/>
          <w:szCs w:val="26"/>
        </w:rPr>
        <w:t xml:space="preserve"> trở thành biểu tượng của một thế giới </w:t>
      </w:r>
      <w:r w:rsidRPr="00EE2208">
        <w:rPr>
          <w:rStyle w:val="Strong"/>
          <w:b w:val="0"/>
          <w:sz w:val="26"/>
          <w:szCs w:val="26"/>
        </w:rPr>
        <w:t>hợp lý, cơ giới hóa</w:t>
      </w:r>
      <w:r w:rsidRPr="00313933">
        <w:rPr>
          <w:sz w:val="26"/>
          <w:szCs w:val="26"/>
        </w:rPr>
        <w:t xml:space="preserve">, không còn chỗ cho những yếu tố siêu nhiên đầy cảm tính của thời </w:t>
      </w:r>
      <w:r w:rsidR="00EE2208">
        <w:rPr>
          <w:sz w:val="26"/>
          <w:szCs w:val="26"/>
        </w:rPr>
        <w:t xml:space="preserve">tàu </w:t>
      </w:r>
      <w:r w:rsidRPr="00313933">
        <w:rPr>
          <w:sz w:val="26"/>
          <w:szCs w:val="26"/>
        </w:rPr>
        <w:t xml:space="preserve">buồm. Thế nhưng, cho thấy tầm quan trọng dai dẳng của chúng trong việc giải tỏa </w:t>
      </w:r>
      <w:r w:rsidRPr="00EE2208">
        <w:rPr>
          <w:rStyle w:val="Strong"/>
          <w:b w:val="0"/>
          <w:sz w:val="26"/>
          <w:szCs w:val="26"/>
        </w:rPr>
        <w:t>nỗi sợ hãi và mối lo</w:t>
      </w:r>
      <w:r w:rsidRPr="00313933">
        <w:rPr>
          <w:sz w:val="26"/>
          <w:szCs w:val="26"/>
        </w:rPr>
        <w:t xml:space="preserve"> của thủy thủ, những ý tưởng ấy </w:t>
      </w:r>
      <w:r w:rsidRPr="00EE2208">
        <w:rPr>
          <w:rStyle w:val="Strong"/>
          <w:b w:val="0"/>
          <w:sz w:val="26"/>
          <w:szCs w:val="26"/>
        </w:rPr>
        <w:t>không hề biến mất</w:t>
      </w:r>
      <w:r w:rsidRPr="00313933">
        <w:rPr>
          <w:sz w:val="26"/>
          <w:szCs w:val="26"/>
        </w:rPr>
        <w:t xml:space="preserve">, mà ngược lại, chúng </w:t>
      </w:r>
      <w:r w:rsidRPr="00EE2208">
        <w:rPr>
          <w:rStyle w:val="Strong"/>
          <w:b w:val="0"/>
          <w:sz w:val="26"/>
          <w:szCs w:val="26"/>
        </w:rPr>
        <w:t>thích nghi và chuyển mình</w:t>
      </w:r>
      <w:r w:rsidRPr="00313933">
        <w:rPr>
          <w:sz w:val="26"/>
          <w:szCs w:val="26"/>
        </w:rPr>
        <w:t xml:space="preserve"> theo thời hiện đại.</w:t>
      </w:r>
    </w:p>
    <w:p w:rsidR="00A179D9" w:rsidRPr="00A179D9" w:rsidRDefault="00A179D9" w:rsidP="00A179D9">
      <w:pPr>
        <w:shd w:val="clear" w:color="auto" w:fill="51472D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179D9"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6280784" cy="4305300"/>
            <wp:effectExtent l="0" t="0" r="6350" b="0"/>
            <wp:docPr id="1" name="Picture 1" descr="Painting of a boat in trouble at s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ainting of a boat in trouble at se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0876" cy="4325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2208" w:rsidRPr="00EE2208" w:rsidRDefault="00EE2208" w:rsidP="00EE220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</w:rPr>
      </w:pPr>
      <w:r w:rsidRPr="00EE2208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"</w:t>
      </w:r>
      <w:r w:rsidRPr="00EE2208">
        <w:rPr>
          <w:rFonts w:ascii="Times New Roman" w:eastAsia="Times New Roman" w:hAnsi="Times New Roman" w:cs="Times New Roman"/>
          <w:bCs/>
          <w:i/>
          <w:sz w:val="26"/>
          <w:szCs w:val="26"/>
        </w:rPr>
        <w:t>Đắm</w:t>
      </w:r>
      <w:r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tàu</w:t>
      </w:r>
      <w:r w:rsidRPr="00EE2208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"</w:t>
      </w:r>
      <w:r w:rsidRPr="00EE2208">
        <w:rPr>
          <w:rFonts w:ascii="Times New Roman" w:eastAsia="Times New Roman" w:hAnsi="Times New Roman" w:cs="Times New Roman"/>
          <w:i/>
          <w:sz w:val="26"/>
          <w:szCs w:val="26"/>
        </w:rPr>
        <w:t>, tranh của Joseph Mallord William Turner (1805), lưu trữ tại Tate.</w:t>
      </w:r>
    </w:p>
    <w:p w:rsidR="00EE2208" w:rsidRPr="00EE2208" w:rsidRDefault="00EE2208" w:rsidP="00EE220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E2208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Mặc dù giá của </w:t>
      </w:r>
      <w:r w:rsidRPr="00EE2208">
        <w:rPr>
          <w:rFonts w:ascii="Times New Roman" w:eastAsia="Times New Roman" w:hAnsi="Times New Roman" w:cs="Times New Roman"/>
          <w:bCs/>
          <w:sz w:val="26"/>
          <w:szCs w:val="26"/>
        </w:rPr>
        <w:t>màng ối</w:t>
      </w:r>
      <w:r w:rsidRPr="00EE2208">
        <w:rPr>
          <w:rFonts w:ascii="Times New Roman" w:eastAsia="Times New Roman" w:hAnsi="Times New Roman" w:cs="Times New Roman"/>
          <w:sz w:val="26"/>
          <w:szCs w:val="26"/>
        </w:rPr>
        <w:t xml:space="preserve"> đã giảm vào cuối thế kỷ 19 – một dấu hiệu cho thấy niềm tin vào khả năng bảo vệ của chúng đang phai nhạt – nhưng việc buôn bán món đồ này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lại</w:t>
      </w:r>
      <w:r w:rsidRPr="00EE2208">
        <w:rPr>
          <w:rFonts w:ascii="Times New Roman" w:eastAsia="Times New Roman" w:hAnsi="Times New Roman" w:cs="Times New Roman"/>
          <w:sz w:val="26"/>
          <w:szCs w:val="26"/>
        </w:rPr>
        <w:t xml:space="preserve"> bất ngờ </w:t>
      </w:r>
      <w:r w:rsidRPr="00EE2208">
        <w:rPr>
          <w:rFonts w:ascii="Times New Roman" w:eastAsia="Times New Roman" w:hAnsi="Times New Roman" w:cs="Times New Roman"/>
          <w:bCs/>
          <w:sz w:val="26"/>
          <w:szCs w:val="26"/>
        </w:rPr>
        <w:t>hồi sinh</w:t>
      </w:r>
      <w:r w:rsidRPr="00EE2208">
        <w:rPr>
          <w:rFonts w:ascii="Times New Roman" w:eastAsia="Times New Roman" w:hAnsi="Times New Roman" w:cs="Times New Roman"/>
          <w:sz w:val="26"/>
          <w:szCs w:val="26"/>
        </w:rPr>
        <w:t xml:space="preserve"> khi 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sự xuất hiện của</w:t>
      </w:r>
      <w:r w:rsidRPr="00EE2208">
        <w:rPr>
          <w:rFonts w:ascii="Times New Roman" w:eastAsia="Times New Roman" w:hAnsi="Times New Roman" w:cs="Times New Roman"/>
          <w:bCs/>
          <w:sz w:val="26"/>
          <w:szCs w:val="26"/>
        </w:rPr>
        <w:t xml:space="preserve"> tàu ngầm</w:t>
      </w:r>
      <w:r w:rsidRPr="00EE2208">
        <w:rPr>
          <w:rFonts w:ascii="Times New Roman" w:eastAsia="Times New Roman" w:hAnsi="Times New Roman" w:cs="Times New Roman"/>
          <w:sz w:val="26"/>
          <w:szCs w:val="26"/>
        </w:rPr>
        <w:t xml:space="preserve"> trở thành một phần của Thế chiến thứ nhất. Các câu chuyện về </w:t>
      </w:r>
      <w:r w:rsidRPr="00EE2208">
        <w:rPr>
          <w:rFonts w:ascii="Times New Roman" w:eastAsia="Times New Roman" w:hAnsi="Times New Roman" w:cs="Times New Roman"/>
          <w:bCs/>
          <w:sz w:val="26"/>
          <w:szCs w:val="26"/>
        </w:rPr>
        <w:t>tàu ma</w:t>
      </w:r>
      <w:r w:rsidRPr="00EE2208">
        <w:rPr>
          <w:rFonts w:ascii="Times New Roman" w:eastAsia="Times New Roman" w:hAnsi="Times New Roman" w:cs="Times New Roman"/>
          <w:sz w:val="26"/>
          <w:szCs w:val="26"/>
        </w:rPr>
        <w:t xml:space="preserve"> cũng được </w:t>
      </w:r>
      <w:r w:rsidRPr="00EE2208">
        <w:rPr>
          <w:rFonts w:ascii="Times New Roman" w:eastAsia="Times New Roman" w:hAnsi="Times New Roman" w:cs="Times New Roman"/>
          <w:bCs/>
          <w:sz w:val="26"/>
          <w:szCs w:val="26"/>
        </w:rPr>
        <w:t>cập nhật</w:t>
      </w:r>
      <w:r w:rsidRPr="00EE2208">
        <w:rPr>
          <w:rFonts w:ascii="Times New Roman" w:eastAsia="Times New Roman" w:hAnsi="Times New Roman" w:cs="Times New Roman"/>
          <w:sz w:val="26"/>
          <w:szCs w:val="26"/>
        </w:rPr>
        <w:t xml:space="preserve"> để bao gồm cả tàu </w:t>
      </w:r>
      <w:r w:rsidRPr="00EE2208">
        <w:rPr>
          <w:rFonts w:ascii="Times New Roman" w:eastAsia="Times New Roman" w:hAnsi="Times New Roman" w:cs="Times New Roman"/>
          <w:bCs/>
          <w:sz w:val="26"/>
          <w:szCs w:val="26"/>
        </w:rPr>
        <w:t>hơi nước</w:t>
      </w:r>
      <w:r w:rsidRPr="00EE2208">
        <w:rPr>
          <w:rFonts w:ascii="Times New Roman" w:eastAsia="Times New Roman" w:hAnsi="Times New Roman" w:cs="Times New Roman"/>
          <w:sz w:val="26"/>
          <w:szCs w:val="26"/>
        </w:rPr>
        <w:t xml:space="preserve"> và sau này là </w:t>
      </w:r>
      <w:r w:rsidRPr="00EE2208">
        <w:rPr>
          <w:rFonts w:ascii="Times New Roman" w:eastAsia="Times New Roman" w:hAnsi="Times New Roman" w:cs="Times New Roman"/>
          <w:bCs/>
          <w:sz w:val="26"/>
          <w:szCs w:val="26"/>
        </w:rPr>
        <w:t>tàu chạy dầu diesel</w:t>
      </w:r>
      <w:r w:rsidRPr="00EE2208">
        <w:rPr>
          <w:rFonts w:ascii="Times New Roman" w:eastAsia="Times New Roman" w:hAnsi="Times New Roman" w:cs="Times New Roman"/>
          <w:sz w:val="26"/>
          <w:szCs w:val="26"/>
        </w:rPr>
        <w:t xml:space="preserve"> trong thế kỷ 20.</w:t>
      </w:r>
    </w:p>
    <w:p w:rsidR="00EE2208" w:rsidRPr="00EE2208" w:rsidRDefault="00EE2208" w:rsidP="00EE220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E2208">
        <w:rPr>
          <w:rFonts w:ascii="Times New Roman" w:eastAsia="Times New Roman" w:hAnsi="Times New Roman" w:cs="Times New Roman"/>
          <w:sz w:val="26"/>
          <w:szCs w:val="26"/>
        </w:rPr>
        <w:t xml:space="preserve">Lịch sử </w:t>
      </w:r>
      <w:r>
        <w:rPr>
          <w:rFonts w:ascii="Times New Roman" w:eastAsia="Times New Roman" w:hAnsi="Times New Roman" w:cs="Times New Roman"/>
          <w:sz w:val="26"/>
          <w:szCs w:val="26"/>
        </w:rPr>
        <w:t>truyền thuyết trong</w:t>
      </w:r>
      <w:r w:rsidRPr="00EE2208">
        <w:rPr>
          <w:rFonts w:ascii="Times New Roman" w:eastAsia="Times New Roman" w:hAnsi="Times New Roman" w:cs="Times New Roman"/>
          <w:sz w:val="26"/>
          <w:szCs w:val="26"/>
        </w:rPr>
        <w:t xml:space="preserve"> hàng hải nhắc chúng ta rằng </w:t>
      </w:r>
      <w:r w:rsidRPr="00EE2208">
        <w:rPr>
          <w:rFonts w:ascii="Times New Roman" w:eastAsia="Times New Roman" w:hAnsi="Times New Roman" w:cs="Times New Roman"/>
          <w:bCs/>
          <w:sz w:val="26"/>
          <w:szCs w:val="26"/>
        </w:rPr>
        <w:t>tuyên bố “làm chủ đại dương” của con người từ xưa đến nay vốn dựa vào lời hùng biện không kém gì thực tế</w:t>
      </w:r>
      <w:r w:rsidRPr="00EE2208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EE2208" w:rsidRPr="00EE2208" w:rsidRDefault="00EE2208" w:rsidP="00EE220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E2208">
        <w:rPr>
          <w:rFonts w:ascii="Times New Roman" w:eastAsia="Times New Roman" w:hAnsi="Times New Roman" w:cs="Times New Roman"/>
          <w:sz w:val="26"/>
          <w:szCs w:val="26"/>
        </w:rPr>
        <w:t xml:space="preserve">Trong thời đại mà mối lo ngại về </w:t>
      </w:r>
      <w:r w:rsidRPr="00EE2208">
        <w:rPr>
          <w:rFonts w:ascii="Times New Roman" w:eastAsia="Times New Roman" w:hAnsi="Times New Roman" w:cs="Times New Roman"/>
          <w:bCs/>
          <w:sz w:val="26"/>
          <w:szCs w:val="26"/>
        </w:rPr>
        <w:t>mối quan hệ giữa con người và đại dương</w:t>
      </w:r>
      <w:r w:rsidRPr="00EE2208">
        <w:rPr>
          <w:rFonts w:ascii="Times New Roman" w:eastAsia="Times New Roman" w:hAnsi="Times New Roman" w:cs="Times New Roman"/>
          <w:sz w:val="26"/>
          <w:szCs w:val="26"/>
        </w:rPr>
        <w:t xml:space="preserve"> ngày càng gia tăng – khi chúng ta buộc phải </w:t>
      </w:r>
      <w:r w:rsidRPr="00EE2208">
        <w:rPr>
          <w:rFonts w:ascii="Times New Roman" w:eastAsia="Times New Roman" w:hAnsi="Times New Roman" w:cs="Times New Roman"/>
          <w:bCs/>
          <w:sz w:val="26"/>
          <w:szCs w:val="26"/>
        </w:rPr>
        <w:t>xem xét lại một cách sâu sắc khả năng kiểm soát và tác động của mình đối với thế giới tự nhiên</w:t>
      </w:r>
      <w:r w:rsidRPr="00EE2208">
        <w:rPr>
          <w:rFonts w:ascii="Times New Roman" w:eastAsia="Times New Roman" w:hAnsi="Times New Roman" w:cs="Times New Roman"/>
          <w:sz w:val="26"/>
          <w:szCs w:val="26"/>
        </w:rPr>
        <w:t xml:space="preserve"> – có lẽ </w:t>
      </w:r>
      <w:r w:rsidRPr="00EE2208">
        <w:rPr>
          <w:rFonts w:ascii="Times New Roman" w:eastAsia="Times New Roman" w:hAnsi="Times New Roman" w:cs="Times New Roman"/>
          <w:bCs/>
          <w:sz w:val="26"/>
          <w:szCs w:val="26"/>
        </w:rPr>
        <w:t>đã đến lúc lịch sử này cần được khơi lại</w:t>
      </w:r>
      <w:r w:rsidRPr="00EE2208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2D3F34" w:rsidRDefault="00EE2208" w:rsidP="00EE2208">
      <w:pPr>
        <w:jc w:val="center"/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----------------------------------</w:t>
      </w:r>
    </w:p>
    <w:sectPr w:rsidR="002D3F34" w:rsidSect="00313933">
      <w:pgSz w:w="12240" w:h="15840"/>
      <w:pgMar w:top="990" w:right="99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65ADB"/>
    <w:multiLevelType w:val="multilevel"/>
    <w:tmpl w:val="7A8AA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9D9"/>
    <w:rsid w:val="002D3F34"/>
    <w:rsid w:val="00313933"/>
    <w:rsid w:val="00A179D9"/>
    <w:rsid w:val="00CF6A97"/>
    <w:rsid w:val="00EE2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6B570"/>
  <w15:chartTrackingRefBased/>
  <w15:docId w15:val="{941D5434-3A22-46CF-B0B2-4DF6743A6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179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A179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A179D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79D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A179D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A179D9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A179D9"/>
    <w:rPr>
      <w:b/>
      <w:bCs/>
    </w:rPr>
  </w:style>
  <w:style w:type="character" w:customStyle="1" w:styleId="nobr">
    <w:name w:val="nobr"/>
    <w:basedOn w:val="DefaultParagraphFont"/>
    <w:rsid w:val="00A179D9"/>
  </w:style>
  <w:style w:type="character" w:styleId="Hyperlink">
    <w:name w:val="Hyperlink"/>
    <w:basedOn w:val="DefaultParagraphFont"/>
    <w:uiPriority w:val="99"/>
    <w:semiHidden/>
    <w:unhideWhenUsed/>
    <w:rsid w:val="00A179D9"/>
    <w:rPr>
      <w:color w:val="0000FF"/>
      <w:u w:val="single"/>
    </w:rPr>
  </w:style>
  <w:style w:type="character" w:customStyle="1" w:styleId="fn">
    <w:name w:val="fn"/>
    <w:basedOn w:val="DefaultParagraphFont"/>
    <w:rsid w:val="00A179D9"/>
  </w:style>
  <w:style w:type="paragraph" w:customStyle="1" w:styleId="role">
    <w:name w:val="role"/>
    <w:basedOn w:val="Normal"/>
    <w:rsid w:val="00A179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179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sclosure-logo">
    <w:name w:val="disclosure-logo"/>
    <w:basedOn w:val="Normal"/>
    <w:rsid w:val="00A179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unding-statement">
    <w:name w:val="funding-statement"/>
    <w:basedOn w:val="Normal"/>
    <w:rsid w:val="00A179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ttribution">
    <w:name w:val="attribution"/>
    <w:basedOn w:val="DefaultParagraphFont"/>
    <w:rsid w:val="00A179D9"/>
  </w:style>
  <w:style w:type="paragraph" w:customStyle="1" w:styleId="text-white">
    <w:name w:val="text-white"/>
    <w:basedOn w:val="Normal"/>
    <w:rsid w:val="00A179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ption">
    <w:name w:val="caption"/>
    <w:basedOn w:val="DefaultParagraphFont"/>
    <w:rsid w:val="00A179D9"/>
  </w:style>
  <w:style w:type="character" w:styleId="Emphasis">
    <w:name w:val="Emphasis"/>
    <w:basedOn w:val="DefaultParagraphFont"/>
    <w:uiPriority w:val="20"/>
    <w:qFormat/>
    <w:rsid w:val="00A179D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1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4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10547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82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549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9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457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60085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706579">
                  <w:marLeft w:val="0"/>
                  <w:marRight w:val="0"/>
                  <w:marTop w:val="0"/>
                  <w:marBottom w:val="5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61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72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701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00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905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065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402068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93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60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41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92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87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210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889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4" w:color="000000"/>
                                        <w:left w:val="single" w:sz="6" w:space="12" w:color="000000"/>
                                        <w:bottom w:val="single" w:sz="6" w:space="4" w:color="000000"/>
                                        <w:right w:val="single" w:sz="6" w:space="12" w:color="000000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5624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295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000000"/>
                                    <w:left w:val="single" w:sz="6" w:space="12" w:color="000000"/>
                                    <w:bottom w:val="single" w:sz="6" w:space="4" w:color="000000"/>
                                    <w:right w:val="single" w:sz="6" w:space="12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126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67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90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64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842</Words>
  <Characters>4802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</dc:creator>
  <cp:keywords/>
  <dc:description/>
  <cp:lastModifiedBy>Thu</cp:lastModifiedBy>
  <cp:revision>1</cp:revision>
  <dcterms:created xsi:type="dcterms:W3CDTF">2025-07-29T06:45:00Z</dcterms:created>
  <dcterms:modified xsi:type="dcterms:W3CDTF">2025-07-29T07:25:00Z</dcterms:modified>
</cp:coreProperties>
</file>