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52C" w:rsidRPr="00A7152C" w:rsidRDefault="00A7152C" w:rsidP="00A7152C">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40"/>
          <w:szCs w:val="40"/>
        </w:rPr>
      </w:pPr>
      <w:r w:rsidRPr="00A7152C">
        <w:rPr>
          <w:rFonts w:ascii="Times New Roman" w:eastAsia="Times New Roman" w:hAnsi="Times New Roman" w:cs="Times New Roman"/>
          <w:b/>
          <w:color w:val="262626"/>
          <w:kern w:val="36"/>
          <w:sz w:val="40"/>
          <w:szCs w:val="40"/>
        </w:rPr>
        <w:t xml:space="preserve">Hai </w:t>
      </w:r>
      <w:r>
        <w:rPr>
          <w:rFonts w:ascii="Times New Roman" w:eastAsia="Times New Roman" w:hAnsi="Times New Roman" w:cs="Times New Roman"/>
          <w:b/>
          <w:color w:val="262626"/>
          <w:kern w:val="36"/>
          <w:sz w:val="40"/>
          <w:szCs w:val="40"/>
        </w:rPr>
        <w:t>thuyền</w:t>
      </w:r>
      <w:r w:rsidRPr="00A7152C">
        <w:rPr>
          <w:rFonts w:ascii="Times New Roman" w:eastAsia="Times New Roman" w:hAnsi="Times New Roman" w:cs="Times New Roman"/>
          <w:b/>
          <w:color w:val="262626"/>
          <w:kern w:val="36"/>
          <w:sz w:val="40"/>
          <w:szCs w:val="40"/>
        </w:rPr>
        <w:t xml:space="preserve"> viên bị buộc tội trong vụ va chạm </w:t>
      </w:r>
      <w:r>
        <w:rPr>
          <w:rFonts w:ascii="Times New Roman" w:eastAsia="Times New Roman" w:hAnsi="Times New Roman" w:cs="Times New Roman"/>
          <w:b/>
          <w:color w:val="262626"/>
          <w:kern w:val="36"/>
          <w:sz w:val="40"/>
          <w:szCs w:val="40"/>
        </w:rPr>
        <w:t xml:space="preserve">giữa các </w:t>
      </w:r>
      <w:r w:rsidRPr="00A7152C">
        <w:rPr>
          <w:rFonts w:ascii="Times New Roman" w:eastAsia="Times New Roman" w:hAnsi="Times New Roman" w:cs="Times New Roman"/>
          <w:b/>
          <w:color w:val="262626"/>
          <w:kern w:val="36"/>
          <w:sz w:val="40"/>
          <w:szCs w:val="40"/>
        </w:rPr>
        <w:t xml:space="preserve">tàu ​​chở dầu </w:t>
      </w:r>
      <w:r>
        <w:rPr>
          <w:rFonts w:ascii="Times New Roman" w:eastAsia="Times New Roman" w:hAnsi="Times New Roman" w:cs="Times New Roman"/>
          <w:b/>
          <w:color w:val="262626"/>
          <w:kern w:val="36"/>
          <w:sz w:val="40"/>
          <w:szCs w:val="40"/>
        </w:rPr>
        <w:t xml:space="preserve">làm </w:t>
      </w:r>
      <w:r w:rsidRPr="00A7152C">
        <w:rPr>
          <w:rFonts w:ascii="Times New Roman" w:eastAsia="Times New Roman" w:hAnsi="Times New Roman" w:cs="Times New Roman"/>
          <w:b/>
          <w:color w:val="262626"/>
          <w:kern w:val="36"/>
          <w:sz w:val="40"/>
          <w:szCs w:val="40"/>
        </w:rPr>
        <w:t>chết người ở Singapore</w:t>
      </w:r>
    </w:p>
    <w:p w:rsidR="00A7152C" w:rsidRPr="00A7152C" w:rsidRDefault="00A7152C" w:rsidP="00A7152C">
      <w:pPr>
        <w:shd w:val="clear" w:color="auto" w:fill="FFFFFF"/>
        <w:spacing w:after="0" w:line="240" w:lineRule="auto"/>
        <w:jc w:val="right"/>
        <w:rPr>
          <w:rFonts w:ascii="Arial" w:eastAsia="Times New Roman" w:hAnsi="Arial" w:cs="Arial"/>
          <w:color w:val="212529"/>
          <w:sz w:val="24"/>
          <w:szCs w:val="24"/>
        </w:rPr>
      </w:pPr>
      <w:hyperlink r:id="rId4" w:history="1">
        <w:r w:rsidRPr="00A7152C">
          <w:rPr>
            <w:rFonts w:ascii="Arial" w:eastAsia="Times New Roman" w:hAnsi="Arial" w:cs="Arial"/>
            <w:b/>
            <w:bCs/>
            <w:color w:val="C00E1B"/>
            <w:sz w:val="24"/>
            <w:szCs w:val="24"/>
          </w:rPr>
          <w:t>Mike Schuler</w:t>
        </w:r>
      </w:hyperlink>
    </w:p>
    <w:p w:rsidR="00A7152C" w:rsidRDefault="00A7152C" w:rsidP="00700EC9">
      <w:pPr>
        <w:shd w:val="clear" w:color="auto" w:fill="FFFFFF"/>
        <w:spacing w:after="0" w:line="240" w:lineRule="auto"/>
        <w:rPr>
          <w:rFonts w:ascii="Arial" w:eastAsia="Times New Roman" w:hAnsi="Arial" w:cs="Arial"/>
          <w:color w:val="212529"/>
          <w:sz w:val="30"/>
          <w:szCs w:val="30"/>
        </w:rPr>
      </w:pPr>
      <w:bookmarkStart w:id="0" w:name="_GoBack"/>
      <w:r w:rsidRPr="00A7152C">
        <w:rPr>
          <w:rFonts w:ascii="Arial" w:eastAsia="Times New Roman" w:hAnsi="Arial" w:cs="Arial"/>
          <w:color w:val="212529"/>
          <w:sz w:val="30"/>
          <w:szCs w:val="30"/>
        </w:rPr>
        <w:drawing>
          <wp:inline distT="0" distB="0" distL="0" distR="0" wp14:anchorId="365B1A7F" wp14:editId="4DFEBA76">
            <wp:extent cx="5943600" cy="3562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562985"/>
                    </a:xfrm>
                    <a:prstGeom prst="rect">
                      <a:avLst/>
                    </a:prstGeom>
                  </pic:spPr>
                </pic:pic>
              </a:graphicData>
            </a:graphic>
          </wp:inline>
        </w:drawing>
      </w:r>
      <w:bookmarkEnd w:id="0"/>
    </w:p>
    <w:p w:rsidR="00A7152C" w:rsidRPr="00A7152C" w:rsidRDefault="00A7152C" w:rsidP="00A7152C">
      <w:pPr>
        <w:shd w:val="clear" w:color="auto" w:fill="FFFFFF"/>
        <w:spacing w:before="120" w:after="120" w:line="240" w:lineRule="auto"/>
        <w:jc w:val="center"/>
        <w:rPr>
          <w:rFonts w:ascii="Times New Roman" w:eastAsia="Times New Roman" w:hAnsi="Times New Roman" w:cs="Times New Roman"/>
          <w:i/>
          <w:color w:val="212529"/>
          <w:sz w:val="26"/>
          <w:szCs w:val="26"/>
        </w:rPr>
      </w:pPr>
      <w:r w:rsidRPr="00A7152C">
        <w:rPr>
          <w:rFonts w:ascii="Times New Roman" w:eastAsia="Times New Roman" w:hAnsi="Times New Roman" w:cs="Times New Roman"/>
          <w:i/>
          <w:color w:val="212529"/>
          <w:sz w:val="26"/>
          <w:szCs w:val="26"/>
        </w:rPr>
        <w:t xml:space="preserve">Tàu chở dầu Ceres I của đội tàu </w:t>
      </w:r>
      <w:r w:rsidRPr="00A7152C">
        <w:rPr>
          <w:rFonts w:ascii="Times New Roman" w:eastAsia="Times New Roman" w:hAnsi="Times New Roman" w:cs="Times New Roman"/>
          <w:i/>
          <w:color w:val="212529"/>
          <w:sz w:val="26"/>
          <w:szCs w:val="26"/>
        </w:rPr>
        <w:t>bóng tối</w:t>
      </w:r>
      <w:r w:rsidRPr="00A7152C">
        <w:rPr>
          <w:rFonts w:ascii="Times New Roman" w:eastAsia="Times New Roman" w:hAnsi="Times New Roman" w:cs="Times New Roman"/>
          <w:i/>
          <w:color w:val="212529"/>
          <w:sz w:val="26"/>
          <w:szCs w:val="26"/>
        </w:rPr>
        <w:t xml:space="preserve"> bị bắt giữ tại Malaysia</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t xml:space="preserve">Theo hãng thông tấn CNA có trụ sở tại Singapore, hai </w:t>
      </w:r>
      <w:r>
        <w:rPr>
          <w:rFonts w:ascii="Times New Roman" w:eastAsia="Times New Roman" w:hAnsi="Times New Roman" w:cs="Times New Roman"/>
          <w:color w:val="212529"/>
          <w:sz w:val="26"/>
          <w:szCs w:val="26"/>
        </w:rPr>
        <w:t xml:space="preserve">thuyền viên </w:t>
      </w:r>
      <w:r w:rsidRPr="00A7152C">
        <w:rPr>
          <w:rFonts w:ascii="Times New Roman" w:eastAsia="Times New Roman" w:hAnsi="Times New Roman" w:cs="Times New Roman"/>
          <w:color w:val="212529"/>
          <w:sz w:val="26"/>
          <w:szCs w:val="26"/>
        </w:rPr>
        <w:t xml:space="preserve">của tàu chở dầu Hafnia Nile đã bị buộc tội theo Đạo luật vận tải biển của nước này sau một vụ va chạm khiến một người tử vong và một người khác bị thương </w:t>
      </w:r>
      <w:r>
        <w:rPr>
          <w:rFonts w:ascii="Times New Roman" w:eastAsia="Times New Roman" w:hAnsi="Times New Roman" w:cs="Times New Roman"/>
          <w:color w:val="212529"/>
          <w:sz w:val="26"/>
          <w:szCs w:val="26"/>
        </w:rPr>
        <w:t>nặng</w:t>
      </w:r>
      <w:r w:rsidRPr="00A7152C">
        <w:rPr>
          <w:rFonts w:ascii="Times New Roman" w:eastAsia="Times New Roman" w:hAnsi="Times New Roman" w:cs="Times New Roman"/>
          <w:color w:val="212529"/>
          <w:sz w:val="26"/>
          <w:szCs w:val="26"/>
        </w:rPr>
        <w:t>.</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t>Những cá nhân bị buộc tội là Soosai Antony Vainer, 35 tuổi, quốc tịch Ấn Độ và Wickramage Viraj Amila Shavinda Perera, 40 tuổi, quốc tịch Sri Lanka. Theo các tài liệu của tòa án, Perera là sĩ quan phụ trách ca trực hàng hải vào thời điểm xảy ra vụ việc vào ngày 19 tháng 7 năm 2024.</w:t>
      </w:r>
      <w:r>
        <w:rPr>
          <w:rFonts w:ascii="Times New Roman" w:eastAsia="Times New Roman" w:hAnsi="Times New Roman" w:cs="Times New Roman"/>
          <w:color w:val="212529"/>
          <w:sz w:val="26"/>
          <w:szCs w:val="26"/>
        </w:rPr>
        <w:t xml:space="preserve"> </w:t>
      </w:r>
      <w:r w:rsidRPr="00A7152C">
        <w:rPr>
          <w:rFonts w:ascii="Times New Roman" w:eastAsia="Times New Roman" w:hAnsi="Times New Roman" w:cs="Times New Roman"/>
          <w:color w:val="212529"/>
          <w:sz w:val="26"/>
          <w:szCs w:val="26"/>
        </w:rPr>
        <w:t xml:space="preserve">Vụ va chạm xảy ra </w:t>
      </w:r>
      <w:r>
        <w:rPr>
          <w:rFonts w:ascii="Times New Roman" w:eastAsia="Times New Roman" w:hAnsi="Times New Roman" w:cs="Times New Roman"/>
          <w:color w:val="212529"/>
          <w:sz w:val="26"/>
          <w:szCs w:val="26"/>
        </w:rPr>
        <w:t xml:space="preserve">ở </w:t>
      </w:r>
      <w:r w:rsidRPr="00A7152C">
        <w:rPr>
          <w:rFonts w:ascii="Times New Roman" w:eastAsia="Times New Roman" w:hAnsi="Times New Roman" w:cs="Times New Roman"/>
          <w:color w:val="212529"/>
          <w:sz w:val="26"/>
          <w:szCs w:val="26"/>
        </w:rPr>
        <w:t>cách đảo Pedra Branca của Singapore khoảng 55 km về phía đông bắc, cả hai tàu đều bốc cháy. Tàu Hafnia Nile đang chở khoảng 300.000 thùng dầu naphtha hướng đến Nhật Bản.</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t xml:space="preserve">Bản cáo trạng cáo buộc rằng Perera “không đánh giá đầy đủ tình </w:t>
      </w:r>
      <w:r>
        <w:rPr>
          <w:rFonts w:ascii="Times New Roman" w:eastAsia="Times New Roman" w:hAnsi="Times New Roman" w:cs="Times New Roman"/>
          <w:color w:val="212529"/>
          <w:sz w:val="26"/>
          <w:szCs w:val="26"/>
        </w:rPr>
        <w:t>huống</w:t>
      </w:r>
      <w:r w:rsidRPr="00A7152C">
        <w:rPr>
          <w:rFonts w:ascii="Times New Roman" w:eastAsia="Times New Roman" w:hAnsi="Times New Roman" w:cs="Times New Roman"/>
          <w:color w:val="212529"/>
          <w:sz w:val="26"/>
          <w:szCs w:val="26"/>
        </w:rPr>
        <w:t xml:space="preserve"> và rủi ro nguy hiểm đối với hoạt động hàng hải, không duy trì nhận thức tình </w:t>
      </w:r>
      <w:r>
        <w:rPr>
          <w:rFonts w:ascii="Times New Roman" w:eastAsia="Times New Roman" w:hAnsi="Times New Roman" w:cs="Times New Roman"/>
          <w:color w:val="212529"/>
          <w:sz w:val="26"/>
          <w:szCs w:val="26"/>
        </w:rPr>
        <w:t>huống</w:t>
      </w:r>
      <w:r w:rsidRPr="00A7152C">
        <w:rPr>
          <w:rFonts w:ascii="Times New Roman" w:eastAsia="Times New Roman" w:hAnsi="Times New Roman" w:cs="Times New Roman"/>
          <w:color w:val="212529"/>
          <w:sz w:val="26"/>
          <w:szCs w:val="26"/>
        </w:rPr>
        <w:t xml:space="preserve"> về khu vực xung quanh tàu Hafnia Nile, một tàu chở dầu Panamax do công ty năng lượng </w:t>
      </w:r>
      <w:r>
        <w:rPr>
          <w:rFonts w:ascii="Times New Roman" w:eastAsia="Times New Roman" w:hAnsi="Times New Roman" w:cs="Times New Roman"/>
          <w:color w:val="212529"/>
          <w:sz w:val="26"/>
          <w:szCs w:val="26"/>
        </w:rPr>
        <w:t xml:space="preserve">của </w:t>
      </w:r>
      <w:r w:rsidRPr="00A7152C">
        <w:rPr>
          <w:rFonts w:ascii="Times New Roman" w:eastAsia="Times New Roman" w:hAnsi="Times New Roman" w:cs="Times New Roman"/>
          <w:color w:val="212529"/>
          <w:sz w:val="26"/>
          <w:szCs w:val="26"/>
        </w:rPr>
        <w:t xml:space="preserve">Tây Ban Nha </w:t>
      </w:r>
      <w:r>
        <w:rPr>
          <w:rFonts w:ascii="Times New Roman" w:eastAsia="Times New Roman" w:hAnsi="Times New Roman" w:cs="Times New Roman"/>
          <w:color w:val="212529"/>
          <w:sz w:val="26"/>
          <w:szCs w:val="26"/>
        </w:rPr>
        <w:t xml:space="preserve">là </w:t>
      </w:r>
      <w:r w:rsidRPr="00A7152C">
        <w:rPr>
          <w:rFonts w:ascii="Times New Roman" w:eastAsia="Times New Roman" w:hAnsi="Times New Roman" w:cs="Times New Roman"/>
          <w:color w:val="212529"/>
          <w:sz w:val="26"/>
          <w:szCs w:val="26"/>
        </w:rPr>
        <w:t xml:space="preserve">Cepsa thuê, và không đảm bảo duy trì chế độ </w:t>
      </w:r>
      <w:r>
        <w:rPr>
          <w:rFonts w:ascii="Times New Roman" w:eastAsia="Times New Roman" w:hAnsi="Times New Roman" w:cs="Times New Roman"/>
          <w:color w:val="212529"/>
          <w:sz w:val="26"/>
          <w:szCs w:val="26"/>
        </w:rPr>
        <w:t>cảnh giới</w:t>
      </w:r>
      <w:r w:rsidRPr="00A7152C">
        <w:rPr>
          <w:rFonts w:ascii="Times New Roman" w:eastAsia="Times New Roman" w:hAnsi="Times New Roman" w:cs="Times New Roman"/>
          <w:color w:val="212529"/>
          <w:sz w:val="26"/>
          <w:szCs w:val="26"/>
        </w:rPr>
        <w:t xml:space="preserve"> thích hợp”. Theo báo cáo, </w:t>
      </w:r>
      <w:r>
        <w:rPr>
          <w:rFonts w:ascii="Times New Roman" w:eastAsia="Times New Roman" w:hAnsi="Times New Roman" w:cs="Times New Roman"/>
          <w:color w:val="212529"/>
          <w:sz w:val="26"/>
          <w:szCs w:val="26"/>
        </w:rPr>
        <w:t>sai sót</w:t>
      </w:r>
      <w:r w:rsidRPr="00A7152C">
        <w:rPr>
          <w:rFonts w:ascii="Times New Roman" w:eastAsia="Times New Roman" w:hAnsi="Times New Roman" w:cs="Times New Roman"/>
          <w:color w:val="212529"/>
          <w:sz w:val="26"/>
          <w:szCs w:val="26"/>
        </w:rPr>
        <w:t xml:space="preserve"> này đã dẫn đến vụ va chạm với tàu Ceres I, bị nghi ngờ là một phần của cái gọi là hạm đội </w:t>
      </w:r>
      <w:r>
        <w:rPr>
          <w:rFonts w:ascii="Times New Roman" w:eastAsia="Times New Roman" w:hAnsi="Times New Roman" w:cs="Times New Roman"/>
          <w:color w:val="212529"/>
          <w:sz w:val="26"/>
          <w:szCs w:val="26"/>
        </w:rPr>
        <w:t>tàu bóng tối</w:t>
      </w:r>
      <w:r w:rsidRPr="00A7152C">
        <w:rPr>
          <w:rFonts w:ascii="Times New Roman" w:eastAsia="Times New Roman" w:hAnsi="Times New Roman" w:cs="Times New Roman"/>
          <w:color w:val="212529"/>
          <w:sz w:val="26"/>
          <w:szCs w:val="26"/>
        </w:rPr>
        <w:t xml:space="preserve"> của Iran.</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t xml:space="preserve">Vainer, người làm nhiệm vụ </w:t>
      </w:r>
      <w:r>
        <w:rPr>
          <w:rFonts w:ascii="Times New Roman" w:eastAsia="Times New Roman" w:hAnsi="Times New Roman" w:cs="Times New Roman"/>
          <w:color w:val="212529"/>
          <w:sz w:val="26"/>
          <w:szCs w:val="26"/>
        </w:rPr>
        <w:t>cảnh giới</w:t>
      </w:r>
      <w:r w:rsidRPr="00A7152C">
        <w:rPr>
          <w:rFonts w:ascii="Times New Roman" w:eastAsia="Times New Roman" w:hAnsi="Times New Roman" w:cs="Times New Roman"/>
          <w:color w:val="212529"/>
          <w:sz w:val="26"/>
          <w:szCs w:val="26"/>
        </w:rPr>
        <w:t xml:space="preserve"> trong ca trực hàng hải, được cho là đã quan sát thấy tàu Hafnia Nile “</w:t>
      </w:r>
      <w:r>
        <w:rPr>
          <w:rFonts w:ascii="Times New Roman" w:eastAsia="Times New Roman" w:hAnsi="Times New Roman" w:cs="Times New Roman"/>
          <w:color w:val="212529"/>
          <w:sz w:val="26"/>
          <w:szCs w:val="26"/>
        </w:rPr>
        <w:t>lại</w:t>
      </w:r>
      <w:r w:rsidRPr="00A7152C">
        <w:rPr>
          <w:rFonts w:ascii="Times New Roman" w:eastAsia="Times New Roman" w:hAnsi="Times New Roman" w:cs="Times New Roman"/>
          <w:color w:val="212529"/>
          <w:sz w:val="26"/>
          <w:szCs w:val="26"/>
        </w:rPr>
        <w:t xml:space="preserve"> gần” tàu Ceres I nhưng </w:t>
      </w:r>
      <w:r>
        <w:rPr>
          <w:rFonts w:ascii="Times New Roman" w:eastAsia="Times New Roman" w:hAnsi="Times New Roman" w:cs="Times New Roman"/>
          <w:color w:val="212529"/>
          <w:sz w:val="26"/>
          <w:szCs w:val="26"/>
        </w:rPr>
        <w:t xml:space="preserve">đã </w:t>
      </w:r>
      <w:r w:rsidRPr="00A7152C">
        <w:rPr>
          <w:rFonts w:ascii="Times New Roman" w:eastAsia="Times New Roman" w:hAnsi="Times New Roman" w:cs="Times New Roman"/>
          <w:color w:val="212529"/>
          <w:sz w:val="26"/>
          <w:szCs w:val="26"/>
        </w:rPr>
        <w:t xml:space="preserve">không báo cáo điều này với sĩ quan phụ trách. Các tài liệu của tòa án tiếp tục cáo buộc rằng Vainer đã lái tàu mà không có chỉ dẫn </w:t>
      </w:r>
      <w:r>
        <w:rPr>
          <w:rFonts w:ascii="Times New Roman" w:eastAsia="Times New Roman" w:hAnsi="Times New Roman" w:cs="Times New Roman"/>
          <w:color w:val="212529"/>
          <w:sz w:val="26"/>
          <w:szCs w:val="26"/>
        </w:rPr>
        <w:t>như vậy và</w:t>
      </w:r>
      <w:r w:rsidRPr="00A7152C">
        <w:rPr>
          <w:rFonts w:ascii="Times New Roman" w:eastAsia="Times New Roman" w:hAnsi="Times New Roman" w:cs="Times New Roman"/>
          <w:color w:val="212529"/>
          <w:sz w:val="26"/>
          <w:szCs w:val="26"/>
        </w:rPr>
        <w:t xml:space="preserve"> không duy trì chế độ </w:t>
      </w:r>
      <w:r>
        <w:rPr>
          <w:rFonts w:ascii="Times New Roman" w:eastAsia="Times New Roman" w:hAnsi="Times New Roman" w:cs="Times New Roman"/>
          <w:color w:val="212529"/>
          <w:sz w:val="26"/>
          <w:szCs w:val="26"/>
        </w:rPr>
        <w:t>cảnh giới</w:t>
      </w:r>
      <w:r w:rsidRPr="00A7152C">
        <w:rPr>
          <w:rFonts w:ascii="Times New Roman" w:eastAsia="Times New Roman" w:hAnsi="Times New Roman" w:cs="Times New Roman"/>
          <w:color w:val="212529"/>
          <w:sz w:val="26"/>
          <w:szCs w:val="26"/>
        </w:rPr>
        <w:t xml:space="preserve"> thích hợp.</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lastRenderedPageBreak/>
        <w:t xml:space="preserve">Vụ va chạm đã gây ra “thiệt hại nghiêm trọng” cho cả hai tàu và khiến một </w:t>
      </w:r>
      <w:r>
        <w:rPr>
          <w:rFonts w:ascii="Times New Roman" w:eastAsia="Times New Roman" w:hAnsi="Times New Roman" w:cs="Times New Roman"/>
          <w:color w:val="212529"/>
          <w:sz w:val="26"/>
          <w:szCs w:val="26"/>
        </w:rPr>
        <w:t>thuyền</w:t>
      </w:r>
      <w:r w:rsidRPr="00A7152C">
        <w:rPr>
          <w:rFonts w:ascii="Times New Roman" w:eastAsia="Times New Roman" w:hAnsi="Times New Roman" w:cs="Times New Roman"/>
          <w:color w:val="212529"/>
          <w:sz w:val="26"/>
          <w:szCs w:val="26"/>
        </w:rPr>
        <w:t xml:space="preserve"> trên tàu Ceres I tử vong. Một </w:t>
      </w:r>
      <w:r>
        <w:rPr>
          <w:rFonts w:ascii="Times New Roman" w:eastAsia="Times New Roman" w:hAnsi="Times New Roman" w:cs="Times New Roman"/>
          <w:color w:val="212529"/>
          <w:sz w:val="26"/>
          <w:szCs w:val="26"/>
        </w:rPr>
        <w:t>thuyền</w:t>
      </w:r>
      <w:r w:rsidRPr="00A7152C">
        <w:rPr>
          <w:rFonts w:ascii="Times New Roman" w:eastAsia="Times New Roman" w:hAnsi="Times New Roman" w:cs="Times New Roman"/>
          <w:color w:val="212529"/>
          <w:sz w:val="26"/>
          <w:szCs w:val="26"/>
        </w:rPr>
        <w:t xml:space="preserve"> viên khác bị thương </w:t>
      </w:r>
      <w:r>
        <w:rPr>
          <w:rFonts w:ascii="Times New Roman" w:eastAsia="Times New Roman" w:hAnsi="Times New Roman" w:cs="Times New Roman"/>
          <w:color w:val="212529"/>
          <w:sz w:val="26"/>
          <w:szCs w:val="26"/>
        </w:rPr>
        <w:t>nặng</w:t>
      </w:r>
      <w:r w:rsidRPr="00A7152C">
        <w:rPr>
          <w:rFonts w:ascii="Times New Roman" w:eastAsia="Times New Roman" w:hAnsi="Times New Roman" w:cs="Times New Roman"/>
          <w:color w:val="212529"/>
          <w:sz w:val="26"/>
          <w:szCs w:val="26"/>
        </w:rPr>
        <w:t>.</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t xml:space="preserve">Vào thời điểm xảy ra tai nạn, tàu Ceres I không </w:t>
      </w:r>
      <w:r>
        <w:rPr>
          <w:rFonts w:ascii="Times New Roman" w:eastAsia="Times New Roman" w:hAnsi="Times New Roman" w:cs="Times New Roman"/>
          <w:color w:val="212529"/>
          <w:sz w:val="26"/>
          <w:szCs w:val="26"/>
        </w:rPr>
        <w:t>chở</w:t>
      </w:r>
      <w:r w:rsidRPr="00A7152C">
        <w:rPr>
          <w:rFonts w:ascii="Times New Roman" w:eastAsia="Times New Roman" w:hAnsi="Times New Roman" w:cs="Times New Roman"/>
          <w:color w:val="212529"/>
          <w:sz w:val="26"/>
          <w:szCs w:val="26"/>
        </w:rPr>
        <w:t xml:space="preserve"> hàng, nhưng trước </w:t>
      </w:r>
      <w:r>
        <w:rPr>
          <w:rFonts w:ascii="Times New Roman" w:eastAsia="Times New Roman" w:hAnsi="Times New Roman" w:cs="Times New Roman"/>
          <w:color w:val="212529"/>
          <w:sz w:val="26"/>
          <w:szCs w:val="26"/>
        </w:rPr>
        <w:t>đó</w:t>
      </w:r>
      <w:r w:rsidRPr="00A7152C">
        <w:rPr>
          <w:rFonts w:ascii="Times New Roman" w:eastAsia="Times New Roman" w:hAnsi="Times New Roman" w:cs="Times New Roman"/>
          <w:color w:val="212529"/>
          <w:sz w:val="26"/>
          <w:szCs w:val="26"/>
        </w:rPr>
        <w:t xml:space="preserve"> con tàu này đã chở dầu thô của Iran, vi phạm lệnh trừng phạt của phương Tây đối với hoạt động xuất khẩu dầu của Iran. Vụ việc được cho là vụ va chạm đầu tiên liên quan đến một tàu </w:t>
      </w:r>
      <w:r>
        <w:rPr>
          <w:rFonts w:ascii="Times New Roman" w:eastAsia="Times New Roman" w:hAnsi="Times New Roman" w:cs="Times New Roman"/>
          <w:color w:val="212529"/>
          <w:sz w:val="26"/>
          <w:szCs w:val="26"/>
        </w:rPr>
        <w:t>thuộc đội tàu bóng tối</w:t>
      </w:r>
      <w:r w:rsidRPr="00A7152C">
        <w:rPr>
          <w:rFonts w:ascii="Times New Roman" w:eastAsia="Times New Roman" w:hAnsi="Times New Roman" w:cs="Times New Roman"/>
          <w:color w:val="212529"/>
          <w:sz w:val="26"/>
          <w:szCs w:val="26"/>
        </w:rPr>
        <w:t>.</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t xml:space="preserve">Cơ quan Hàng hải và Cảng vụ Singapore đang truy tố cả hai người đàn ông. Các vụ </w:t>
      </w:r>
      <w:r>
        <w:rPr>
          <w:rFonts w:ascii="Times New Roman" w:eastAsia="Times New Roman" w:hAnsi="Times New Roman" w:cs="Times New Roman"/>
          <w:color w:val="212529"/>
          <w:sz w:val="26"/>
          <w:szCs w:val="26"/>
        </w:rPr>
        <w:t>việc</w:t>
      </w:r>
      <w:r w:rsidRPr="00A7152C">
        <w:rPr>
          <w:rFonts w:ascii="Times New Roman" w:eastAsia="Times New Roman" w:hAnsi="Times New Roman" w:cs="Times New Roman"/>
          <w:color w:val="212529"/>
          <w:sz w:val="26"/>
          <w:szCs w:val="26"/>
        </w:rPr>
        <w:t xml:space="preserve"> của họ đã được đưa ra xét xử tại Tòa án </w:t>
      </w:r>
      <w:r>
        <w:rPr>
          <w:rFonts w:ascii="Times New Roman" w:eastAsia="Times New Roman" w:hAnsi="Times New Roman" w:cs="Times New Roman"/>
          <w:color w:val="212529"/>
          <w:sz w:val="26"/>
          <w:szCs w:val="26"/>
        </w:rPr>
        <w:t>quốc gia</w:t>
      </w:r>
      <w:r w:rsidRPr="00A7152C">
        <w:rPr>
          <w:rFonts w:ascii="Times New Roman" w:eastAsia="Times New Roman" w:hAnsi="Times New Roman" w:cs="Times New Roman"/>
          <w:color w:val="212529"/>
          <w:sz w:val="26"/>
          <w:szCs w:val="26"/>
        </w:rPr>
        <w:t xml:space="preserve"> vào ngày 2 tháng 7 và hoãn lại đến một ngày sau đó trong tháng này.</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t xml:space="preserve">Cơ quan hàng hải Malaysia báo cáo rằng các cuộc điều tra sơ bộ phát hiện ra rằng </w:t>
      </w:r>
      <w:r>
        <w:rPr>
          <w:rFonts w:ascii="Times New Roman" w:eastAsia="Times New Roman" w:hAnsi="Times New Roman" w:cs="Times New Roman"/>
          <w:color w:val="212529"/>
          <w:sz w:val="26"/>
          <w:szCs w:val="26"/>
        </w:rPr>
        <w:t xml:space="preserve">tàu </w:t>
      </w:r>
      <w:r w:rsidRPr="00A7152C">
        <w:rPr>
          <w:rFonts w:ascii="Times New Roman" w:eastAsia="Times New Roman" w:hAnsi="Times New Roman" w:cs="Times New Roman"/>
          <w:color w:val="212529"/>
          <w:sz w:val="26"/>
          <w:szCs w:val="26"/>
        </w:rPr>
        <w:t xml:space="preserve">Ceres I đã neo </w:t>
      </w:r>
      <w:r>
        <w:rPr>
          <w:rFonts w:ascii="Times New Roman" w:eastAsia="Times New Roman" w:hAnsi="Times New Roman" w:cs="Times New Roman"/>
          <w:color w:val="212529"/>
          <w:sz w:val="26"/>
          <w:szCs w:val="26"/>
        </w:rPr>
        <w:t>lại</w:t>
      </w:r>
      <w:r w:rsidRPr="00A7152C">
        <w:rPr>
          <w:rFonts w:ascii="Times New Roman" w:eastAsia="Times New Roman" w:hAnsi="Times New Roman" w:cs="Times New Roman"/>
          <w:color w:val="212529"/>
          <w:sz w:val="26"/>
          <w:szCs w:val="26"/>
        </w:rPr>
        <w:t xml:space="preserve"> do các vấn đề kỹ thuật </w:t>
      </w:r>
      <w:r>
        <w:rPr>
          <w:rFonts w:ascii="Times New Roman" w:eastAsia="Times New Roman" w:hAnsi="Times New Roman" w:cs="Times New Roman"/>
          <w:color w:val="212529"/>
          <w:sz w:val="26"/>
          <w:szCs w:val="26"/>
        </w:rPr>
        <w:t xml:space="preserve">sau </w:t>
      </w:r>
      <w:r w:rsidRPr="00A7152C">
        <w:rPr>
          <w:rFonts w:ascii="Times New Roman" w:eastAsia="Times New Roman" w:hAnsi="Times New Roman" w:cs="Times New Roman"/>
          <w:color w:val="212529"/>
          <w:sz w:val="26"/>
          <w:szCs w:val="26"/>
        </w:rPr>
        <w:t>khi vụ va chạm xảy ra.</w:t>
      </w:r>
    </w:p>
    <w:p w:rsidR="00A7152C" w:rsidRPr="00A7152C" w:rsidRDefault="00A7152C" w:rsidP="00A7152C">
      <w:pPr>
        <w:shd w:val="clear" w:color="auto" w:fill="FFFFFF"/>
        <w:spacing w:before="120" w:after="120" w:line="240" w:lineRule="auto"/>
        <w:jc w:val="both"/>
        <w:rPr>
          <w:rFonts w:ascii="Times New Roman" w:eastAsia="Times New Roman" w:hAnsi="Times New Roman" w:cs="Times New Roman"/>
          <w:color w:val="212529"/>
          <w:sz w:val="26"/>
          <w:szCs w:val="26"/>
        </w:rPr>
      </w:pPr>
      <w:r w:rsidRPr="00A7152C">
        <w:rPr>
          <w:rFonts w:ascii="Times New Roman" w:eastAsia="Times New Roman" w:hAnsi="Times New Roman" w:cs="Times New Roman"/>
          <w:color w:val="212529"/>
          <w:sz w:val="26"/>
          <w:szCs w:val="26"/>
        </w:rPr>
        <w:t xml:space="preserve">Không phát hiện thấy sự cố tràn dầu đáng kể nào tại địa điểm va chạm, chỉ có "một vệt dầu được cho là do hư hỏng </w:t>
      </w:r>
      <w:r>
        <w:rPr>
          <w:rFonts w:ascii="Times New Roman" w:eastAsia="Times New Roman" w:hAnsi="Times New Roman" w:cs="Times New Roman"/>
          <w:color w:val="212529"/>
          <w:sz w:val="26"/>
          <w:szCs w:val="26"/>
        </w:rPr>
        <w:t>két</w:t>
      </w:r>
      <w:r w:rsidRPr="00A7152C">
        <w:rPr>
          <w:rFonts w:ascii="Times New Roman" w:eastAsia="Times New Roman" w:hAnsi="Times New Roman" w:cs="Times New Roman"/>
          <w:color w:val="212529"/>
          <w:sz w:val="26"/>
          <w:szCs w:val="26"/>
        </w:rPr>
        <w:t xml:space="preserve"> chứa nhiên liệu của tàu Hafnia Nile".</w:t>
      </w:r>
    </w:p>
    <w:p w:rsidR="00BA7A4D" w:rsidRDefault="00A7152C" w:rsidP="00A7152C">
      <w:pPr>
        <w:jc w:val="center"/>
      </w:pPr>
      <w:r>
        <w:rPr>
          <w:rFonts w:ascii="Arial" w:eastAsia="Times New Roman" w:hAnsi="Arial" w:cs="Arial"/>
          <w:color w:val="212529"/>
          <w:sz w:val="30"/>
          <w:szCs w:val="30"/>
        </w:rPr>
        <w:t>--------------------------</w:t>
      </w:r>
    </w:p>
    <w:sectPr w:rsidR="00BA7A4D" w:rsidSect="00A7152C">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2C"/>
    <w:rsid w:val="00700EC9"/>
    <w:rsid w:val="00A7152C"/>
    <w:rsid w:val="00BA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5207"/>
  <w15:chartTrackingRefBased/>
  <w15:docId w15:val="{D6C43B92-71A0-45A3-968F-EE8CCA32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15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15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152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152C"/>
    <w:rPr>
      <w:color w:val="0000FF"/>
      <w:u w:val="single"/>
    </w:rPr>
  </w:style>
  <w:style w:type="character" w:customStyle="1" w:styleId="date">
    <w:name w:val="date"/>
    <w:basedOn w:val="DefaultParagraphFont"/>
    <w:rsid w:val="00A7152C"/>
  </w:style>
  <w:style w:type="character" w:customStyle="1" w:styleId="st-label">
    <w:name w:val="st-label"/>
    <w:basedOn w:val="DefaultParagraphFont"/>
    <w:rsid w:val="00A7152C"/>
  </w:style>
  <w:style w:type="character" w:customStyle="1" w:styleId="st-shares">
    <w:name w:val="st-shares"/>
    <w:basedOn w:val="DefaultParagraphFont"/>
    <w:rsid w:val="00A7152C"/>
  </w:style>
  <w:style w:type="paragraph" w:styleId="NormalWeb">
    <w:name w:val="Normal (Web)"/>
    <w:basedOn w:val="Normal"/>
    <w:uiPriority w:val="99"/>
    <w:semiHidden/>
    <w:unhideWhenUsed/>
    <w:rsid w:val="00A715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1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900909">
      <w:bodyDiv w:val="1"/>
      <w:marLeft w:val="0"/>
      <w:marRight w:val="0"/>
      <w:marTop w:val="0"/>
      <w:marBottom w:val="0"/>
      <w:divBdr>
        <w:top w:val="none" w:sz="0" w:space="0" w:color="auto"/>
        <w:left w:val="none" w:sz="0" w:space="0" w:color="auto"/>
        <w:bottom w:val="none" w:sz="0" w:space="0" w:color="auto"/>
        <w:right w:val="none" w:sz="0" w:space="0" w:color="auto"/>
      </w:divBdr>
      <w:divsChild>
        <w:div w:id="486215256">
          <w:marLeft w:val="0"/>
          <w:marRight w:val="0"/>
          <w:marTop w:val="0"/>
          <w:marBottom w:val="0"/>
          <w:divBdr>
            <w:top w:val="none" w:sz="0" w:space="0" w:color="auto"/>
            <w:left w:val="none" w:sz="0" w:space="0" w:color="auto"/>
            <w:bottom w:val="none" w:sz="0" w:space="0" w:color="auto"/>
            <w:right w:val="none" w:sz="0" w:space="0" w:color="auto"/>
          </w:divBdr>
          <w:divsChild>
            <w:div w:id="1428501525">
              <w:marLeft w:val="0"/>
              <w:marRight w:val="0"/>
              <w:marTop w:val="0"/>
              <w:marBottom w:val="0"/>
              <w:divBdr>
                <w:top w:val="none" w:sz="0" w:space="0" w:color="auto"/>
                <w:left w:val="none" w:sz="0" w:space="0" w:color="auto"/>
                <w:bottom w:val="none" w:sz="0" w:space="0" w:color="auto"/>
                <w:right w:val="none" w:sz="0" w:space="0" w:color="auto"/>
              </w:divBdr>
            </w:div>
          </w:divsChild>
        </w:div>
        <w:div w:id="1990744687">
          <w:marLeft w:val="0"/>
          <w:marRight w:val="0"/>
          <w:marTop w:val="0"/>
          <w:marBottom w:val="0"/>
          <w:divBdr>
            <w:top w:val="none" w:sz="0" w:space="0" w:color="auto"/>
            <w:left w:val="none" w:sz="0" w:space="0" w:color="auto"/>
            <w:bottom w:val="none" w:sz="0" w:space="0" w:color="auto"/>
            <w:right w:val="none" w:sz="0" w:space="0" w:color="auto"/>
          </w:divBdr>
          <w:divsChild>
            <w:div w:id="1083990220">
              <w:marLeft w:val="0"/>
              <w:marRight w:val="120"/>
              <w:marTop w:val="0"/>
              <w:marBottom w:val="0"/>
              <w:divBdr>
                <w:top w:val="none" w:sz="0" w:space="0" w:color="auto"/>
                <w:left w:val="none" w:sz="0" w:space="0" w:color="auto"/>
                <w:bottom w:val="none" w:sz="0" w:space="0" w:color="auto"/>
                <w:right w:val="none" w:sz="0" w:space="0" w:color="auto"/>
              </w:divBdr>
            </w:div>
            <w:div w:id="77945403">
              <w:marLeft w:val="0"/>
              <w:marRight w:val="120"/>
              <w:marTop w:val="0"/>
              <w:marBottom w:val="0"/>
              <w:divBdr>
                <w:top w:val="none" w:sz="0" w:space="0" w:color="auto"/>
                <w:left w:val="none" w:sz="0" w:space="0" w:color="auto"/>
                <w:bottom w:val="none" w:sz="0" w:space="0" w:color="auto"/>
                <w:right w:val="none" w:sz="0" w:space="0" w:color="auto"/>
              </w:divBdr>
            </w:div>
            <w:div w:id="9384416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397</Words>
  <Characters>2263</Characters>
  <Application>Microsoft Office Word</Application>
  <DocSecurity>0</DocSecurity>
  <Lines>18</Lines>
  <Paragraphs>5</Paragraphs>
  <ScaleCrop>false</ScaleCrop>
  <Company>HP</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2025-07-08T02:34:00Z</dcterms:created>
  <dcterms:modified xsi:type="dcterms:W3CDTF">2025-07-08T02:44:00Z</dcterms:modified>
</cp:coreProperties>
</file>