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EF" w:rsidRPr="00537DEF" w:rsidRDefault="00537DEF" w:rsidP="00537DEF">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537DEF">
        <w:rPr>
          <w:rFonts w:ascii="Times New Roman" w:eastAsia="Times New Roman" w:hAnsi="Times New Roman" w:cs="Times New Roman"/>
          <w:b/>
          <w:bCs/>
          <w:color w:val="111111"/>
          <w:spacing w:val="-10"/>
          <w:kern w:val="36"/>
          <w:sz w:val="40"/>
          <w:szCs w:val="40"/>
        </w:rPr>
        <w:t xml:space="preserve">Ấn Độ thực hiện các biện pháp chống </w:t>
      </w:r>
      <w:r w:rsidRPr="00537DEF">
        <w:rPr>
          <w:rFonts w:ascii="Times New Roman" w:eastAsia="Times New Roman" w:hAnsi="Times New Roman" w:cs="Times New Roman"/>
          <w:b/>
          <w:bCs/>
          <w:color w:val="111111"/>
          <w:spacing w:val="-10"/>
          <w:kern w:val="36"/>
          <w:sz w:val="40"/>
          <w:szCs w:val="40"/>
        </w:rPr>
        <w:t>gian lận</w:t>
      </w:r>
      <w:r w:rsidRPr="00537DEF">
        <w:rPr>
          <w:rFonts w:ascii="Times New Roman" w:eastAsia="Times New Roman" w:hAnsi="Times New Roman" w:cs="Times New Roman"/>
          <w:b/>
          <w:bCs/>
          <w:color w:val="111111"/>
          <w:spacing w:val="-10"/>
          <w:kern w:val="36"/>
          <w:sz w:val="40"/>
          <w:szCs w:val="40"/>
        </w:rPr>
        <w:t xml:space="preserve"> </w:t>
      </w:r>
      <w:r>
        <w:rPr>
          <w:rFonts w:ascii="Times New Roman" w:eastAsia="Times New Roman" w:hAnsi="Times New Roman" w:cs="Times New Roman"/>
          <w:b/>
          <w:bCs/>
          <w:color w:val="111111"/>
          <w:spacing w:val="-10"/>
          <w:kern w:val="36"/>
          <w:sz w:val="40"/>
          <w:szCs w:val="40"/>
        </w:rPr>
        <w:t xml:space="preserve">trong cấp giấy </w:t>
      </w:r>
      <w:r w:rsidRPr="00537DEF">
        <w:rPr>
          <w:rFonts w:ascii="Times New Roman" w:eastAsia="Times New Roman" w:hAnsi="Times New Roman" w:cs="Times New Roman"/>
          <w:b/>
          <w:bCs/>
          <w:color w:val="111111"/>
          <w:spacing w:val="-10"/>
          <w:kern w:val="36"/>
          <w:sz w:val="40"/>
          <w:szCs w:val="40"/>
        </w:rPr>
        <w:t xml:space="preserve">chứng nhận </w:t>
      </w:r>
      <w:r>
        <w:rPr>
          <w:rFonts w:ascii="Times New Roman" w:eastAsia="Times New Roman" w:hAnsi="Times New Roman" w:cs="Times New Roman"/>
          <w:b/>
          <w:bCs/>
          <w:color w:val="111111"/>
          <w:spacing w:val="-10"/>
          <w:kern w:val="36"/>
          <w:sz w:val="40"/>
          <w:szCs w:val="40"/>
        </w:rPr>
        <w:t xml:space="preserve">cho </w:t>
      </w:r>
      <w:r w:rsidRPr="00537DEF">
        <w:rPr>
          <w:rFonts w:ascii="Times New Roman" w:eastAsia="Times New Roman" w:hAnsi="Times New Roman" w:cs="Times New Roman"/>
          <w:b/>
          <w:bCs/>
          <w:color w:val="111111"/>
          <w:spacing w:val="-10"/>
          <w:kern w:val="36"/>
          <w:sz w:val="40"/>
          <w:szCs w:val="40"/>
        </w:rPr>
        <w:t xml:space="preserve">thuyền viên </w:t>
      </w:r>
    </w:p>
    <w:bookmarkEnd w:id="0"/>
    <w:p w:rsidR="00537DEF" w:rsidRPr="00537DEF" w:rsidRDefault="00537DEF" w:rsidP="00537DEF">
      <w:pPr>
        <w:shd w:val="clear" w:color="auto" w:fill="FFFFFF"/>
        <w:spacing w:after="0" w:line="240" w:lineRule="auto"/>
        <w:jc w:val="right"/>
        <w:textAlignment w:val="baseline"/>
        <w:rPr>
          <w:rFonts w:ascii="inherit" w:eastAsia="Times New Roman" w:hAnsi="inherit" w:cs="Times New Roman"/>
          <w:b/>
          <w:color w:val="0070C0"/>
          <w:sz w:val="24"/>
          <w:szCs w:val="24"/>
        </w:rPr>
      </w:pPr>
      <w:r w:rsidRPr="00537DEF">
        <w:rPr>
          <w:rFonts w:ascii="inherit" w:eastAsia="Times New Roman" w:hAnsi="inherit" w:cs="Times New Roman"/>
          <w:b/>
          <w:color w:val="0070C0"/>
          <w:sz w:val="24"/>
          <w:szCs w:val="24"/>
          <w:bdr w:val="none" w:sz="0" w:space="0" w:color="auto" w:frame="1"/>
        </w:rPr>
        <w:fldChar w:fldCharType="begin"/>
      </w:r>
      <w:r w:rsidRPr="00537DEF">
        <w:rPr>
          <w:rFonts w:ascii="inherit" w:eastAsia="Times New Roman" w:hAnsi="inherit" w:cs="Times New Roman"/>
          <w:b/>
          <w:color w:val="0070C0"/>
          <w:sz w:val="24"/>
          <w:szCs w:val="24"/>
          <w:bdr w:val="none" w:sz="0" w:space="0" w:color="auto" w:frame="1"/>
        </w:rPr>
        <w:instrText xml:space="preserve"> HYPERLINK "https://safety4sea.com/category/safety-parent/seafarers/" </w:instrText>
      </w:r>
      <w:r w:rsidRPr="00537DEF">
        <w:rPr>
          <w:rFonts w:ascii="inherit" w:eastAsia="Times New Roman" w:hAnsi="inherit" w:cs="Times New Roman"/>
          <w:b/>
          <w:color w:val="0070C0"/>
          <w:sz w:val="24"/>
          <w:szCs w:val="24"/>
          <w:bdr w:val="none" w:sz="0" w:space="0" w:color="auto" w:frame="1"/>
        </w:rPr>
        <w:fldChar w:fldCharType="separate"/>
      </w:r>
      <w:r w:rsidRPr="00537DEF">
        <w:rPr>
          <w:rFonts w:ascii="inherit" w:eastAsia="Times New Roman" w:hAnsi="inherit" w:cs="Times New Roman"/>
          <w:b/>
          <w:color w:val="0070C0"/>
          <w:sz w:val="24"/>
          <w:szCs w:val="24"/>
          <w:u w:val="single"/>
          <w:bdr w:val="none" w:sz="0" w:space="0" w:color="auto" w:frame="1"/>
        </w:rPr>
        <w:t>Seafarers</w:t>
      </w:r>
      <w:r w:rsidRPr="00537DEF">
        <w:rPr>
          <w:rFonts w:ascii="inherit" w:eastAsia="Times New Roman" w:hAnsi="inherit" w:cs="Times New Roman"/>
          <w:b/>
          <w:color w:val="0070C0"/>
          <w:sz w:val="24"/>
          <w:szCs w:val="24"/>
          <w:bdr w:val="none" w:sz="0" w:space="0" w:color="auto" w:frame="1"/>
        </w:rPr>
        <w:fldChar w:fldCharType="end"/>
      </w:r>
      <w:r w:rsidRPr="00537DEF">
        <w:rPr>
          <w:rFonts w:ascii="Helvetica" w:eastAsia="Times New Roman" w:hAnsi="Helvetica" w:cs="Times New Roman"/>
          <w:b/>
          <w:color w:val="333333"/>
          <w:sz w:val="21"/>
          <w:szCs w:val="21"/>
        </w:rPr>
        <w:fldChar w:fldCharType="begin"/>
      </w:r>
      <w:r w:rsidRPr="00537DEF">
        <w:rPr>
          <w:rFonts w:ascii="Helvetica" w:eastAsia="Times New Roman" w:hAnsi="Helvetica" w:cs="Times New Roman"/>
          <w:b/>
          <w:color w:val="333333"/>
          <w:sz w:val="21"/>
          <w:szCs w:val="21"/>
        </w:rPr>
        <w:instrText xml:space="preserve"> HYPERLINK "https://safety4sea.com/wp-content/uploads/2025/07/shutterstock_1606171249-scaled-e1751890967970.jpg" </w:instrText>
      </w:r>
      <w:r w:rsidRPr="00537DEF">
        <w:rPr>
          <w:rFonts w:ascii="Helvetica" w:eastAsia="Times New Roman" w:hAnsi="Helvetica" w:cs="Times New Roman"/>
          <w:b/>
          <w:color w:val="333333"/>
          <w:sz w:val="21"/>
          <w:szCs w:val="21"/>
        </w:rPr>
        <w:fldChar w:fldCharType="separate"/>
      </w:r>
    </w:p>
    <w:p w:rsidR="00537DEF" w:rsidRPr="00537DEF" w:rsidRDefault="00537DEF" w:rsidP="00537DEF">
      <w:pPr>
        <w:shd w:val="clear" w:color="auto" w:fill="FFFFFF"/>
        <w:spacing w:after="0" w:line="240" w:lineRule="auto"/>
        <w:textAlignment w:val="baseline"/>
        <w:rPr>
          <w:rFonts w:ascii="Times New Roman" w:eastAsia="Times New Roman" w:hAnsi="Times New Roman" w:cs="Times New Roman"/>
          <w:sz w:val="24"/>
          <w:szCs w:val="24"/>
        </w:rPr>
      </w:pPr>
      <w:r w:rsidRPr="00537DEF">
        <w:rPr>
          <w:rFonts w:ascii="Helvetica" w:eastAsia="Times New Roman" w:hAnsi="Helvetica" w:cs="Times New Roman"/>
          <w:noProof/>
          <w:color w:val="0087CD"/>
          <w:sz w:val="21"/>
          <w:szCs w:val="21"/>
          <w:bdr w:val="none" w:sz="0" w:space="0" w:color="auto" w:frame="1"/>
        </w:rPr>
        <w:drawing>
          <wp:inline distT="0" distB="0" distL="0" distR="0">
            <wp:extent cx="5996940" cy="2667000"/>
            <wp:effectExtent l="0" t="0" r="3810" b="0"/>
            <wp:docPr id="1" name="Picture 1" descr="In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7672" cy="2676220"/>
                    </a:xfrm>
                    <a:prstGeom prst="rect">
                      <a:avLst/>
                    </a:prstGeom>
                    <a:noFill/>
                    <a:ln>
                      <a:noFill/>
                    </a:ln>
                  </pic:spPr>
                </pic:pic>
              </a:graphicData>
            </a:graphic>
          </wp:inline>
        </w:drawing>
      </w:r>
    </w:p>
    <w:p w:rsidR="00537DEF" w:rsidRPr="00537DEF" w:rsidRDefault="00537DEF" w:rsidP="00537DEF">
      <w:pPr>
        <w:shd w:val="clear" w:color="auto" w:fill="FFFFFF"/>
        <w:spacing w:before="120" w:line="240" w:lineRule="auto"/>
        <w:textAlignment w:val="baseline"/>
        <w:rPr>
          <w:rFonts w:ascii="Times New Roman" w:eastAsia="Times New Roman" w:hAnsi="Times New Roman" w:cs="Times New Roman"/>
          <w:sz w:val="26"/>
          <w:szCs w:val="26"/>
        </w:rPr>
      </w:pPr>
      <w:r w:rsidRPr="00537DEF">
        <w:rPr>
          <w:rFonts w:ascii="Helvetica" w:eastAsia="Times New Roman" w:hAnsi="Helvetica" w:cs="Times New Roman"/>
          <w:color w:val="333333"/>
          <w:sz w:val="21"/>
          <w:szCs w:val="21"/>
        </w:rPr>
        <w:fldChar w:fldCharType="end"/>
      </w:r>
      <w:r w:rsidRPr="00537DEF">
        <w:rPr>
          <w:rFonts w:ascii="Times New Roman" w:eastAsia="Times New Roman" w:hAnsi="Times New Roman" w:cs="Times New Roman"/>
          <w:sz w:val="26"/>
          <w:szCs w:val="26"/>
        </w:rPr>
        <w:t xml:space="preserve">Tổng cục Hàng hải Ấn Độ (DGS) đã ban hành </w:t>
      </w:r>
      <w:r>
        <w:rPr>
          <w:rFonts w:ascii="Times New Roman" w:eastAsia="Times New Roman" w:hAnsi="Times New Roman" w:cs="Times New Roman"/>
          <w:sz w:val="26"/>
          <w:szCs w:val="26"/>
        </w:rPr>
        <w:t xml:space="preserve">một </w:t>
      </w:r>
      <w:r w:rsidRPr="00537DEF">
        <w:rPr>
          <w:rFonts w:ascii="Times New Roman" w:eastAsia="Times New Roman" w:hAnsi="Times New Roman" w:cs="Times New Roman"/>
          <w:sz w:val="26"/>
          <w:szCs w:val="26"/>
        </w:rPr>
        <w:t xml:space="preserve">chỉ thị yêu cầu tuân thủ nghiêm ngặt hơn </w:t>
      </w:r>
      <w:r>
        <w:rPr>
          <w:rFonts w:ascii="Times New Roman" w:eastAsia="Times New Roman" w:hAnsi="Times New Roman" w:cs="Times New Roman"/>
          <w:sz w:val="26"/>
          <w:szCs w:val="26"/>
        </w:rPr>
        <w:t xml:space="preserve">việc chống lại </w:t>
      </w:r>
      <w:r w:rsidRPr="00537DEF">
        <w:rPr>
          <w:rFonts w:ascii="Times New Roman" w:eastAsia="Times New Roman" w:hAnsi="Times New Roman" w:cs="Times New Roman"/>
          <w:sz w:val="26"/>
          <w:szCs w:val="26"/>
        </w:rPr>
        <w:t xml:space="preserve">các hành vi gian lận trong việc cấp </w:t>
      </w:r>
      <w:r>
        <w:rPr>
          <w:rFonts w:ascii="Times New Roman" w:eastAsia="Times New Roman" w:hAnsi="Times New Roman" w:cs="Times New Roman"/>
          <w:sz w:val="26"/>
          <w:szCs w:val="26"/>
        </w:rPr>
        <w:t>các giấy chứng nhận</w:t>
      </w:r>
      <w:r w:rsidRPr="00537DEF">
        <w:rPr>
          <w:rFonts w:ascii="Times New Roman" w:eastAsia="Times New Roman" w:hAnsi="Times New Roman" w:cs="Times New Roman"/>
          <w:sz w:val="26"/>
          <w:szCs w:val="26"/>
        </w:rPr>
        <w:t xml:space="preserve"> cho thuyền viên Ấn Độ, từ </w:t>
      </w:r>
      <w:r>
        <w:rPr>
          <w:rFonts w:ascii="Times New Roman" w:eastAsia="Times New Roman" w:hAnsi="Times New Roman" w:cs="Times New Roman"/>
          <w:sz w:val="26"/>
          <w:szCs w:val="26"/>
        </w:rPr>
        <w:t xml:space="preserve">các </w:t>
      </w:r>
      <w:r w:rsidRPr="00537DEF">
        <w:rPr>
          <w:rFonts w:ascii="Times New Roman" w:eastAsia="Times New Roman" w:hAnsi="Times New Roman" w:cs="Times New Roman"/>
          <w:sz w:val="26"/>
          <w:szCs w:val="26"/>
        </w:rPr>
        <w:t xml:space="preserve">chủ tàu, </w:t>
      </w:r>
      <w:r>
        <w:rPr>
          <w:rFonts w:ascii="Times New Roman" w:eastAsia="Times New Roman" w:hAnsi="Times New Roman" w:cs="Times New Roman"/>
          <w:sz w:val="26"/>
          <w:szCs w:val="26"/>
        </w:rPr>
        <w:t xml:space="preserve">người </w:t>
      </w:r>
      <w:r w:rsidRPr="00537DEF">
        <w:rPr>
          <w:rFonts w:ascii="Times New Roman" w:eastAsia="Times New Roman" w:hAnsi="Times New Roman" w:cs="Times New Roman"/>
          <w:sz w:val="26"/>
          <w:szCs w:val="26"/>
        </w:rPr>
        <w:t xml:space="preserve">quản lý tàu, các </w:t>
      </w:r>
      <w:r>
        <w:rPr>
          <w:rFonts w:ascii="Times New Roman" w:eastAsia="Times New Roman" w:hAnsi="Times New Roman" w:cs="Times New Roman"/>
          <w:sz w:val="26"/>
          <w:szCs w:val="26"/>
        </w:rPr>
        <w:t>tổ chức</w:t>
      </w:r>
      <w:r w:rsidRPr="00537DEF">
        <w:rPr>
          <w:rFonts w:ascii="Times New Roman" w:eastAsia="Times New Roman" w:hAnsi="Times New Roman" w:cs="Times New Roman"/>
          <w:sz w:val="26"/>
          <w:szCs w:val="26"/>
        </w:rPr>
        <w:t xml:space="preserve"> tuyển dụng và bố trí việc làm (RPSL) </w:t>
      </w:r>
      <w:r>
        <w:rPr>
          <w:rFonts w:ascii="Times New Roman" w:eastAsia="Times New Roman" w:hAnsi="Times New Roman" w:cs="Times New Roman"/>
          <w:sz w:val="26"/>
          <w:szCs w:val="26"/>
        </w:rPr>
        <w:t xml:space="preserve">cho thuyền viên </w:t>
      </w:r>
      <w:r w:rsidRPr="00537DEF">
        <w:rPr>
          <w:rFonts w:ascii="Times New Roman" w:eastAsia="Times New Roman" w:hAnsi="Times New Roman" w:cs="Times New Roman"/>
          <w:sz w:val="26"/>
          <w:szCs w:val="26"/>
        </w:rPr>
        <w:t xml:space="preserve">và </w:t>
      </w:r>
      <w:r>
        <w:rPr>
          <w:rFonts w:ascii="Times New Roman" w:eastAsia="Times New Roman" w:hAnsi="Times New Roman" w:cs="Times New Roman"/>
          <w:sz w:val="26"/>
          <w:szCs w:val="26"/>
        </w:rPr>
        <w:t xml:space="preserve">các </w:t>
      </w:r>
      <w:r w:rsidRPr="00537DEF">
        <w:rPr>
          <w:rFonts w:ascii="Times New Roman" w:eastAsia="Times New Roman" w:hAnsi="Times New Roman" w:cs="Times New Roman"/>
          <w:sz w:val="26"/>
          <w:szCs w:val="26"/>
        </w:rPr>
        <w:t>thuyền viên.</w:t>
      </w:r>
    </w:p>
    <w:p w:rsidR="00537DEF" w:rsidRPr="00537DEF" w:rsidRDefault="00537DEF" w:rsidP="00537DE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37DEF">
        <w:rPr>
          <w:rFonts w:ascii="Times New Roman" w:eastAsia="Times New Roman" w:hAnsi="Times New Roman" w:cs="Times New Roman"/>
          <w:sz w:val="26"/>
          <w:szCs w:val="26"/>
        </w:rPr>
        <w:t xml:space="preserve">Chỉ thị này được đưa ra sau một cuộc điều tra chi tiết về số lượng ngày càng tăng các trường hợp </w:t>
      </w:r>
      <w:r>
        <w:rPr>
          <w:rFonts w:ascii="Times New Roman" w:eastAsia="Times New Roman" w:hAnsi="Times New Roman" w:cs="Times New Roman"/>
          <w:sz w:val="26"/>
          <w:szCs w:val="26"/>
        </w:rPr>
        <w:t xml:space="preserve">gian lận </w:t>
      </w:r>
      <w:r w:rsidRPr="00537DEF">
        <w:rPr>
          <w:rFonts w:ascii="Times New Roman" w:eastAsia="Times New Roman" w:hAnsi="Times New Roman" w:cs="Times New Roman"/>
          <w:sz w:val="26"/>
          <w:szCs w:val="26"/>
        </w:rPr>
        <w:t xml:space="preserve">liên quan đến </w:t>
      </w:r>
      <w:r>
        <w:rPr>
          <w:rFonts w:ascii="Times New Roman" w:eastAsia="Times New Roman" w:hAnsi="Times New Roman" w:cs="Times New Roman"/>
          <w:sz w:val="26"/>
          <w:szCs w:val="26"/>
        </w:rPr>
        <w:t>GCN khả năng chuyên môn</w:t>
      </w:r>
      <w:r w:rsidRPr="00537DEF">
        <w:rPr>
          <w:rFonts w:ascii="Times New Roman" w:eastAsia="Times New Roman" w:hAnsi="Times New Roman" w:cs="Times New Roman"/>
          <w:sz w:val="26"/>
          <w:szCs w:val="26"/>
        </w:rPr>
        <w:t xml:space="preserve"> (CoC) và </w:t>
      </w:r>
      <w:r>
        <w:rPr>
          <w:rFonts w:ascii="Times New Roman" w:eastAsia="Times New Roman" w:hAnsi="Times New Roman" w:cs="Times New Roman"/>
          <w:sz w:val="26"/>
          <w:szCs w:val="26"/>
        </w:rPr>
        <w:t>các Giấy chứng nhận huấn luyện nghiệp vụ</w:t>
      </w:r>
      <w:r w:rsidRPr="00537DEF">
        <w:rPr>
          <w:rFonts w:ascii="Times New Roman" w:eastAsia="Times New Roman" w:hAnsi="Times New Roman" w:cs="Times New Roman"/>
          <w:sz w:val="26"/>
          <w:szCs w:val="26"/>
        </w:rPr>
        <w:t xml:space="preserve"> (CoP) do các tổ chức không được </w:t>
      </w:r>
      <w:r>
        <w:rPr>
          <w:rFonts w:ascii="Times New Roman" w:eastAsia="Times New Roman" w:hAnsi="Times New Roman" w:cs="Times New Roman"/>
          <w:sz w:val="26"/>
          <w:szCs w:val="26"/>
        </w:rPr>
        <w:t>công nhận</w:t>
      </w:r>
      <w:r w:rsidRPr="00537DEF">
        <w:rPr>
          <w:rFonts w:ascii="Times New Roman" w:eastAsia="Times New Roman" w:hAnsi="Times New Roman" w:cs="Times New Roman"/>
          <w:sz w:val="26"/>
          <w:szCs w:val="26"/>
        </w:rPr>
        <w:t xml:space="preserve"> và các </w:t>
      </w:r>
      <w:r>
        <w:rPr>
          <w:rFonts w:ascii="Times New Roman" w:eastAsia="Times New Roman" w:hAnsi="Times New Roman" w:cs="Times New Roman"/>
          <w:sz w:val="26"/>
          <w:szCs w:val="26"/>
        </w:rPr>
        <w:t>trường</w:t>
      </w:r>
      <w:r w:rsidRPr="00537DEF">
        <w:rPr>
          <w:rFonts w:ascii="Times New Roman" w:eastAsia="Times New Roman" w:hAnsi="Times New Roman" w:cs="Times New Roman"/>
          <w:sz w:val="26"/>
          <w:szCs w:val="26"/>
        </w:rPr>
        <w:t xml:space="preserve"> đào tạo hàng hải không được phê duyệt cấp. Nhiều chứng chỉ </w:t>
      </w:r>
      <w:r>
        <w:rPr>
          <w:rFonts w:ascii="Times New Roman" w:eastAsia="Times New Roman" w:hAnsi="Times New Roman" w:cs="Times New Roman"/>
          <w:sz w:val="26"/>
          <w:szCs w:val="26"/>
        </w:rPr>
        <w:t xml:space="preserve">trong số </w:t>
      </w:r>
      <w:r w:rsidRPr="00537DEF">
        <w:rPr>
          <w:rFonts w:ascii="Times New Roman" w:eastAsia="Times New Roman" w:hAnsi="Times New Roman" w:cs="Times New Roman"/>
          <w:sz w:val="26"/>
          <w:szCs w:val="26"/>
        </w:rPr>
        <w:t xml:space="preserve">này, được phát hiện là không phù hợp với các tiêu chuẩn quốc tế do Công ước STCW đặt ra, bị cáo buộc </w:t>
      </w:r>
      <w:r>
        <w:rPr>
          <w:rFonts w:ascii="Times New Roman" w:eastAsia="Times New Roman" w:hAnsi="Times New Roman" w:cs="Times New Roman"/>
          <w:sz w:val="26"/>
          <w:szCs w:val="26"/>
        </w:rPr>
        <w:t xml:space="preserve">là </w:t>
      </w:r>
      <w:r w:rsidRPr="00537DEF">
        <w:rPr>
          <w:rFonts w:ascii="Times New Roman" w:eastAsia="Times New Roman" w:hAnsi="Times New Roman" w:cs="Times New Roman"/>
          <w:sz w:val="26"/>
          <w:szCs w:val="26"/>
        </w:rPr>
        <w:t xml:space="preserve">đã được </w:t>
      </w:r>
      <w:r>
        <w:rPr>
          <w:rFonts w:ascii="Times New Roman" w:eastAsia="Times New Roman" w:hAnsi="Times New Roman" w:cs="Times New Roman"/>
          <w:sz w:val="26"/>
          <w:szCs w:val="26"/>
        </w:rPr>
        <w:t xml:space="preserve">các </w:t>
      </w:r>
      <w:r w:rsidRPr="00537DEF">
        <w:rPr>
          <w:rFonts w:ascii="Times New Roman" w:eastAsia="Times New Roman" w:hAnsi="Times New Roman" w:cs="Times New Roman"/>
          <w:sz w:val="26"/>
          <w:szCs w:val="26"/>
        </w:rPr>
        <w:t xml:space="preserve">thuyền viên Ấn Độ sử dụng để xin việc trên các tàu </w:t>
      </w:r>
      <w:r>
        <w:rPr>
          <w:rFonts w:ascii="Times New Roman" w:eastAsia="Times New Roman" w:hAnsi="Times New Roman" w:cs="Times New Roman"/>
          <w:sz w:val="26"/>
          <w:szCs w:val="26"/>
        </w:rPr>
        <w:t>mang</w:t>
      </w:r>
      <w:r w:rsidRPr="00537DEF">
        <w:rPr>
          <w:rFonts w:ascii="Times New Roman" w:eastAsia="Times New Roman" w:hAnsi="Times New Roman" w:cs="Times New Roman"/>
          <w:sz w:val="26"/>
          <w:szCs w:val="26"/>
        </w:rPr>
        <w:t xml:space="preserve"> cờ nước ngoài.</w:t>
      </w:r>
    </w:p>
    <w:p w:rsidR="00537DEF" w:rsidRPr="00537DEF" w:rsidRDefault="00537DEF" w:rsidP="00537DE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537DEF">
        <w:rPr>
          <w:rFonts w:ascii="Times New Roman" w:eastAsia="Times New Roman" w:hAnsi="Times New Roman" w:cs="Times New Roman"/>
          <w:b/>
          <w:sz w:val="26"/>
          <w:szCs w:val="26"/>
        </w:rPr>
        <w:t>Cuộc điều tra phát hiện ra những xu hướng đáng báo động</w:t>
      </w:r>
    </w:p>
    <w:p w:rsidR="00537DEF" w:rsidRPr="00537DEF" w:rsidRDefault="00537DEF" w:rsidP="00537DE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37DEF">
        <w:rPr>
          <w:rFonts w:ascii="Times New Roman" w:eastAsia="Times New Roman" w:hAnsi="Times New Roman" w:cs="Times New Roman"/>
          <w:sz w:val="26"/>
          <w:szCs w:val="26"/>
        </w:rPr>
        <w:t xml:space="preserve">Theo DGS, một số thuyền viên, </w:t>
      </w:r>
      <w:r>
        <w:rPr>
          <w:rFonts w:ascii="Times New Roman" w:eastAsia="Times New Roman" w:hAnsi="Times New Roman" w:cs="Times New Roman"/>
          <w:sz w:val="26"/>
          <w:szCs w:val="26"/>
        </w:rPr>
        <w:t>nhất là</w:t>
      </w:r>
      <w:r w:rsidRPr="00537DEF">
        <w:rPr>
          <w:rFonts w:ascii="Times New Roman" w:eastAsia="Times New Roman" w:hAnsi="Times New Roman" w:cs="Times New Roman"/>
          <w:sz w:val="26"/>
          <w:szCs w:val="26"/>
        </w:rPr>
        <w:t xml:space="preserve"> là những người đang giữ chức vụ </w:t>
      </w:r>
      <w:r>
        <w:rPr>
          <w:rFonts w:ascii="Times New Roman" w:eastAsia="Times New Roman" w:hAnsi="Times New Roman" w:cs="Times New Roman"/>
          <w:sz w:val="26"/>
          <w:szCs w:val="26"/>
        </w:rPr>
        <w:t>thủy thủ, thợ máy</w:t>
      </w:r>
      <w:r w:rsidRPr="00537DEF">
        <w:rPr>
          <w:rFonts w:ascii="Times New Roman" w:eastAsia="Times New Roman" w:hAnsi="Times New Roman" w:cs="Times New Roman"/>
          <w:sz w:val="26"/>
          <w:szCs w:val="26"/>
        </w:rPr>
        <w:t xml:space="preserve">, đã bị các đại lý dụ dỗ bằng cách hứa hẹn </w:t>
      </w:r>
      <w:r w:rsidR="003921D6">
        <w:rPr>
          <w:rFonts w:ascii="Times New Roman" w:eastAsia="Times New Roman" w:hAnsi="Times New Roman" w:cs="Times New Roman"/>
          <w:sz w:val="26"/>
          <w:szCs w:val="26"/>
        </w:rPr>
        <w:t xml:space="preserve">sẽ </w:t>
      </w:r>
      <w:r w:rsidRPr="00537DEF">
        <w:rPr>
          <w:rFonts w:ascii="Times New Roman" w:eastAsia="Times New Roman" w:hAnsi="Times New Roman" w:cs="Times New Roman"/>
          <w:sz w:val="26"/>
          <w:szCs w:val="26"/>
        </w:rPr>
        <w:t xml:space="preserve">nâng cấp lên </w:t>
      </w:r>
      <w:r>
        <w:rPr>
          <w:rFonts w:ascii="Times New Roman" w:eastAsia="Times New Roman" w:hAnsi="Times New Roman" w:cs="Times New Roman"/>
          <w:sz w:val="26"/>
          <w:szCs w:val="26"/>
        </w:rPr>
        <w:t xml:space="preserve">các </w:t>
      </w:r>
      <w:r w:rsidRPr="00537DEF">
        <w:rPr>
          <w:rFonts w:ascii="Times New Roman" w:eastAsia="Times New Roman" w:hAnsi="Times New Roman" w:cs="Times New Roman"/>
          <w:sz w:val="26"/>
          <w:szCs w:val="26"/>
        </w:rPr>
        <w:t xml:space="preserve">chứng chỉ cấp cao hơn từ các cơ quan quản lý hàng hải </w:t>
      </w:r>
      <w:r w:rsidR="003921D6">
        <w:rPr>
          <w:rFonts w:ascii="Times New Roman" w:eastAsia="Times New Roman" w:hAnsi="Times New Roman" w:cs="Times New Roman"/>
          <w:sz w:val="26"/>
          <w:szCs w:val="26"/>
        </w:rPr>
        <w:t xml:space="preserve">của </w:t>
      </w:r>
      <w:r w:rsidRPr="00537DEF">
        <w:rPr>
          <w:rFonts w:ascii="Times New Roman" w:eastAsia="Times New Roman" w:hAnsi="Times New Roman" w:cs="Times New Roman"/>
          <w:sz w:val="26"/>
          <w:szCs w:val="26"/>
        </w:rPr>
        <w:t>nước ngoài, thường không trải qua</w:t>
      </w:r>
      <w:r w:rsidR="003921D6">
        <w:rPr>
          <w:rFonts w:ascii="Times New Roman" w:eastAsia="Times New Roman" w:hAnsi="Times New Roman" w:cs="Times New Roman"/>
          <w:sz w:val="26"/>
          <w:szCs w:val="26"/>
        </w:rPr>
        <w:t xml:space="preserve"> các</w:t>
      </w:r>
      <w:r w:rsidRPr="00537DEF">
        <w:rPr>
          <w:rFonts w:ascii="Times New Roman" w:eastAsia="Times New Roman" w:hAnsi="Times New Roman" w:cs="Times New Roman"/>
          <w:sz w:val="26"/>
          <w:szCs w:val="26"/>
        </w:rPr>
        <w:t xml:space="preserve"> khóa </w:t>
      </w:r>
      <w:r w:rsidR="003921D6">
        <w:rPr>
          <w:rFonts w:ascii="Times New Roman" w:eastAsia="Times New Roman" w:hAnsi="Times New Roman" w:cs="Times New Roman"/>
          <w:sz w:val="26"/>
          <w:szCs w:val="26"/>
        </w:rPr>
        <w:t>huấn luyện</w:t>
      </w:r>
      <w:r w:rsidRPr="00537DEF">
        <w:rPr>
          <w:rFonts w:ascii="Times New Roman" w:eastAsia="Times New Roman" w:hAnsi="Times New Roman" w:cs="Times New Roman"/>
          <w:sz w:val="26"/>
          <w:szCs w:val="26"/>
        </w:rPr>
        <w:t xml:space="preserve"> hoặc </w:t>
      </w:r>
      <w:r w:rsidR="003921D6">
        <w:rPr>
          <w:rFonts w:ascii="Times New Roman" w:eastAsia="Times New Roman" w:hAnsi="Times New Roman" w:cs="Times New Roman"/>
          <w:sz w:val="26"/>
          <w:szCs w:val="26"/>
        </w:rPr>
        <w:t xml:space="preserve">kỳ </w:t>
      </w:r>
      <w:r w:rsidRPr="00537DEF">
        <w:rPr>
          <w:rFonts w:ascii="Times New Roman" w:eastAsia="Times New Roman" w:hAnsi="Times New Roman" w:cs="Times New Roman"/>
          <w:sz w:val="26"/>
          <w:szCs w:val="26"/>
        </w:rPr>
        <w:t xml:space="preserve">đánh giá bắt buộc. Trong nhiều trường hợp, những </w:t>
      </w:r>
      <w:r w:rsidR="003921D6">
        <w:rPr>
          <w:rFonts w:ascii="Times New Roman" w:eastAsia="Times New Roman" w:hAnsi="Times New Roman" w:cs="Times New Roman"/>
          <w:sz w:val="26"/>
          <w:szCs w:val="26"/>
        </w:rPr>
        <w:t xml:space="preserve">giấy </w:t>
      </w:r>
      <w:r w:rsidRPr="00537DEF">
        <w:rPr>
          <w:rFonts w:ascii="Times New Roman" w:eastAsia="Times New Roman" w:hAnsi="Times New Roman" w:cs="Times New Roman"/>
          <w:sz w:val="26"/>
          <w:szCs w:val="26"/>
        </w:rPr>
        <w:t>chứng nhận gian lận này được cấp bởi các cơ sở đào tạo không tồn tại hoặc không được phê duyệt, hoạt động ngoài phạm vi quản lý</w:t>
      </w:r>
      <w:r w:rsidR="003921D6">
        <w:rPr>
          <w:rFonts w:ascii="Times New Roman" w:eastAsia="Times New Roman" w:hAnsi="Times New Roman" w:cs="Times New Roman"/>
          <w:sz w:val="26"/>
          <w:szCs w:val="26"/>
        </w:rPr>
        <w:t xml:space="preserve"> của Tổng cục</w:t>
      </w:r>
      <w:r w:rsidRPr="00537DEF">
        <w:rPr>
          <w:rFonts w:ascii="Times New Roman" w:eastAsia="Times New Roman" w:hAnsi="Times New Roman" w:cs="Times New Roman"/>
          <w:sz w:val="26"/>
          <w:szCs w:val="26"/>
        </w:rPr>
        <w:t>.</w:t>
      </w:r>
    </w:p>
    <w:p w:rsidR="00537DEF" w:rsidRDefault="00537DEF" w:rsidP="00537DE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37DEF">
        <w:rPr>
          <w:rFonts w:ascii="Times New Roman" w:eastAsia="Times New Roman" w:hAnsi="Times New Roman" w:cs="Times New Roman"/>
          <w:sz w:val="26"/>
          <w:szCs w:val="26"/>
        </w:rPr>
        <w:t xml:space="preserve">Cũng có những trường hợp </w:t>
      </w:r>
      <w:r w:rsidR="003921D6">
        <w:rPr>
          <w:rFonts w:ascii="Times New Roman" w:eastAsia="Times New Roman" w:hAnsi="Times New Roman" w:cs="Times New Roman"/>
          <w:sz w:val="26"/>
          <w:szCs w:val="26"/>
        </w:rPr>
        <w:t>Thanh</w:t>
      </w:r>
      <w:r w:rsidRPr="00537DEF">
        <w:rPr>
          <w:rFonts w:ascii="Times New Roman" w:eastAsia="Times New Roman" w:hAnsi="Times New Roman" w:cs="Times New Roman"/>
          <w:sz w:val="26"/>
          <w:szCs w:val="26"/>
        </w:rPr>
        <w:t xml:space="preserve"> tra của </w:t>
      </w:r>
      <w:r w:rsidR="003921D6">
        <w:rPr>
          <w:rFonts w:ascii="Times New Roman" w:eastAsia="Times New Roman" w:hAnsi="Times New Roman" w:cs="Times New Roman"/>
          <w:sz w:val="26"/>
          <w:szCs w:val="26"/>
        </w:rPr>
        <w:t>Chính quyền cảng</w:t>
      </w:r>
      <w:r w:rsidRPr="00537DEF">
        <w:rPr>
          <w:rFonts w:ascii="Times New Roman" w:eastAsia="Times New Roman" w:hAnsi="Times New Roman" w:cs="Times New Roman"/>
          <w:sz w:val="26"/>
          <w:szCs w:val="26"/>
        </w:rPr>
        <w:t xml:space="preserve"> (PSC) phát hiện thuyền viên sở hữu </w:t>
      </w:r>
      <w:r w:rsidR="003921D6">
        <w:rPr>
          <w:rFonts w:ascii="Times New Roman" w:eastAsia="Times New Roman" w:hAnsi="Times New Roman" w:cs="Times New Roman"/>
          <w:sz w:val="26"/>
          <w:szCs w:val="26"/>
        </w:rPr>
        <w:t xml:space="preserve">các </w:t>
      </w:r>
      <w:r w:rsidRPr="00537DEF">
        <w:rPr>
          <w:rFonts w:ascii="Times New Roman" w:eastAsia="Times New Roman" w:hAnsi="Times New Roman" w:cs="Times New Roman"/>
          <w:sz w:val="26"/>
          <w:szCs w:val="26"/>
        </w:rPr>
        <w:t>giấy tờ giả mạo, làm dấy lên mối lo ngại nghiêm trọng về an toàn hàng hải và các rủi ro tiềm ẩn về môi trường do thuyền viên không được đào tạo đầy đủ gây ra.</w:t>
      </w:r>
    </w:p>
    <w:p w:rsidR="003921D6" w:rsidRDefault="003921D6" w:rsidP="00537DEF">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3921D6" w:rsidRPr="003921D6" w:rsidRDefault="003921D6" w:rsidP="003921D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921D6">
        <w:rPr>
          <w:rFonts w:ascii="Times New Roman" w:eastAsia="Times New Roman" w:hAnsi="Times New Roman" w:cs="Times New Roman"/>
          <w:b/>
          <w:sz w:val="26"/>
          <w:szCs w:val="26"/>
        </w:rPr>
        <w:lastRenderedPageBreak/>
        <w:t>DGS ứng phó bằng các biện pháp phòng ngừa toàn diện</w:t>
      </w:r>
    </w:p>
    <w:p w:rsidR="003921D6" w:rsidRPr="003921D6" w:rsidRDefault="003921D6" w:rsidP="003921D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sz w:val="26"/>
          <w:szCs w:val="26"/>
        </w:rPr>
        <w:t>Để ngăn chặn sự lây lan của hành vi sai trái này và bảo vệ danh tiếng của thuyền viên Ấn Độ trên toàn cầu, Tổng cục đã đưa ra một loạt các biện pháp bắt buộc</w:t>
      </w:r>
      <w:r>
        <w:rPr>
          <w:rFonts w:ascii="Times New Roman" w:eastAsia="Times New Roman" w:hAnsi="Times New Roman" w:cs="Times New Roman"/>
          <w:sz w:val="26"/>
          <w:szCs w:val="26"/>
        </w:rPr>
        <w:t xml:space="preserve"> và</w:t>
      </w:r>
      <w:r w:rsidRPr="003921D6">
        <w:rPr>
          <w:rFonts w:ascii="Times New Roman" w:eastAsia="Times New Roman" w:hAnsi="Times New Roman" w:cs="Times New Roman"/>
          <w:sz w:val="26"/>
          <w:szCs w:val="26"/>
        </w:rPr>
        <w:t xml:space="preserve"> có hiệu lực ngay lập tức:</w:t>
      </w:r>
    </w:p>
    <w:p w:rsidR="003921D6" w:rsidRPr="003921D6" w:rsidRDefault="003921D6" w:rsidP="003921D6">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b/>
          <w:sz w:val="26"/>
          <w:szCs w:val="26"/>
        </w:rPr>
        <w:t xml:space="preserve">Các </w:t>
      </w:r>
      <w:r w:rsidRPr="003921D6">
        <w:rPr>
          <w:rFonts w:ascii="Times New Roman" w:eastAsia="Times New Roman" w:hAnsi="Times New Roman" w:cs="Times New Roman"/>
          <w:b/>
          <w:sz w:val="26"/>
          <w:szCs w:val="26"/>
        </w:rPr>
        <w:t>quy định</w:t>
      </w:r>
      <w:r w:rsidRPr="003921D6">
        <w:rPr>
          <w:rFonts w:ascii="Times New Roman" w:eastAsia="Times New Roman" w:hAnsi="Times New Roman" w:cs="Times New Roman"/>
          <w:b/>
          <w:sz w:val="26"/>
          <w:szCs w:val="26"/>
        </w:rPr>
        <w:t xml:space="preserve"> nghiêm ngặt</w:t>
      </w:r>
      <w:r w:rsidRPr="003921D6">
        <w:rPr>
          <w:rFonts w:ascii="Times New Roman" w:eastAsia="Times New Roman" w:hAnsi="Times New Roman" w:cs="Times New Roman"/>
          <w:b/>
          <w:sz w:val="26"/>
          <w:szCs w:val="26"/>
        </w:rPr>
        <w:t xml:space="preserve"> hơn về cấp GCN</w:t>
      </w:r>
      <w:r>
        <w:rPr>
          <w:rFonts w:ascii="Times New Roman" w:eastAsia="Times New Roman" w:hAnsi="Times New Roman" w:cs="Times New Roman"/>
          <w:sz w:val="26"/>
          <w:szCs w:val="26"/>
        </w:rPr>
        <w:t>: Các s</w:t>
      </w:r>
      <w:r w:rsidRPr="003921D6">
        <w:rPr>
          <w:rFonts w:ascii="Times New Roman" w:eastAsia="Times New Roman" w:hAnsi="Times New Roman" w:cs="Times New Roman"/>
          <w:sz w:val="26"/>
          <w:szCs w:val="26"/>
        </w:rPr>
        <w:t>ĩ quan</w:t>
      </w:r>
      <w:r>
        <w:rPr>
          <w:rFonts w:ascii="Times New Roman" w:eastAsia="Times New Roman" w:hAnsi="Times New Roman" w:cs="Times New Roman"/>
          <w:sz w:val="26"/>
          <w:szCs w:val="26"/>
        </w:rPr>
        <w:t xml:space="preserve"> boong</w:t>
      </w:r>
      <w:r w:rsidRPr="003921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máy</w:t>
      </w:r>
      <w:r w:rsidRPr="003921D6">
        <w:rPr>
          <w:rFonts w:ascii="Times New Roman" w:eastAsia="Times New Roman" w:hAnsi="Times New Roman" w:cs="Times New Roman"/>
          <w:sz w:val="26"/>
          <w:szCs w:val="26"/>
        </w:rPr>
        <w:t xml:space="preserve"> và thuyền viên phục vụ trên tàu </w:t>
      </w:r>
      <w:r>
        <w:rPr>
          <w:rFonts w:ascii="Times New Roman" w:eastAsia="Times New Roman" w:hAnsi="Times New Roman" w:cs="Times New Roman"/>
          <w:sz w:val="26"/>
          <w:szCs w:val="26"/>
        </w:rPr>
        <w:t>mang</w:t>
      </w:r>
      <w:r w:rsidRPr="003921D6">
        <w:rPr>
          <w:rFonts w:ascii="Times New Roman" w:eastAsia="Times New Roman" w:hAnsi="Times New Roman" w:cs="Times New Roman"/>
          <w:sz w:val="26"/>
          <w:szCs w:val="26"/>
        </w:rPr>
        <w:t xml:space="preserve"> cờ nước ngoài phải có CoC và CoP do Chính phủ Ấn Độ hoặc các quốc gia có thỏa thuận công nhận lẫn nhau theo Quy định I/10 của STCW cấp hoặc công nhận.</w:t>
      </w:r>
    </w:p>
    <w:p w:rsidR="003921D6" w:rsidRPr="003921D6" w:rsidRDefault="003921D6" w:rsidP="003921D6">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b/>
          <w:sz w:val="26"/>
          <w:szCs w:val="26"/>
        </w:rPr>
        <w:t>Nghĩa vụ xác minh</w:t>
      </w:r>
      <w:r w:rsidRPr="003921D6">
        <w:rPr>
          <w:rFonts w:ascii="Times New Roman" w:eastAsia="Times New Roman" w:hAnsi="Times New Roman" w:cs="Times New Roman"/>
          <w:sz w:val="26"/>
          <w:szCs w:val="26"/>
        </w:rPr>
        <w:t xml:space="preserve">: Các </w:t>
      </w:r>
      <w:r>
        <w:rPr>
          <w:rFonts w:ascii="Times New Roman" w:eastAsia="Times New Roman" w:hAnsi="Times New Roman" w:cs="Times New Roman"/>
          <w:sz w:val="26"/>
          <w:szCs w:val="26"/>
        </w:rPr>
        <w:t>tổ chức</w:t>
      </w:r>
      <w:r w:rsidRPr="003921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cung ứng thuyền viên (</w:t>
      </w:r>
      <w:r w:rsidRPr="003921D6">
        <w:rPr>
          <w:rFonts w:ascii="Times New Roman" w:eastAsia="Times New Roman" w:hAnsi="Times New Roman" w:cs="Times New Roman"/>
          <w:sz w:val="26"/>
          <w:szCs w:val="26"/>
        </w:rPr>
        <w:t>RPSL</w:t>
      </w:r>
      <w:r>
        <w:rPr>
          <w:rFonts w:ascii="Times New Roman" w:eastAsia="Times New Roman" w:hAnsi="Times New Roman" w:cs="Times New Roman"/>
          <w:sz w:val="26"/>
          <w:szCs w:val="26"/>
        </w:rPr>
        <w:t>)</w:t>
      </w:r>
      <w:r w:rsidRPr="003921D6">
        <w:rPr>
          <w:rFonts w:ascii="Times New Roman" w:eastAsia="Times New Roman" w:hAnsi="Times New Roman" w:cs="Times New Roman"/>
          <w:sz w:val="26"/>
          <w:szCs w:val="26"/>
        </w:rPr>
        <w:t xml:space="preserve"> và quản lý tàu phải xác minh tính xác thực của tất cả các chứng chỉ </w:t>
      </w:r>
      <w:r>
        <w:rPr>
          <w:rFonts w:ascii="Times New Roman" w:eastAsia="Times New Roman" w:hAnsi="Times New Roman" w:cs="Times New Roman"/>
          <w:sz w:val="26"/>
          <w:szCs w:val="26"/>
        </w:rPr>
        <w:t xml:space="preserve">của </w:t>
      </w:r>
      <w:r w:rsidRPr="003921D6">
        <w:rPr>
          <w:rFonts w:ascii="Times New Roman" w:eastAsia="Times New Roman" w:hAnsi="Times New Roman" w:cs="Times New Roman"/>
          <w:sz w:val="26"/>
          <w:szCs w:val="26"/>
        </w:rPr>
        <w:t xml:space="preserve">thuyền viên, bao gồm cả </w:t>
      </w:r>
      <w:r>
        <w:rPr>
          <w:rFonts w:ascii="Times New Roman" w:eastAsia="Times New Roman" w:hAnsi="Times New Roman" w:cs="Times New Roman"/>
          <w:sz w:val="26"/>
          <w:szCs w:val="26"/>
        </w:rPr>
        <w:t>việc huấn luyện theo</w:t>
      </w:r>
      <w:r w:rsidRPr="003921D6">
        <w:rPr>
          <w:rFonts w:ascii="Times New Roman" w:eastAsia="Times New Roman" w:hAnsi="Times New Roman" w:cs="Times New Roman"/>
          <w:sz w:val="26"/>
          <w:szCs w:val="26"/>
        </w:rPr>
        <w:t xml:space="preserve"> STCW, thông qua trang web chính thức của DGS hoặc thông qua các Sở Hàng hải Thương mại (MMD) được chỉ định.</w:t>
      </w:r>
    </w:p>
    <w:p w:rsidR="003921D6" w:rsidRPr="003921D6" w:rsidRDefault="003921D6" w:rsidP="003921D6">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b/>
          <w:sz w:val="26"/>
          <w:szCs w:val="26"/>
        </w:rPr>
        <w:t xml:space="preserve">Chỉ </w:t>
      </w:r>
      <w:r w:rsidRPr="003921D6">
        <w:rPr>
          <w:rFonts w:ascii="Times New Roman" w:eastAsia="Times New Roman" w:hAnsi="Times New Roman" w:cs="Times New Roman"/>
          <w:b/>
          <w:sz w:val="26"/>
          <w:szCs w:val="26"/>
        </w:rPr>
        <w:t xml:space="preserve">được huấn luyện </w:t>
      </w:r>
      <w:r>
        <w:rPr>
          <w:rFonts w:ascii="Times New Roman" w:eastAsia="Times New Roman" w:hAnsi="Times New Roman" w:cs="Times New Roman"/>
          <w:b/>
          <w:sz w:val="26"/>
          <w:szCs w:val="26"/>
        </w:rPr>
        <w:t>ở những cơ sở</w:t>
      </w:r>
      <w:r w:rsidRPr="003921D6">
        <w:rPr>
          <w:rFonts w:ascii="Times New Roman" w:eastAsia="Times New Roman" w:hAnsi="Times New Roman" w:cs="Times New Roman"/>
          <w:b/>
          <w:sz w:val="26"/>
          <w:szCs w:val="26"/>
        </w:rPr>
        <w:t xml:space="preserve"> được phê duyệt</w:t>
      </w:r>
      <w:r w:rsidRPr="003921D6">
        <w:rPr>
          <w:rFonts w:ascii="Times New Roman" w:eastAsia="Times New Roman" w:hAnsi="Times New Roman" w:cs="Times New Roman"/>
          <w:sz w:val="26"/>
          <w:szCs w:val="26"/>
        </w:rPr>
        <w:t xml:space="preserve">: Tất cả các khóa </w:t>
      </w:r>
      <w:r>
        <w:rPr>
          <w:rFonts w:ascii="Times New Roman" w:eastAsia="Times New Roman" w:hAnsi="Times New Roman" w:cs="Times New Roman"/>
          <w:sz w:val="26"/>
          <w:szCs w:val="26"/>
        </w:rPr>
        <w:t>huấn luyện</w:t>
      </w:r>
      <w:r w:rsidRPr="003921D6">
        <w:rPr>
          <w:rFonts w:ascii="Times New Roman" w:eastAsia="Times New Roman" w:hAnsi="Times New Roman" w:cs="Times New Roman"/>
          <w:sz w:val="26"/>
          <w:szCs w:val="26"/>
        </w:rPr>
        <w:t xml:space="preserve"> liên quan đến STCW phải được hoàn thành tại các </w:t>
      </w:r>
      <w:r>
        <w:rPr>
          <w:rFonts w:ascii="Times New Roman" w:eastAsia="Times New Roman" w:hAnsi="Times New Roman" w:cs="Times New Roman"/>
          <w:sz w:val="26"/>
          <w:szCs w:val="26"/>
        </w:rPr>
        <w:t>cơ sở</w:t>
      </w:r>
      <w:r w:rsidRPr="003921D6">
        <w:rPr>
          <w:rFonts w:ascii="Times New Roman" w:eastAsia="Times New Roman" w:hAnsi="Times New Roman" w:cs="Times New Roman"/>
          <w:sz w:val="26"/>
          <w:szCs w:val="26"/>
        </w:rPr>
        <w:t xml:space="preserve"> được DGS phê duyệt. Không tổ chức nào ở Ấn Độ được cấp các chứng chỉ này mà không có sự chấp thuận trước của Tổng cục.</w:t>
      </w:r>
    </w:p>
    <w:p w:rsidR="003921D6" w:rsidRPr="003921D6" w:rsidRDefault="003921D6" w:rsidP="003921D6">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b/>
          <w:sz w:val="26"/>
          <w:szCs w:val="26"/>
        </w:rPr>
        <w:t>RPSL bắt buộc phải tuân thủ</w:t>
      </w:r>
      <w:r w:rsidRPr="003921D6">
        <w:rPr>
          <w:rFonts w:ascii="Times New Roman" w:eastAsia="Times New Roman" w:hAnsi="Times New Roman" w:cs="Times New Roman"/>
          <w:sz w:val="26"/>
          <w:szCs w:val="26"/>
        </w:rPr>
        <w:t xml:space="preserve">: Các </w:t>
      </w:r>
      <w:r>
        <w:rPr>
          <w:rFonts w:ascii="Times New Roman" w:eastAsia="Times New Roman" w:hAnsi="Times New Roman" w:cs="Times New Roman"/>
          <w:sz w:val="26"/>
          <w:szCs w:val="26"/>
        </w:rPr>
        <w:t>tổ chức này</w:t>
      </w:r>
      <w:r w:rsidRPr="003921D6">
        <w:rPr>
          <w:rFonts w:ascii="Times New Roman" w:eastAsia="Times New Roman" w:hAnsi="Times New Roman" w:cs="Times New Roman"/>
          <w:sz w:val="26"/>
          <w:szCs w:val="26"/>
        </w:rPr>
        <w:t xml:space="preserve"> phải </w:t>
      </w:r>
      <w:r>
        <w:rPr>
          <w:rFonts w:ascii="Times New Roman" w:eastAsia="Times New Roman" w:hAnsi="Times New Roman" w:cs="Times New Roman"/>
          <w:sz w:val="26"/>
          <w:szCs w:val="26"/>
        </w:rPr>
        <w:t xml:space="preserve">bắt buộc triển khai </w:t>
      </w:r>
      <w:r w:rsidRPr="003921D6">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giao thức</w:t>
      </w:r>
      <w:r w:rsidRPr="003921D6">
        <w:rPr>
          <w:rFonts w:ascii="Times New Roman" w:eastAsia="Times New Roman" w:hAnsi="Times New Roman" w:cs="Times New Roman"/>
          <w:sz w:val="26"/>
          <w:szCs w:val="26"/>
        </w:rPr>
        <w:t xml:space="preserve"> hoạt động để xác minh </w:t>
      </w:r>
      <w:r>
        <w:rPr>
          <w:rFonts w:ascii="Times New Roman" w:eastAsia="Times New Roman" w:hAnsi="Times New Roman" w:cs="Times New Roman"/>
          <w:sz w:val="26"/>
          <w:szCs w:val="26"/>
        </w:rPr>
        <w:t>được năng lực</w:t>
      </w:r>
      <w:r w:rsidRPr="003921D6">
        <w:rPr>
          <w:rFonts w:ascii="Times New Roman" w:eastAsia="Times New Roman" w:hAnsi="Times New Roman" w:cs="Times New Roman"/>
          <w:sz w:val="26"/>
          <w:szCs w:val="26"/>
        </w:rPr>
        <w:t xml:space="preserve">, sức khỏe và hiệu lực của </w:t>
      </w:r>
      <w:r>
        <w:rPr>
          <w:rFonts w:ascii="Times New Roman" w:eastAsia="Times New Roman" w:hAnsi="Times New Roman" w:cs="Times New Roman"/>
          <w:sz w:val="26"/>
          <w:szCs w:val="26"/>
        </w:rPr>
        <w:t xml:space="preserve">các </w:t>
      </w:r>
      <w:r w:rsidRPr="003921D6">
        <w:rPr>
          <w:rFonts w:ascii="Times New Roman" w:eastAsia="Times New Roman" w:hAnsi="Times New Roman" w:cs="Times New Roman"/>
          <w:sz w:val="26"/>
          <w:szCs w:val="26"/>
        </w:rPr>
        <w:t>chứng chỉ của thuyền viên. Họ cũng có trách nhiệm lưu giữ hồ sơ tuyển dụng đầy đủ và bảo mật theo Quy định về Tuyển dụng và Bố trí Thuyền viên năm 2016 của Hiệp hội Vận tải Biển Thương mại</w:t>
      </w:r>
      <w:r>
        <w:rPr>
          <w:rFonts w:ascii="Times New Roman" w:eastAsia="Times New Roman" w:hAnsi="Times New Roman" w:cs="Times New Roman"/>
          <w:sz w:val="26"/>
          <w:szCs w:val="26"/>
        </w:rPr>
        <w:t xml:space="preserve"> Ấn Độ</w:t>
      </w:r>
      <w:r w:rsidRPr="003921D6">
        <w:rPr>
          <w:rFonts w:ascii="Times New Roman" w:eastAsia="Times New Roman" w:hAnsi="Times New Roman" w:cs="Times New Roman"/>
          <w:sz w:val="26"/>
          <w:szCs w:val="26"/>
        </w:rPr>
        <w:t>.</w:t>
      </w:r>
    </w:p>
    <w:p w:rsidR="003921D6" w:rsidRPr="003921D6" w:rsidRDefault="00876D86" w:rsidP="003921D6">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76D86">
        <w:rPr>
          <w:rFonts w:ascii="Times New Roman" w:eastAsia="Times New Roman" w:hAnsi="Times New Roman" w:cs="Times New Roman"/>
          <w:b/>
          <w:sz w:val="26"/>
          <w:szCs w:val="26"/>
        </w:rPr>
        <w:t>Các h</w:t>
      </w:r>
      <w:r w:rsidR="003921D6" w:rsidRPr="00876D86">
        <w:rPr>
          <w:rFonts w:ascii="Times New Roman" w:eastAsia="Times New Roman" w:hAnsi="Times New Roman" w:cs="Times New Roman"/>
          <w:b/>
          <w:sz w:val="26"/>
          <w:szCs w:val="26"/>
        </w:rPr>
        <w:t>ình phạt nghiêm khắc đối với các hành vi vi phạm</w:t>
      </w:r>
      <w:r>
        <w:rPr>
          <w:rFonts w:ascii="Times New Roman" w:eastAsia="Times New Roman" w:hAnsi="Times New Roman" w:cs="Times New Roman"/>
          <w:sz w:val="26"/>
          <w:szCs w:val="26"/>
        </w:rPr>
        <w:t>: Những t</w:t>
      </w:r>
      <w:r w:rsidR="003921D6" w:rsidRPr="003921D6">
        <w:rPr>
          <w:rFonts w:ascii="Times New Roman" w:eastAsia="Times New Roman" w:hAnsi="Times New Roman" w:cs="Times New Roman"/>
          <w:sz w:val="26"/>
          <w:szCs w:val="26"/>
        </w:rPr>
        <w:t xml:space="preserve">huyền viên bị phát hiện sử dụng giấy tờ gian lận sẽ bị cấm </w:t>
      </w:r>
      <w:r>
        <w:rPr>
          <w:rFonts w:ascii="Times New Roman" w:eastAsia="Times New Roman" w:hAnsi="Times New Roman" w:cs="Times New Roman"/>
          <w:sz w:val="26"/>
          <w:szCs w:val="26"/>
        </w:rPr>
        <w:t>làm việc trên tàu biển</w:t>
      </w:r>
      <w:r w:rsidR="003921D6" w:rsidRPr="003921D6">
        <w:rPr>
          <w:rFonts w:ascii="Times New Roman" w:eastAsia="Times New Roman" w:hAnsi="Times New Roman" w:cs="Times New Roman"/>
          <w:sz w:val="26"/>
          <w:szCs w:val="26"/>
        </w:rPr>
        <w:t xml:space="preserve"> tối thiểu hai năm, bị đình chỉ ngay lập tức Giấy chứng nhận </w:t>
      </w:r>
      <w:r>
        <w:rPr>
          <w:rFonts w:ascii="Times New Roman" w:eastAsia="Times New Roman" w:hAnsi="Times New Roman" w:cs="Times New Roman"/>
          <w:sz w:val="26"/>
          <w:szCs w:val="26"/>
        </w:rPr>
        <w:t>Thời gian đi biển</w:t>
      </w:r>
      <w:r w:rsidR="003921D6" w:rsidRPr="003921D6">
        <w:rPr>
          <w:rFonts w:ascii="Times New Roman" w:eastAsia="Times New Roman" w:hAnsi="Times New Roman" w:cs="Times New Roman"/>
          <w:sz w:val="26"/>
          <w:szCs w:val="26"/>
        </w:rPr>
        <w:t xml:space="preserve"> Liên tục (CDC) và bị chặn số </w:t>
      </w:r>
      <w:r>
        <w:rPr>
          <w:rFonts w:ascii="Times New Roman" w:eastAsia="Times New Roman" w:hAnsi="Times New Roman" w:cs="Times New Roman"/>
          <w:sz w:val="26"/>
          <w:szCs w:val="26"/>
        </w:rPr>
        <w:t>nhận dạng thuyền viên (</w:t>
      </w:r>
      <w:r w:rsidR="003921D6" w:rsidRPr="003921D6">
        <w:rPr>
          <w:rFonts w:ascii="Times New Roman" w:eastAsia="Times New Roman" w:hAnsi="Times New Roman" w:cs="Times New Roman"/>
          <w:sz w:val="26"/>
          <w:szCs w:val="26"/>
        </w:rPr>
        <w:t>INDoS</w:t>
      </w:r>
      <w:r>
        <w:rPr>
          <w:rFonts w:ascii="Times New Roman" w:eastAsia="Times New Roman" w:hAnsi="Times New Roman" w:cs="Times New Roman"/>
          <w:sz w:val="26"/>
          <w:szCs w:val="26"/>
        </w:rPr>
        <w:t>)</w:t>
      </w:r>
      <w:r w:rsidR="003921D6" w:rsidRPr="003921D6">
        <w:rPr>
          <w:rFonts w:ascii="Times New Roman" w:eastAsia="Times New Roman" w:hAnsi="Times New Roman" w:cs="Times New Roman"/>
          <w:sz w:val="26"/>
          <w:szCs w:val="26"/>
        </w:rPr>
        <w:t xml:space="preserve">. Các </w:t>
      </w:r>
      <w:r>
        <w:rPr>
          <w:rFonts w:ascii="Times New Roman" w:eastAsia="Times New Roman" w:hAnsi="Times New Roman" w:cs="Times New Roman"/>
          <w:sz w:val="26"/>
          <w:szCs w:val="26"/>
        </w:rPr>
        <w:t>tổ chức</w:t>
      </w:r>
      <w:r w:rsidR="003921D6" w:rsidRPr="003921D6">
        <w:rPr>
          <w:rFonts w:ascii="Times New Roman" w:eastAsia="Times New Roman" w:hAnsi="Times New Roman" w:cs="Times New Roman"/>
          <w:sz w:val="26"/>
          <w:szCs w:val="26"/>
        </w:rPr>
        <w:t xml:space="preserve"> không tuân thủ có thể bị phạt theo Đạo luật Vận tải Biển Thương mại năm 1958</w:t>
      </w:r>
      <w:r>
        <w:rPr>
          <w:rFonts w:ascii="Times New Roman" w:eastAsia="Times New Roman" w:hAnsi="Times New Roman" w:cs="Times New Roman"/>
          <w:sz w:val="26"/>
          <w:szCs w:val="26"/>
        </w:rPr>
        <w:t xml:space="preserve"> của Ấn Độ</w:t>
      </w:r>
      <w:r w:rsidR="003921D6" w:rsidRPr="003921D6">
        <w:rPr>
          <w:rFonts w:ascii="Times New Roman" w:eastAsia="Times New Roman" w:hAnsi="Times New Roman" w:cs="Times New Roman"/>
          <w:sz w:val="26"/>
          <w:szCs w:val="26"/>
        </w:rPr>
        <w:t>.</w:t>
      </w:r>
    </w:p>
    <w:p w:rsidR="003921D6" w:rsidRPr="003921D6" w:rsidRDefault="003921D6" w:rsidP="003921D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sz w:val="26"/>
          <w:szCs w:val="26"/>
        </w:rPr>
        <w:t xml:space="preserve">Nhấn mạnh tầm quan trọng </w:t>
      </w:r>
      <w:r w:rsidR="00876D86">
        <w:rPr>
          <w:rFonts w:ascii="Times New Roman" w:eastAsia="Times New Roman" w:hAnsi="Times New Roman" w:cs="Times New Roman"/>
          <w:sz w:val="26"/>
          <w:szCs w:val="26"/>
        </w:rPr>
        <w:t xml:space="preserve">trên </w:t>
      </w:r>
      <w:r w:rsidRPr="003921D6">
        <w:rPr>
          <w:rFonts w:ascii="Times New Roman" w:eastAsia="Times New Roman" w:hAnsi="Times New Roman" w:cs="Times New Roman"/>
          <w:sz w:val="26"/>
          <w:szCs w:val="26"/>
        </w:rPr>
        <w:t>toàn cầu của thuyền viên Ấn Độ, Tổng cục Hàng hải Ấn Độ nhấn mạnh sự cần thiết phải tuân thủ nghiêm ngặt các công ước quốc tế như STCW và SOLAS.</w:t>
      </w:r>
    </w:p>
    <w:p w:rsidR="003921D6" w:rsidRPr="00537DEF" w:rsidRDefault="003921D6" w:rsidP="003921D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921D6">
        <w:rPr>
          <w:rFonts w:ascii="Times New Roman" w:eastAsia="Times New Roman" w:hAnsi="Times New Roman" w:cs="Times New Roman"/>
          <w:sz w:val="26"/>
          <w:szCs w:val="26"/>
        </w:rPr>
        <w:t>Thông tư</w:t>
      </w:r>
      <w:r w:rsidR="00876D86">
        <w:rPr>
          <w:rFonts w:ascii="Times New Roman" w:eastAsia="Times New Roman" w:hAnsi="Times New Roman" w:cs="Times New Roman"/>
          <w:sz w:val="26"/>
          <w:szCs w:val="26"/>
        </w:rPr>
        <w:t xml:space="preserve"> này</w:t>
      </w:r>
      <w:r w:rsidRPr="003921D6">
        <w:rPr>
          <w:rFonts w:ascii="Times New Roman" w:eastAsia="Times New Roman" w:hAnsi="Times New Roman" w:cs="Times New Roman"/>
          <w:sz w:val="26"/>
          <w:szCs w:val="26"/>
        </w:rPr>
        <w:t xml:space="preserve">, được ban hành với sự chấp thuận của Cơ quan có thẩm quyền, kêu gọi hành động ngay lập tức và tập thể từ tất cả các bên liên quan trong ngành hàng hải, bao gồm chủ tàu, các </w:t>
      </w:r>
      <w:r w:rsidR="00876D86">
        <w:rPr>
          <w:rFonts w:ascii="Times New Roman" w:eastAsia="Times New Roman" w:hAnsi="Times New Roman" w:cs="Times New Roman"/>
          <w:sz w:val="26"/>
          <w:szCs w:val="26"/>
        </w:rPr>
        <w:t>tổ chức</w:t>
      </w:r>
      <w:r w:rsidRPr="003921D6">
        <w:rPr>
          <w:rFonts w:ascii="Times New Roman" w:eastAsia="Times New Roman" w:hAnsi="Times New Roman" w:cs="Times New Roman"/>
          <w:sz w:val="26"/>
          <w:szCs w:val="26"/>
        </w:rPr>
        <w:t xml:space="preserve"> RPSL, các </w:t>
      </w:r>
      <w:r w:rsidR="00876D86">
        <w:rPr>
          <w:rFonts w:ascii="Times New Roman" w:eastAsia="Times New Roman" w:hAnsi="Times New Roman" w:cs="Times New Roman"/>
          <w:sz w:val="26"/>
          <w:szCs w:val="26"/>
        </w:rPr>
        <w:t>cơ sở</w:t>
      </w:r>
      <w:r w:rsidRPr="003921D6">
        <w:rPr>
          <w:rFonts w:ascii="Times New Roman" w:eastAsia="Times New Roman" w:hAnsi="Times New Roman" w:cs="Times New Roman"/>
          <w:sz w:val="26"/>
          <w:szCs w:val="26"/>
        </w:rPr>
        <w:t xml:space="preserve"> đào tạo hàng hải và bản thân thuyền viên.</w:t>
      </w:r>
    </w:p>
    <w:p w:rsidR="00E62A66" w:rsidRDefault="00876D86" w:rsidP="00876D86">
      <w:pPr>
        <w:jc w:val="center"/>
      </w:pPr>
      <w:r>
        <w:rPr>
          <w:rFonts w:ascii="inherit" w:eastAsia="Times New Roman" w:hAnsi="inherit" w:cs="Times New Roman"/>
          <w:color w:val="333333"/>
          <w:sz w:val="24"/>
          <w:szCs w:val="24"/>
        </w:rPr>
        <w:t>------------------------------------------</w:t>
      </w:r>
    </w:p>
    <w:sectPr w:rsidR="00E62A66" w:rsidSect="003921D6">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70FD6"/>
    <w:multiLevelType w:val="multilevel"/>
    <w:tmpl w:val="6B201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F764E"/>
    <w:multiLevelType w:val="hybridMultilevel"/>
    <w:tmpl w:val="D8D0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EF"/>
    <w:rsid w:val="003921D6"/>
    <w:rsid w:val="00537DEF"/>
    <w:rsid w:val="00876D86"/>
    <w:rsid w:val="00E6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EF38"/>
  <w15:chartTrackingRefBased/>
  <w15:docId w15:val="{F590CFF4-232A-4F75-8480-78436FBB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7D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37D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37DE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37DE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37DEF"/>
    <w:rPr>
      <w:rFonts w:ascii="Times New Roman" w:eastAsia="Times New Roman" w:hAnsi="Times New Roman" w:cs="Times New Roman"/>
      <w:b/>
      <w:bCs/>
      <w:sz w:val="15"/>
      <w:szCs w:val="15"/>
    </w:rPr>
  </w:style>
  <w:style w:type="character" w:customStyle="1" w:styleId="metatext">
    <w:name w:val="meta_text"/>
    <w:basedOn w:val="DefaultParagraphFont"/>
    <w:rsid w:val="00537DEF"/>
  </w:style>
  <w:style w:type="character" w:styleId="Hyperlink">
    <w:name w:val="Hyperlink"/>
    <w:basedOn w:val="DefaultParagraphFont"/>
    <w:uiPriority w:val="99"/>
    <w:semiHidden/>
    <w:unhideWhenUsed/>
    <w:rsid w:val="00537DEF"/>
    <w:rPr>
      <w:color w:val="0000FF"/>
      <w:u w:val="single"/>
    </w:rPr>
  </w:style>
  <w:style w:type="paragraph" w:customStyle="1" w:styleId="wp-caption-text">
    <w:name w:val="wp-caption-text"/>
    <w:basedOn w:val="Normal"/>
    <w:rsid w:val="00537D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7D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37DEF"/>
  </w:style>
  <w:style w:type="character" w:styleId="Strong">
    <w:name w:val="Strong"/>
    <w:basedOn w:val="DefaultParagraphFont"/>
    <w:uiPriority w:val="22"/>
    <w:qFormat/>
    <w:rsid w:val="00537DEF"/>
    <w:rPr>
      <w:b/>
      <w:bCs/>
    </w:rPr>
  </w:style>
  <w:style w:type="paragraph" w:styleId="ListParagraph">
    <w:name w:val="List Paragraph"/>
    <w:basedOn w:val="Normal"/>
    <w:uiPriority w:val="34"/>
    <w:qFormat/>
    <w:rsid w:val="0039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5584">
      <w:bodyDiv w:val="1"/>
      <w:marLeft w:val="0"/>
      <w:marRight w:val="0"/>
      <w:marTop w:val="0"/>
      <w:marBottom w:val="0"/>
      <w:divBdr>
        <w:top w:val="none" w:sz="0" w:space="0" w:color="auto"/>
        <w:left w:val="none" w:sz="0" w:space="0" w:color="auto"/>
        <w:bottom w:val="none" w:sz="0" w:space="0" w:color="auto"/>
        <w:right w:val="none" w:sz="0" w:space="0" w:color="auto"/>
      </w:divBdr>
      <w:divsChild>
        <w:div w:id="758672476">
          <w:marLeft w:val="0"/>
          <w:marRight w:val="0"/>
          <w:marTop w:val="0"/>
          <w:marBottom w:val="450"/>
          <w:divBdr>
            <w:top w:val="none" w:sz="0" w:space="0" w:color="auto"/>
            <w:left w:val="none" w:sz="0" w:space="0" w:color="auto"/>
            <w:bottom w:val="single" w:sz="12" w:space="11" w:color="111111"/>
            <w:right w:val="none" w:sz="0" w:space="0" w:color="auto"/>
          </w:divBdr>
          <w:divsChild>
            <w:div w:id="1681010439">
              <w:marLeft w:val="0"/>
              <w:marRight w:val="0"/>
              <w:marTop w:val="0"/>
              <w:marBottom w:val="0"/>
              <w:divBdr>
                <w:top w:val="none" w:sz="0" w:space="0" w:color="auto"/>
                <w:left w:val="none" w:sz="0" w:space="0" w:color="auto"/>
                <w:bottom w:val="none" w:sz="0" w:space="0" w:color="auto"/>
                <w:right w:val="none" w:sz="0" w:space="0" w:color="auto"/>
              </w:divBdr>
              <w:divsChild>
                <w:div w:id="375206054">
                  <w:marLeft w:val="0"/>
                  <w:marRight w:val="0"/>
                  <w:marTop w:val="0"/>
                  <w:marBottom w:val="0"/>
                  <w:divBdr>
                    <w:top w:val="none" w:sz="0" w:space="0" w:color="auto"/>
                    <w:left w:val="none" w:sz="0" w:space="0" w:color="auto"/>
                    <w:bottom w:val="none" w:sz="0" w:space="0" w:color="auto"/>
                    <w:right w:val="none" w:sz="0" w:space="0" w:color="auto"/>
                  </w:divBdr>
                  <w:divsChild>
                    <w:div w:id="2143228933">
                      <w:marLeft w:val="0"/>
                      <w:marRight w:val="240"/>
                      <w:marTop w:val="0"/>
                      <w:marBottom w:val="0"/>
                      <w:divBdr>
                        <w:top w:val="none" w:sz="0" w:space="0" w:color="auto"/>
                        <w:left w:val="none" w:sz="0" w:space="0" w:color="auto"/>
                        <w:bottom w:val="none" w:sz="0" w:space="0" w:color="auto"/>
                        <w:right w:val="none" w:sz="0" w:space="0" w:color="auto"/>
                      </w:divBdr>
                      <w:divsChild>
                        <w:div w:id="1239827907">
                          <w:marLeft w:val="0"/>
                          <w:marRight w:val="90"/>
                          <w:marTop w:val="0"/>
                          <w:marBottom w:val="0"/>
                          <w:divBdr>
                            <w:top w:val="none" w:sz="0" w:space="0" w:color="auto"/>
                            <w:left w:val="none" w:sz="0" w:space="0" w:color="auto"/>
                            <w:bottom w:val="none" w:sz="0" w:space="0" w:color="auto"/>
                            <w:right w:val="none" w:sz="0" w:space="0" w:color="auto"/>
                          </w:divBdr>
                        </w:div>
                        <w:div w:id="1610433855">
                          <w:marLeft w:val="0"/>
                          <w:marRight w:val="90"/>
                          <w:marTop w:val="0"/>
                          <w:marBottom w:val="0"/>
                          <w:divBdr>
                            <w:top w:val="none" w:sz="0" w:space="0" w:color="auto"/>
                            <w:left w:val="none" w:sz="0" w:space="0" w:color="auto"/>
                            <w:bottom w:val="none" w:sz="0" w:space="0" w:color="auto"/>
                            <w:right w:val="none" w:sz="0" w:space="0" w:color="auto"/>
                          </w:divBdr>
                        </w:div>
                        <w:div w:id="63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278">
          <w:marLeft w:val="-225"/>
          <w:marRight w:val="-225"/>
          <w:marTop w:val="0"/>
          <w:marBottom w:val="0"/>
          <w:divBdr>
            <w:top w:val="none" w:sz="0" w:space="0" w:color="auto"/>
            <w:left w:val="none" w:sz="0" w:space="0" w:color="auto"/>
            <w:bottom w:val="none" w:sz="0" w:space="0" w:color="auto"/>
            <w:right w:val="none" w:sz="0" w:space="0" w:color="auto"/>
          </w:divBdr>
          <w:divsChild>
            <w:div w:id="1849371061">
              <w:marLeft w:val="0"/>
              <w:marRight w:val="0"/>
              <w:marTop w:val="0"/>
              <w:marBottom w:val="0"/>
              <w:divBdr>
                <w:top w:val="none" w:sz="0" w:space="0" w:color="auto"/>
                <w:left w:val="none" w:sz="0" w:space="0" w:color="auto"/>
                <w:bottom w:val="none" w:sz="0" w:space="0" w:color="auto"/>
                <w:right w:val="none" w:sz="0" w:space="0" w:color="auto"/>
              </w:divBdr>
              <w:divsChild>
                <w:div w:id="1746032822">
                  <w:marLeft w:val="0"/>
                  <w:marRight w:val="0"/>
                  <w:marTop w:val="0"/>
                  <w:marBottom w:val="0"/>
                  <w:divBdr>
                    <w:top w:val="none" w:sz="0" w:space="0" w:color="auto"/>
                    <w:left w:val="none" w:sz="0" w:space="0" w:color="auto"/>
                    <w:bottom w:val="none" w:sz="0" w:space="0" w:color="auto"/>
                    <w:right w:val="none" w:sz="0" w:space="0" w:color="auto"/>
                  </w:divBdr>
                  <w:divsChild>
                    <w:div w:id="1453670754">
                      <w:marLeft w:val="0"/>
                      <w:marRight w:val="0"/>
                      <w:marTop w:val="0"/>
                      <w:marBottom w:val="450"/>
                      <w:divBdr>
                        <w:top w:val="none" w:sz="0" w:space="0" w:color="auto"/>
                        <w:left w:val="none" w:sz="0" w:space="0" w:color="auto"/>
                        <w:bottom w:val="none" w:sz="0" w:space="0" w:color="auto"/>
                        <w:right w:val="none" w:sz="0" w:space="0" w:color="auto"/>
                      </w:divBdr>
                      <w:divsChild>
                        <w:div w:id="1780565736">
                          <w:marLeft w:val="0"/>
                          <w:marRight w:val="0"/>
                          <w:marTop w:val="0"/>
                          <w:marBottom w:val="0"/>
                          <w:divBdr>
                            <w:top w:val="none" w:sz="0" w:space="0" w:color="auto"/>
                            <w:left w:val="none" w:sz="0" w:space="0" w:color="auto"/>
                            <w:bottom w:val="none" w:sz="0" w:space="0" w:color="auto"/>
                            <w:right w:val="none" w:sz="0" w:space="0" w:color="auto"/>
                          </w:divBdr>
                          <w:divsChild>
                            <w:div w:id="4298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3469">
                      <w:marLeft w:val="0"/>
                      <w:marRight w:val="0"/>
                      <w:marTop w:val="0"/>
                      <w:marBottom w:val="450"/>
                      <w:divBdr>
                        <w:top w:val="none" w:sz="0" w:space="0" w:color="auto"/>
                        <w:left w:val="none" w:sz="0" w:space="0" w:color="auto"/>
                        <w:bottom w:val="none" w:sz="0" w:space="0" w:color="auto"/>
                        <w:right w:val="none" w:sz="0" w:space="0" w:color="auto"/>
                      </w:divBdr>
                      <w:divsChild>
                        <w:div w:id="907542765">
                          <w:marLeft w:val="1350"/>
                          <w:marRight w:val="0"/>
                          <w:marTop w:val="0"/>
                          <w:marBottom w:val="0"/>
                          <w:divBdr>
                            <w:top w:val="none" w:sz="0" w:space="0" w:color="auto"/>
                            <w:left w:val="none" w:sz="0" w:space="0" w:color="auto"/>
                            <w:bottom w:val="none" w:sz="0" w:space="0" w:color="auto"/>
                            <w:right w:val="none" w:sz="0" w:space="0" w:color="auto"/>
                          </w:divBdr>
                          <w:divsChild>
                            <w:div w:id="786849790">
                              <w:marLeft w:val="0"/>
                              <w:marRight w:val="0"/>
                              <w:marTop w:val="0"/>
                              <w:marBottom w:val="0"/>
                              <w:divBdr>
                                <w:top w:val="none" w:sz="0" w:space="0" w:color="auto"/>
                                <w:left w:val="none" w:sz="0" w:space="0" w:color="auto"/>
                                <w:bottom w:val="none" w:sz="0" w:space="0" w:color="auto"/>
                                <w:right w:val="none" w:sz="0" w:space="0" w:color="auto"/>
                              </w:divBdr>
                              <w:divsChild>
                                <w:div w:id="1790512406">
                                  <w:marLeft w:val="0"/>
                                  <w:marRight w:val="0"/>
                                  <w:marTop w:val="0"/>
                                  <w:marBottom w:val="0"/>
                                  <w:divBdr>
                                    <w:top w:val="none" w:sz="0" w:space="0" w:color="auto"/>
                                    <w:left w:val="none" w:sz="0" w:space="0" w:color="auto"/>
                                    <w:bottom w:val="none" w:sz="0" w:space="0" w:color="auto"/>
                                    <w:right w:val="none" w:sz="0" w:space="0" w:color="auto"/>
                                  </w:divBdr>
                                </w:div>
                                <w:div w:id="62028430">
                                  <w:marLeft w:val="0"/>
                                  <w:marRight w:val="0"/>
                                  <w:marTop w:val="0"/>
                                  <w:marBottom w:val="0"/>
                                  <w:divBdr>
                                    <w:top w:val="none" w:sz="0" w:space="0" w:color="auto"/>
                                    <w:left w:val="none" w:sz="0" w:space="0" w:color="auto"/>
                                    <w:bottom w:val="none" w:sz="0" w:space="0" w:color="auto"/>
                                    <w:right w:val="none" w:sz="0" w:space="0" w:color="auto"/>
                                  </w:divBdr>
                                  <w:divsChild>
                                    <w:div w:id="600139056">
                                      <w:marLeft w:val="0"/>
                                      <w:marRight w:val="0"/>
                                      <w:marTop w:val="0"/>
                                      <w:marBottom w:val="0"/>
                                      <w:divBdr>
                                        <w:top w:val="none" w:sz="0" w:space="0" w:color="auto"/>
                                        <w:left w:val="none" w:sz="0" w:space="0" w:color="auto"/>
                                        <w:bottom w:val="none" w:sz="0" w:space="0" w:color="auto"/>
                                        <w:right w:val="none" w:sz="0" w:space="0" w:color="auto"/>
                                      </w:divBdr>
                                      <w:divsChild>
                                        <w:div w:id="483278456">
                                          <w:marLeft w:val="0"/>
                                          <w:marRight w:val="0"/>
                                          <w:marTop w:val="0"/>
                                          <w:marBottom w:val="300"/>
                                          <w:divBdr>
                                            <w:top w:val="none" w:sz="0" w:space="0" w:color="auto"/>
                                            <w:left w:val="none" w:sz="0" w:space="0" w:color="auto"/>
                                            <w:bottom w:val="none" w:sz="0" w:space="0" w:color="auto"/>
                                            <w:right w:val="none" w:sz="0" w:space="0" w:color="auto"/>
                                          </w:divBdr>
                                          <w:divsChild>
                                            <w:div w:id="224687871">
                                              <w:marLeft w:val="0"/>
                                              <w:marRight w:val="0"/>
                                              <w:marTop w:val="0"/>
                                              <w:marBottom w:val="225"/>
                                              <w:divBdr>
                                                <w:top w:val="none" w:sz="0" w:space="0" w:color="auto"/>
                                                <w:left w:val="none" w:sz="0" w:space="0" w:color="auto"/>
                                                <w:bottom w:val="none" w:sz="0" w:space="0" w:color="auto"/>
                                                <w:right w:val="none" w:sz="0" w:space="0" w:color="auto"/>
                                              </w:divBdr>
                                            </w:div>
                                            <w:div w:id="1695963443">
                                              <w:marLeft w:val="0"/>
                                              <w:marRight w:val="0"/>
                                              <w:marTop w:val="0"/>
                                              <w:marBottom w:val="0"/>
                                              <w:divBdr>
                                                <w:top w:val="none" w:sz="0" w:space="0" w:color="auto"/>
                                                <w:left w:val="none" w:sz="0" w:space="0" w:color="auto"/>
                                                <w:bottom w:val="none" w:sz="0" w:space="0" w:color="auto"/>
                                                <w:right w:val="none" w:sz="0" w:space="0" w:color="auto"/>
                                              </w:divBdr>
                                              <w:divsChild>
                                                <w:div w:id="1782872735">
                                                  <w:marLeft w:val="0"/>
                                                  <w:marRight w:val="0"/>
                                                  <w:marTop w:val="0"/>
                                                  <w:marBottom w:val="0"/>
                                                  <w:divBdr>
                                                    <w:top w:val="none" w:sz="0" w:space="0" w:color="auto"/>
                                                    <w:left w:val="none" w:sz="0" w:space="0" w:color="auto"/>
                                                    <w:bottom w:val="none" w:sz="0" w:space="0" w:color="auto"/>
                                                    <w:right w:val="none" w:sz="0" w:space="0" w:color="auto"/>
                                                  </w:divBdr>
                                                  <w:divsChild>
                                                    <w:div w:id="901021144">
                                                      <w:marLeft w:val="0"/>
                                                      <w:marRight w:val="0"/>
                                                      <w:marTop w:val="0"/>
                                                      <w:marBottom w:val="0"/>
                                                      <w:divBdr>
                                                        <w:top w:val="none" w:sz="0" w:space="0" w:color="auto"/>
                                                        <w:left w:val="none" w:sz="0" w:space="0" w:color="auto"/>
                                                        <w:bottom w:val="none" w:sz="0" w:space="0" w:color="auto"/>
                                                        <w:right w:val="none" w:sz="0" w:space="0" w:color="auto"/>
                                                      </w:divBdr>
                                                      <w:divsChild>
                                                        <w:div w:id="962855068">
                                                          <w:marLeft w:val="0"/>
                                                          <w:marRight w:val="0"/>
                                                          <w:marTop w:val="0"/>
                                                          <w:marBottom w:val="0"/>
                                                          <w:divBdr>
                                                            <w:top w:val="none" w:sz="0" w:space="0" w:color="auto"/>
                                                            <w:left w:val="none" w:sz="0" w:space="0" w:color="auto"/>
                                                            <w:bottom w:val="none" w:sz="0" w:space="0" w:color="auto"/>
                                                            <w:right w:val="none" w:sz="0" w:space="0" w:color="auto"/>
                                                          </w:divBdr>
                                                        </w:div>
                                                        <w:div w:id="168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7/shutterstock_1606171249-scaled-e175189096797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2025-07-23T06:43:00Z</dcterms:created>
  <dcterms:modified xsi:type="dcterms:W3CDTF">2025-07-23T07:07:00Z</dcterms:modified>
</cp:coreProperties>
</file>