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6CE" w:rsidRPr="006F06CE" w:rsidRDefault="006F06CE" w:rsidP="006F06CE">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6F06CE">
        <w:rPr>
          <w:rFonts w:ascii="Times New Roman" w:hAnsi="Times New Roman" w:cs="Times New Roman"/>
          <w:b/>
          <w:sz w:val="40"/>
          <w:szCs w:val="40"/>
        </w:rPr>
        <w:t xml:space="preserve">Báo cáo mới làm rõ </w:t>
      </w:r>
      <w:r w:rsidR="00FA4EB2">
        <w:rPr>
          <w:rFonts w:ascii="Times New Roman" w:hAnsi="Times New Roman" w:cs="Times New Roman"/>
          <w:b/>
          <w:sz w:val="40"/>
          <w:szCs w:val="40"/>
        </w:rPr>
        <w:t xml:space="preserve">về </w:t>
      </w:r>
      <w:r w:rsidRPr="006F06CE">
        <w:rPr>
          <w:rFonts w:ascii="Times New Roman" w:hAnsi="Times New Roman" w:cs="Times New Roman"/>
          <w:b/>
          <w:sz w:val="40"/>
          <w:szCs w:val="40"/>
        </w:rPr>
        <w:t xml:space="preserve">thực trạng bắt nạt và quấy rối trên </w:t>
      </w:r>
      <w:bookmarkStart w:id="0" w:name="_GoBack"/>
      <w:bookmarkEnd w:id="0"/>
      <w:r w:rsidR="00FA4EB2">
        <w:rPr>
          <w:rFonts w:ascii="Times New Roman" w:hAnsi="Times New Roman" w:cs="Times New Roman"/>
          <w:b/>
          <w:sz w:val="40"/>
          <w:szCs w:val="40"/>
        </w:rPr>
        <w:t>biển</w:t>
      </w:r>
    </w:p>
    <w:p w:rsidR="006F06CE" w:rsidRPr="006F06CE" w:rsidRDefault="006F06CE" w:rsidP="006F06CE">
      <w:pPr>
        <w:shd w:val="clear" w:color="auto" w:fill="FFFFFF"/>
        <w:spacing w:before="120" w:after="120" w:line="336" w:lineRule="atLeast"/>
        <w:textAlignment w:val="baseline"/>
        <w:outlineLvl w:val="1"/>
        <w:rPr>
          <w:rFonts w:ascii="Times New Roman" w:eastAsia="Times New Roman" w:hAnsi="Times New Roman" w:cs="Times New Roman"/>
          <w:b/>
          <w:bCs/>
          <w:color w:val="7030A0"/>
          <w:sz w:val="28"/>
          <w:szCs w:val="28"/>
        </w:rPr>
      </w:pPr>
      <w:r w:rsidRPr="006F06CE">
        <w:rPr>
          <w:rFonts w:ascii="Times New Roman" w:hAnsi="Times New Roman" w:cs="Times New Roman"/>
          <w:b/>
          <w:color w:val="7030A0"/>
          <w:sz w:val="28"/>
          <w:szCs w:val="28"/>
        </w:rPr>
        <w:t>Báo cáo được công bố trước Ngày Quốc tế Thuyền viên, được tổ chức vào ngày 25 tháng 6</w:t>
      </w:r>
    </w:p>
    <w:p w:rsidR="006F06CE" w:rsidRPr="006F06CE" w:rsidRDefault="00FA4EB2" w:rsidP="006F06CE">
      <w:pPr>
        <w:shd w:val="clear" w:color="auto" w:fill="FFFFFF"/>
        <w:spacing w:after="0" w:line="240" w:lineRule="auto"/>
        <w:jc w:val="right"/>
        <w:textAlignment w:val="baseline"/>
        <w:rPr>
          <w:rFonts w:ascii="inherit" w:eastAsia="Times New Roman" w:hAnsi="inherit" w:cs="Helvetica"/>
          <w:color w:val="7030A0"/>
          <w:sz w:val="28"/>
          <w:szCs w:val="28"/>
        </w:rPr>
      </w:pPr>
      <w:hyperlink r:id="rId4" w:history="1">
        <w:r w:rsidR="006F06CE" w:rsidRPr="006F06CE">
          <w:rPr>
            <w:rFonts w:ascii="inherit" w:eastAsia="Times New Roman" w:hAnsi="inherit" w:cs="Helvetica"/>
            <w:color w:val="7030A0"/>
            <w:sz w:val="28"/>
            <w:szCs w:val="28"/>
            <w:u w:val="single"/>
            <w:bdr w:val="none" w:sz="0" w:space="0" w:color="auto" w:frame="1"/>
          </w:rPr>
          <w:t>Seafarers</w:t>
        </w:r>
      </w:hyperlink>
    </w:p>
    <w:p w:rsidR="006F06CE" w:rsidRPr="006F06CE" w:rsidRDefault="006F06CE" w:rsidP="006F06CE">
      <w:pPr>
        <w:shd w:val="clear" w:color="auto" w:fill="FFFFFF"/>
        <w:spacing w:line="240" w:lineRule="auto"/>
        <w:textAlignment w:val="baseline"/>
        <w:rPr>
          <w:rFonts w:ascii="inherit" w:eastAsia="Times New Roman" w:hAnsi="inherit" w:cs="Helvetica"/>
          <w:color w:val="808080"/>
          <w:sz w:val="20"/>
          <w:szCs w:val="20"/>
        </w:rPr>
      </w:pPr>
      <w:r w:rsidRPr="006F06CE">
        <w:rPr>
          <w:rFonts w:ascii="inherit" w:eastAsia="Times New Roman" w:hAnsi="inherit" w:cs="Helvetica"/>
          <w:color w:val="808080"/>
          <w:sz w:val="20"/>
          <w:szCs w:val="20"/>
        </w:rPr>
        <w:t> </w:t>
      </w:r>
      <w:r w:rsidRPr="006F06CE">
        <w:rPr>
          <w:rFonts w:ascii="Helvetica" w:eastAsia="Times New Roman" w:hAnsi="Helvetica" w:cs="Helvetica"/>
          <w:color w:val="333333"/>
          <w:sz w:val="21"/>
          <w:szCs w:val="21"/>
        </w:rPr>
        <w:fldChar w:fldCharType="begin"/>
      </w:r>
      <w:r w:rsidRPr="006F06CE">
        <w:rPr>
          <w:rFonts w:ascii="Helvetica" w:eastAsia="Times New Roman" w:hAnsi="Helvetica" w:cs="Helvetica"/>
          <w:color w:val="333333"/>
          <w:sz w:val="21"/>
          <w:szCs w:val="21"/>
        </w:rPr>
        <w:instrText xml:space="preserve"> HYPERLINK "https://safety4sea.com/wp-content/uploads/2025/06/sailors-society-bullying-and-harassment-.png" </w:instrText>
      </w:r>
      <w:r w:rsidRPr="006F06CE">
        <w:rPr>
          <w:rFonts w:ascii="Helvetica" w:eastAsia="Times New Roman" w:hAnsi="Helvetica" w:cs="Helvetica"/>
          <w:color w:val="333333"/>
          <w:sz w:val="21"/>
          <w:szCs w:val="21"/>
        </w:rPr>
        <w:fldChar w:fldCharType="separate"/>
      </w:r>
    </w:p>
    <w:p w:rsidR="006F06CE" w:rsidRPr="006F06CE" w:rsidRDefault="006F06CE" w:rsidP="006F06CE">
      <w:pPr>
        <w:shd w:val="clear" w:color="auto" w:fill="FFFFFF"/>
        <w:spacing w:after="0" w:line="240" w:lineRule="auto"/>
        <w:textAlignment w:val="baseline"/>
        <w:rPr>
          <w:rFonts w:ascii="Times New Roman" w:eastAsia="Times New Roman" w:hAnsi="Times New Roman" w:cs="Times New Roman"/>
          <w:sz w:val="24"/>
          <w:szCs w:val="24"/>
        </w:rPr>
      </w:pPr>
      <w:r w:rsidRPr="006F06CE">
        <w:rPr>
          <w:rFonts w:ascii="Helvetica" w:eastAsia="Times New Roman" w:hAnsi="Helvetica" w:cs="Helvetica"/>
          <w:noProof/>
          <w:color w:val="0087CD"/>
          <w:sz w:val="21"/>
          <w:szCs w:val="21"/>
          <w:bdr w:val="none" w:sz="0" w:space="0" w:color="auto" w:frame="1"/>
        </w:rPr>
        <w:drawing>
          <wp:inline distT="0" distB="0" distL="0" distR="0">
            <wp:extent cx="5859780" cy="2933017"/>
            <wp:effectExtent l="0" t="0" r="7620" b="1270"/>
            <wp:docPr id="4" name="Picture 4" descr="bullying and harassmen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lying and harassmen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1517" cy="2943897"/>
                    </a:xfrm>
                    <a:prstGeom prst="rect">
                      <a:avLst/>
                    </a:prstGeom>
                    <a:noFill/>
                    <a:ln>
                      <a:noFill/>
                    </a:ln>
                  </pic:spPr>
                </pic:pic>
              </a:graphicData>
            </a:graphic>
          </wp:inline>
        </w:drawing>
      </w:r>
    </w:p>
    <w:p w:rsidR="006F06CE" w:rsidRPr="006F06CE" w:rsidRDefault="006F06CE" w:rsidP="006F06CE">
      <w:pPr>
        <w:shd w:val="clear" w:color="auto" w:fill="FFFFFF"/>
        <w:spacing w:before="45" w:after="0" w:line="240" w:lineRule="auto"/>
        <w:jc w:val="center"/>
        <w:textAlignment w:val="baseline"/>
        <w:rPr>
          <w:rFonts w:ascii="inherit" w:eastAsia="Times New Roman" w:hAnsi="inherit" w:cs="Helvetica"/>
          <w:color w:val="A0A0A0"/>
          <w:sz w:val="17"/>
          <w:szCs w:val="17"/>
          <w:bdr w:val="none" w:sz="0" w:space="0" w:color="auto" w:frame="1"/>
        </w:rPr>
      </w:pPr>
    </w:p>
    <w:p w:rsidR="006F06CE" w:rsidRPr="00396DBE" w:rsidRDefault="006F06CE" w:rsidP="00396DBE">
      <w:pPr>
        <w:shd w:val="clear" w:color="auto" w:fill="FFFFFF"/>
        <w:spacing w:line="240" w:lineRule="auto"/>
        <w:jc w:val="right"/>
        <w:textAlignment w:val="baseline"/>
        <w:rPr>
          <w:rFonts w:ascii="Arial" w:eastAsia="Times New Roman" w:hAnsi="Arial" w:cs="Arial"/>
          <w:color w:val="7030A0"/>
          <w:sz w:val="21"/>
          <w:szCs w:val="21"/>
        </w:rPr>
      </w:pPr>
      <w:r w:rsidRPr="006F06CE">
        <w:rPr>
          <w:rFonts w:ascii="Helvetica" w:eastAsia="Times New Roman" w:hAnsi="Helvetica" w:cs="Helvetica"/>
          <w:color w:val="333333"/>
          <w:sz w:val="21"/>
          <w:szCs w:val="21"/>
        </w:rPr>
        <w:fldChar w:fldCharType="end"/>
      </w:r>
      <w:r w:rsidRPr="00396DBE">
        <w:rPr>
          <w:rFonts w:ascii="Arial" w:hAnsi="Arial" w:cs="Arial"/>
          <w:color w:val="7030A0"/>
          <w:sz w:val="26"/>
          <w:szCs w:val="26"/>
        </w:rPr>
        <w:t xml:space="preserve">Nhân dịp IMO lựa chọn chủ đề “Con tàu không có quấy rối của tôi” cho Ngày Thuyền viên năm nay, Sailors’ Society đã ra mắt một báo cáo lần đầu tiên có trong ngành hàng hải – </w:t>
      </w:r>
      <w:r w:rsidRPr="00396DBE">
        <w:rPr>
          <w:rStyle w:val="Strong"/>
          <w:rFonts w:ascii="Arial" w:hAnsi="Arial" w:cs="Arial"/>
          <w:i/>
          <w:color w:val="7030A0"/>
          <w:sz w:val="26"/>
          <w:szCs w:val="26"/>
        </w:rPr>
        <w:t>“</w:t>
      </w:r>
      <w:r w:rsidR="00396DBE">
        <w:rPr>
          <w:rStyle w:val="Strong"/>
          <w:rFonts w:ascii="Arial" w:hAnsi="Arial" w:cs="Arial"/>
          <w:i/>
          <w:color w:val="7030A0"/>
          <w:sz w:val="26"/>
          <w:szCs w:val="26"/>
        </w:rPr>
        <w:t>Tổng quan nhanh</w:t>
      </w:r>
      <w:r w:rsidRPr="00396DBE">
        <w:rPr>
          <w:rStyle w:val="Strong"/>
          <w:rFonts w:ascii="Arial" w:hAnsi="Arial" w:cs="Arial"/>
          <w:i/>
          <w:color w:val="7030A0"/>
          <w:sz w:val="26"/>
          <w:szCs w:val="26"/>
        </w:rPr>
        <w:t xml:space="preserve"> về hiện trạng </w:t>
      </w:r>
      <w:r w:rsidR="00396DBE">
        <w:rPr>
          <w:rStyle w:val="Strong"/>
          <w:rFonts w:ascii="Arial" w:hAnsi="Arial" w:cs="Arial"/>
          <w:i/>
          <w:color w:val="7030A0"/>
          <w:sz w:val="26"/>
          <w:szCs w:val="26"/>
        </w:rPr>
        <w:t xml:space="preserve">của </w:t>
      </w:r>
      <w:r w:rsidRPr="00396DBE">
        <w:rPr>
          <w:rStyle w:val="Strong"/>
          <w:rFonts w:ascii="Arial" w:hAnsi="Arial" w:cs="Arial"/>
          <w:i/>
          <w:color w:val="7030A0"/>
          <w:sz w:val="26"/>
          <w:szCs w:val="26"/>
        </w:rPr>
        <w:t>ngành”</w:t>
      </w:r>
      <w:r w:rsidRPr="00396DBE">
        <w:rPr>
          <w:rFonts w:ascii="Arial" w:hAnsi="Arial" w:cs="Arial"/>
          <w:color w:val="7030A0"/>
          <w:sz w:val="26"/>
          <w:szCs w:val="26"/>
        </w:rPr>
        <w:t>, tập trung vào vấn đề bắt nạt và quấy rối trên biển.</w:t>
      </w:r>
    </w:p>
    <w:p w:rsidR="006F06CE" w:rsidRPr="006F06CE" w:rsidRDefault="006F06CE" w:rsidP="006F06CE">
      <w:pPr>
        <w:pStyle w:val="NormalWeb"/>
        <w:spacing w:before="120" w:beforeAutospacing="0" w:after="120" w:afterAutospacing="0"/>
        <w:jc w:val="both"/>
        <w:rPr>
          <w:sz w:val="26"/>
          <w:szCs w:val="26"/>
        </w:rPr>
      </w:pPr>
      <w:r w:rsidRPr="006F06CE">
        <w:rPr>
          <w:sz w:val="26"/>
          <w:szCs w:val="26"/>
        </w:rPr>
        <w:t xml:space="preserve">Bản báo cáo này chứa đựng nhiều số liệu chưa từng được công bố trước đây, </w:t>
      </w:r>
      <w:r>
        <w:rPr>
          <w:sz w:val="26"/>
          <w:szCs w:val="26"/>
        </w:rPr>
        <w:t xml:space="preserve">được </w:t>
      </w:r>
      <w:r w:rsidRPr="006F06CE">
        <w:rPr>
          <w:sz w:val="26"/>
          <w:szCs w:val="26"/>
        </w:rPr>
        <w:t xml:space="preserve">thu thập từ các hội nghị toàn cầu dành cho học viên </w:t>
      </w:r>
      <w:r>
        <w:rPr>
          <w:sz w:val="26"/>
          <w:szCs w:val="26"/>
        </w:rPr>
        <w:t xml:space="preserve">sỹ quan </w:t>
      </w:r>
      <w:r w:rsidRPr="006F06CE">
        <w:rPr>
          <w:sz w:val="26"/>
          <w:szCs w:val="26"/>
        </w:rPr>
        <w:t xml:space="preserve">hàng hải và </w:t>
      </w:r>
      <w:r>
        <w:rPr>
          <w:sz w:val="26"/>
          <w:szCs w:val="26"/>
        </w:rPr>
        <w:t>thủy thủ, thợ máy</w:t>
      </w:r>
      <w:r w:rsidRPr="006F06CE">
        <w:rPr>
          <w:sz w:val="26"/>
          <w:szCs w:val="26"/>
        </w:rPr>
        <w:t xml:space="preserve"> của tổ chức từ thiện hàng hải, cũng như từ các </w:t>
      </w:r>
      <w:r w:rsidRPr="006F06CE">
        <w:rPr>
          <w:rStyle w:val="Strong"/>
          <w:b w:val="0"/>
          <w:sz w:val="26"/>
          <w:szCs w:val="26"/>
        </w:rPr>
        <w:t>nhóm hỗ trợ đồng đẳng</w:t>
      </w:r>
      <w:r w:rsidRPr="006F06CE">
        <w:rPr>
          <w:rStyle w:val="Strong"/>
          <w:sz w:val="26"/>
          <w:szCs w:val="26"/>
        </w:rPr>
        <w:t xml:space="preserve"> (</w:t>
      </w:r>
      <w:r w:rsidRPr="006F06CE">
        <w:rPr>
          <w:rStyle w:val="Strong"/>
          <w:b w:val="0"/>
          <w:sz w:val="26"/>
          <w:szCs w:val="26"/>
        </w:rPr>
        <w:t>Peer-to-Peer Support Groups</w:t>
      </w:r>
      <w:r w:rsidRPr="006F06CE">
        <w:rPr>
          <w:rStyle w:val="Strong"/>
          <w:sz w:val="26"/>
          <w:szCs w:val="26"/>
        </w:rPr>
        <w:t>)</w:t>
      </w:r>
      <w:r w:rsidRPr="006F06CE">
        <w:rPr>
          <w:sz w:val="26"/>
          <w:szCs w:val="26"/>
        </w:rPr>
        <w:t xml:space="preserve">. Bên cạnh dữ liệu, báo cáo còn chia sẻ những </w:t>
      </w:r>
      <w:r w:rsidRPr="006F06CE">
        <w:rPr>
          <w:rStyle w:val="Strong"/>
          <w:b w:val="0"/>
          <w:sz w:val="26"/>
          <w:szCs w:val="26"/>
        </w:rPr>
        <w:t>trải nghiệm thực tế của chính thuyền viên</w:t>
      </w:r>
      <w:r w:rsidRPr="006F06CE">
        <w:rPr>
          <w:sz w:val="26"/>
          <w:szCs w:val="26"/>
        </w:rPr>
        <w:t xml:space="preserve">, kèm theo phân tích và bình luận từ các tổ chức và chuyên gia hàng đầu trong lĩnh vực này, bao gồm </w:t>
      </w:r>
      <w:r w:rsidRPr="006F06CE">
        <w:rPr>
          <w:rStyle w:val="Strong"/>
          <w:b w:val="0"/>
          <w:sz w:val="26"/>
          <w:szCs w:val="26"/>
        </w:rPr>
        <w:t>Human Rights at Sea</w:t>
      </w:r>
      <w:r w:rsidRPr="006F06CE">
        <w:rPr>
          <w:sz w:val="26"/>
          <w:szCs w:val="26"/>
        </w:rPr>
        <w:t xml:space="preserve"> và </w:t>
      </w:r>
      <w:r w:rsidRPr="006F06CE">
        <w:rPr>
          <w:rStyle w:val="Strong"/>
          <w:b w:val="0"/>
          <w:sz w:val="26"/>
          <w:szCs w:val="26"/>
        </w:rPr>
        <w:t>Safer Waves</w:t>
      </w:r>
      <w:r w:rsidRPr="006F06CE">
        <w:rPr>
          <w:sz w:val="26"/>
          <w:szCs w:val="26"/>
        </w:rPr>
        <w:t>.</w:t>
      </w:r>
    </w:p>
    <w:p w:rsidR="006F06CE" w:rsidRPr="006F06CE" w:rsidRDefault="006F06CE" w:rsidP="006F06CE">
      <w:pPr>
        <w:pStyle w:val="NormalWeb"/>
        <w:spacing w:before="120" w:beforeAutospacing="0" w:after="120" w:afterAutospacing="0"/>
        <w:jc w:val="both"/>
        <w:rPr>
          <w:sz w:val="26"/>
          <w:szCs w:val="26"/>
        </w:rPr>
      </w:pPr>
      <w:r w:rsidRPr="006F06CE">
        <w:rPr>
          <w:sz w:val="26"/>
          <w:szCs w:val="26"/>
        </w:rPr>
        <w:t xml:space="preserve">Với lời mở đầu được viết bởi </w:t>
      </w:r>
      <w:r w:rsidRPr="006F06CE">
        <w:rPr>
          <w:rStyle w:val="Strong"/>
          <w:b w:val="0"/>
          <w:sz w:val="26"/>
          <w:szCs w:val="26"/>
        </w:rPr>
        <w:t>Tổng thư ký IMO Arsenio Dominguez</w:t>
      </w:r>
      <w:r w:rsidRPr="006F06CE">
        <w:rPr>
          <w:sz w:val="26"/>
          <w:szCs w:val="26"/>
        </w:rPr>
        <w:t xml:space="preserve">, báo cáo vẽ nên một bức tranh đáng lo ngại: </w:t>
      </w:r>
      <w:r>
        <w:rPr>
          <w:rStyle w:val="Strong"/>
          <w:sz w:val="26"/>
          <w:szCs w:val="26"/>
        </w:rPr>
        <w:t>thuyền viên</w:t>
      </w:r>
      <w:r w:rsidRPr="006F06CE">
        <w:rPr>
          <w:rStyle w:val="Strong"/>
          <w:sz w:val="26"/>
          <w:szCs w:val="26"/>
        </w:rPr>
        <w:t xml:space="preserve"> </w:t>
      </w:r>
      <w:r>
        <w:rPr>
          <w:rStyle w:val="Strong"/>
          <w:sz w:val="26"/>
          <w:szCs w:val="26"/>
        </w:rPr>
        <w:t>trên tàu</w:t>
      </w:r>
      <w:r w:rsidRPr="006F06CE">
        <w:rPr>
          <w:rStyle w:val="Strong"/>
          <w:sz w:val="26"/>
          <w:szCs w:val="26"/>
        </w:rPr>
        <w:t xml:space="preserve"> </w:t>
      </w:r>
      <w:r>
        <w:rPr>
          <w:rStyle w:val="Strong"/>
          <w:sz w:val="26"/>
          <w:szCs w:val="26"/>
        </w:rPr>
        <w:t>phải chịu</w:t>
      </w:r>
      <w:r w:rsidRPr="006F06CE">
        <w:rPr>
          <w:rStyle w:val="Strong"/>
          <w:sz w:val="26"/>
          <w:szCs w:val="26"/>
        </w:rPr>
        <w:t xml:space="preserve"> hoặc chứng kiến hành vi bắt nạt cao gấp 10 lần so với những người </w:t>
      </w:r>
      <w:r>
        <w:rPr>
          <w:rStyle w:val="Strong"/>
          <w:sz w:val="26"/>
          <w:szCs w:val="26"/>
        </w:rPr>
        <w:t>ở trên bờ</w:t>
      </w:r>
      <w:r w:rsidRPr="006F06CE">
        <w:rPr>
          <w:sz w:val="26"/>
          <w:szCs w:val="26"/>
        </w:rPr>
        <w:t>.</w:t>
      </w:r>
    </w:p>
    <w:p w:rsidR="006F06CE" w:rsidRPr="00513103" w:rsidRDefault="006F06CE" w:rsidP="00513103">
      <w:pPr>
        <w:pStyle w:val="NormalWeb"/>
        <w:spacing w:before="120" w:beforeAutospacing="0" w:after="120" w:afterAutospacing="0"/>
        <w:jc w:val="center"/>
        <w:rPr>
          <w:color w:val="FF0000"/>
          <w:sz w:val="26"/>
          <w:szCs w:val="26"/>
        </w:rPr>
      </w:pPr>
      <w:r w:rsidRPr="00513103">
        <w:rPr>
          <w:rStyle w:val="Strong"/>
          <w:color w:val="FF0000"/>
          <w:sz w:val="26"/>
          <w:szCs w:val="26"/>
        </w:rPr>
        <w:t xml:space="preserve">Hãy cùng hưởng ứng lời kêu gọi hành động khẩn cấp này và cam kết xây dựng một môi trường không </w:t>
      </w:r>
      <w:r w:rsidR="00513103" w:rsidRPr="00513103">
        <w:rPr>
          <w:rStyle w:val="Strong"/>
          <w:color w:val="FF0000"/>
          <w:sz w:val="26"/>
          <w:szCs w:val="26"/>
        </w:rPr>
        <w:t xml:space="preserve">có </w:t>
      </w:r>
      <w:r w:rsidRPr="00513103">
        <w:rPr>
          <w:rStyle w:val="Strong"/>
          <w:color w:val="FF0000"/>
          <w:sz w:val="26"/>
          <w:szCs w:val="26"/>
        </w:rPr>
        <w:t xml:space="preserve">quấy rối trên mọi con tàu. </w:t>
      </w:r>
      <w:r w:rsidR="00513103" w:rsidRPr="00513103">
        <w:rPr>
          <w:rStyle w:val="Strong"/>
          <w:color w:val="FF0000"/>
          <w:sz w:val="26"/>
          <w:szCs w:val="26"/>
        </w:rPr>
        <w:t>Thuyền viên</w:t>
      </w:r>
      <w:r w:rsidRPr="00513103">
        <w:rPr>
          <w:rStyle w:val="Strong"/>
          <w:color w:val="FF0000"/>
          <w:sz w:val="26"/>
          <w:szCs w:val="26"/>
        </w:rPr>
        <w:t xml:space="preserve"> của chúng ta xứng đáng được làm việc trong một môi trường an toàn, hòa nhập và được hỗ trợ.</w:t>
      </w:r>
    </w:p>
    <w:p w:rsidR="006F06CE" w:rsidRDefault="006F06CE" w:rsidP="00513103">
      <w:pPr>
        <w:shd w:val="clear" w:color="auto" w:fill="FFFFFF"/>
        <w:spacing w:after="0" w:line="360" w:lineRule="atLeast"/>
        <w:jc w:val="both"/>
        <w:textAlignment w:val="baseline"/>
        <w:rPr>
          <w:rFonts w:ascii="Times New Roman" w:eastAsia="Times New Roman" w:hAnsi="Times New Roman" w:cs="Times New Roman"/>
          <w:color w:val="333333"/>
          <w:sz w:val="26"/>
          <w:szCs w:val="26"/>
        </w:rPr>
      </w:pPr>
      <w:r w:rsidRPr="006F06CE">
        <w:rPr>
          <w:rFonts w:ascii="Times New Roman" w:eastAsia="Times New Roman" w:hAnsi="Times New Roman" w:cs="Times New Roman"/>
          <w:color w:val="111111"/>
          <w:sz w:val="26"/>
          <w:szCs w:val="26"/>
        </w:rPr>
        <w:t> </w:t>
      </w:r>
      <w:r w:rsidRPr="006F06CE">
        <w:rPr>
          <w:rFonts w:ascii="Times New Roman" w:eastAsia="Times New Roman" w:hAnsi="Times New Roman" w:cs="Times New Roman"/>
          <w:color w:val="333333"/>
          <w:sz w:val="26"/>
          <w:szCs w:val="26"/>
        </w:rPr>
        <w:t xml:space="preserve">…Arsenio Dominguez, </w:t>
      </w:r>
      <w:r w:rsidR="00513103" w:rsidRPr="00513103">
        <w:rPr>
          <w:rFonts w:ascii="Times New Roman" w:eastAsia="Times New Roman" w:hAnsi="Times New Roman" w:cs="Times New Roman"/>
          <w:color w:val="333333"/>
          <w:sz w:val="26"/>
          <w:szCs w:val="26"/>
        </w:rPr>
        <w:t>Tổng thư ký của</w:t>
      </w:r>
      <w:r w:rsidRPr="006F06CE">
        <w:rPr>
          <w:rFonts w:ascii="Times New Roman" w:eastAsia="Times New Roman" w:hAnsi="Times New Roman" w:cs="Times New Roman"/>
          <w:color w:val="333333"/>
          <w:sz w:val="26"/>
          <w:szCs w:val="26"/>
        </w:rPr>
        <w:t xml:space="preserve"> IMO, </w:t>
      </w:r>
      <w:r w:rsidR="00513103" w:rsidRPr="00513103">
        <w:rPr>
          <w:rFonts w:ascii="Times New Roman" w:eastAsia="Times New Roman" w:hAnsi="Times New Roman" w:cs="Times New Roman"/>
          <w:color w:val="333333"/>
          <w:sz w:val="26"/>
          <w:szCs w:val="26"/>
        </w:rPr>
        <w:t>kêu gọi</w:t>
      </w:r>
      <w:r w:rsidRPr="006F06CE">
        <w:rPr>
          <w:rFonts w:ascii="Times New Roman" w:eastAsia="Times New Roman" w:hAnsi="Times New Roman" w:cs="Times New Roman"/>
          <w:color w:val="333333"/>
          <w:sz w:val="26"/>
          <w:szCs w:val="26"/>
        </w:rPr>
        <w:t>.</w:t>
      </w:r>
    </w:p>
    <w:p w:rsidR="00C32444" w:rsidRDefault="00C32444" w:rsidP="00513103">
      <w:pPr>
        <w:shd w:val="clear" w:color="auto" w:fill="FFFFFF"/>
        <w:spacing w:after="0" w:line="360" w:lineRule="atLeast"/>
        <w:jc w:val="both"/>
        <w:textAlignment w:val="baseline"/>
        <w:rPr>
          <w:rFonts w:ascii="Times New Roman" w:hAnsi="Times New Roman" w:cs="Times New Roman"/>
          <w:b/>
          <w:sz w:val="26"/>
          <w:szCs w:val="26"/>
        </w:rPr>
      </w:pPr>
    </w:p>
    <w:p w:rsidR="00C32444" w:rsidRDefault="00C32444" w:rsidP="00513103">
      <w:pPr>
        <w:shd w:val="clear" w:color="auto" w:fill="FFFFFF"/>
        <w:spacing w:after="0" w:line="360" w:lineRule="atLeast"/>
        <w:jc w:val="both"/>
        <w:textAlignment w:val="baseline"/>
        <w:rPr>
          <w:rFonts w:ascii="Times New Roman" w:hAnsi="Times New Roman" w:cs="Times New Roman"/>
          <w:b/>
          <w:sz w:val="26"/>
          <w:szCs w:val="26"/>
        </w:rPr>
      </w:pPr>
    </w:p>
    <w:p w:rsidR="00C32444" w:rsidRDefault="00C32444" w:rsidP="00513103">
      <w:pPr>
        <w:shd w:val="clear" w:color="auto" w:fill="FFFFFF"/>
        <w:spacing w:after="0" w:line="360" w:lineRule="atLeast"/>
        <w:jc w:val="both"/>
        <w:textAlignment w:val="baseline"/>
        <w:rPr>
          <w:rFonts w:ascii="Times New Roman" w:hAnsi="Times New Roman" w:cs="Times New Roman"/>
          <w:b/>
          <w:sz w:val="26"/>
          <w:szCs w:val="26"/>
        </w:rPr>
      </w:pPr>
    </w:p>
    <w:p w:rsidR="00C32444" w:rsidRPr="00C32444" w:rsidRDefault="00C32444" w:rsidP="00513103">
      <w:pPr>
        <w:shd w:val="clear" w:color="auto" w:fill="FFFFFF"/>
        <w:spacing w:after="0" w:line="360" w:lineRule="atLeast"/>
        <w:jc w:val="both"/>
        <w:textAlignment w:val="baseline"/>
        <w:rPr>
          <w:rFonts w:ascii="Times New Roman" w:hAnsi="Times New Roman" w:cs="Times New Roman"/>
          <w:b/>
          <w:sz w:val="26"/>
          <w:szCs w:val="26"/>
        </w:rPr>
      </w:pPr>
      <w:r w:rsidRPr="00C32444">
        <w:rPr>
          <w:rFonts w:ascii="Times New Roman" w:hAnsi="Times New Roman" w:cs="Times New Roman"/>
          <w:b/>
          <w:sz w:val="26"/>
          <w:szCs w:val="26"/>
        </w:rPr>
        <w:t xml:space="preserve">Học viên </w:t>
      </w:r>
      <w:r>
        <w:rPr>
          <w:rFonts w:ascii="Times New Roman" w:hAnsi="Times New Roman" w:cs="Times New Roman"/>
          <w:b/>
          <w:sz w:val="26"/>
          <w:szCs w:val="26"/>
        </w:rPr>
        <w:t xml:space="preserve">sỹ quan </w:t>
      </w:r>
      <w:r w:rsidRPr="00C32444">
        <w:rPr>
          <w:rFonts w:ascii="Times New Roman" w:hAnsi="Times New Roman" w:cs="Times New Roman"/>
          <w:b/>
          <w:sz w:val="26"/>
          <w:szCs w:val="26"/>
        </w:rPr>
        <w:t>và thủy thủ</w:t>
      </w:r>
      <w:r>
        <w:rPr>
          <w:rFonts w:ascii="Times New Roman" w:hAnsi="Times New Roman" w:cs="Times New Roman"/>
          <w:b/>
          <w:sz w:val="26"/>
          <w:szCs w:val="26"/>
        </w:rPr>
        <w:t>, thợ máy</w:t>
      </w:r>
      <w:r w:rsidRPr="00C32444">
        <w:rPr>
          <w:rFonts w:ascii="Times New Roman" w:hAnsi="Times New Roman" w:cs="Times New Roman"/>
          <w:b/>
          <w:sz w:val="26"/>
          <w:szCs w:val="26"/>
        </w:rPr>
        <w:t>: Trải nghiệm về bắt nạt và quấy rối</w:t>
      </w:r>
    </w:p>
    <w:p w:rsidR="00C32444" w:rsidRPr="00C32444" w:rsidRDefault="00C32444" w:rsidP="00513103">
      <w:pPr>
        <w:shd w:val="clear" w:color="auto" w:fill="FFFFFF"/>
        <w:spacing w:after="0" w:line="360" w:lineRule="atLeast"/>
        <w:jc w:val="both"/>
        <w:textAlignment w:val="baseline"/>
        <w:rPr>
          <w:rFonts w:ascii="Times New Roman" w:eastAsia="Times New Roman" w:hAnsi="Times New Roman" w:cs="Times New Roman"/>
          <w:b/>
          <w:color w:val="333333"/>
          <w:sz w:val="26"/>
          <w:szCs w:val="26"/>
        </w:rPr>
      </w:pPr>
      <w:r w:rsidRPr="00C32444">
        <w:rPr>
          <w:rFonts w:ascii="Times New Roman" w:hAnsi="Times New Roman" w:cs="Times New Roman"/>
          <w:b/>
          <w:sz w:val="26"/>
          <w:szCs w:val="26"/>
        </w:rPr>
        <w:t xml:space="preserve">Bạn đã bao giờ </w:t>
      </w:r>
      <w:r>
        <w:rPr>
          <w:rFonts w:ascii="Times New Roman" w:hAnsi="Times New Roman" w:cs="Times New Roman"/>
          <w:b/>
          <w:sz w:val="26"/>
          <w:szCs w:val="26"/>
        </w:rPr>
        <w:t>phải chịu</w:t>
      </w:r>
      <w:r w:rsidRPr="00C32444">
        <w:rPr>
          <w:rFonts w:ascii="Times New Roman" w:hAnsi="Times New Roman" w:cs="Times New Roman"/>
          <w:b/>
          <w:sz w:val="26"/>
          <w:szCs w:val="26"/>
        </w:rPr>
        <w:t xml:space="preserve"> hoặc chứng kiến hành vi bắt nạt hoặc quấy rối chưa? Bạn có báo cáo sự việc đó không?</w:t>
      </w:r>
    </w:p>
    <w:p w:rsidR="006F06CE" w:rsidRDefault="006F06CE" w:rsidP="006F06CE">
      <w:pPr>
        <w:shd w:val="clear" w:color="auto" w:fill="FFFFFF"/>
        <w:spacing w:after="0" w:line="390" w:lineRule="atLeast"/>
        <w:jc w:val="center"/>
        <w:textAlignment w:val="baseline"/>
        <w:rPr>
          <w:rFonts w:ascii="inherit" w:eastAsia="Times New Roman" w:hAnsi="inherit" w:cs="Helvetica"/>
          <w:color w:val="333333"/>
          <w:sz w:val="24"/>
          <w:szCs w:val="24"/>
        </w:rPr>
      </w:pPr>
      <w:r w:rsidRPr="006F06CE">
        <w:rPr>
          <w:rFonts w:ascii="inherit" w:eastAsia="Times New Roman" w:hAnsi="inherit" w:cs="Helvetica"/>
          <w:noProof/>
          <w:color w:val="A0A0A0"/>
          <w:sz w:val="24"/>
          <w:szCs w:val="24"/>
          <w:bdr w:val="none" w:sz="0" w:space="0" w:color="auto" w:frame="1"/>
        </w:rPr>
        <w:drawing>
          <wp:inline distT="0" distB="0" distL="0" distR="0">
            <wp:extent cx="5920740" cy="7486138"/>
            <wp:effectExtent l="0" t="0" r="3810" b="635"/>
            <wp:docPr id="3" name="Picture 3" descr="demographic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mographic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6860" cy="7506520"/>
                    </a:xfrm>
                    <a:prstGeom prst="rect">
                      <a:avLst/>
                    </a:prstGeom>
                    <a:noFill/>
                    <a:ln>
                      <a:noFill/>
                    </a:ln>
                  </pic:spPr>
                </pic:pic>
              </a:graphicData>
            </a:graphic>
          </wp:inline>
        </w:drawing>
      </w:r>
    </w:p>
    <w:p w:rsidR="00C32444" w:rsidRDefault="00C32444" w:rsidP="00C32444">
      <w:pPr>
        <w:spacing w:before="120" w:after="120" w:line="240" w:lineRule="auto"/>
        <w:jc w:val="both"/>
        <w:rPr>
          <w:rFonts w:ascii="Times New Roman" w:eastAsia="Times New Roman" w:hAnsi="Times New Roman" w:cs="Times New Roman"/>
          <w:sz w:val="26"/>
          <w:szCs w:val="26"/>
        </w:rPr>
      </w:pPr>
      <w:r w:rsidRPr="00C32444">
        <w:rPr>
          <w:rFonts w:ascii="Times New Roman" w:eastAsia="Times New Roman" w:hAnsi="Times New Roman" w:cs="Times New Roman"/>
          <w:sz w:val="26"/>
          <w:szCs w:val="26"/>
        </w:rPr>
        <w:t xml:space="preserve">Dữ liệu cho thấy rõ rằng sự khác biệt về giới tính và khu vực địa lý ảnh hưởng đáng kể đến mức độ phổ biến và việc báo cáo các hành vi bắt nạt và quấy rối. Phụ nữ ở nhiều khu vực bị </w:t>
      </w:r>
      <w:r w:rsidRPr="00C32444">
        <w:rPr>
          <w:rFonts w:ascii="Times New Roman" w:eastAsia="Times New Roman" w:hAnsi="Times New Roman" w:cs="Times New Roman"/>
          <w:sz w:val="26"/>
          <w:szCs w:val="26"/>
        </w:rPr>
        <w:lastRenderedPageBreak/>
        <w:t xml:space="preserve">ảnh hưởng không cân xứng. Ví dụ, tại châu Phi, tỷ lệ phụ nữ </w:t>
      </w:r>
      <w:r>
        <w:rPr>
          <w:rFonts w:ascii="Times New Roman" w:eastAsia="Times New Roman" w:hAnsi="Times New Roman" w:cs="Times New Roman"/>
          <w:sz w:val="26"/>
          <w:szCs w:val="26"/>
        </w:rPr>
        <w:t>bị</w:t>
      </w:r>
      <w:r w:rsidRPr="00C32444">
        <w:rPr>
          <w:rFonts w:ascii="Times New Roman" w:eastAsia="Times New Roman" w:hAnsi="Times New Roman" w:cs="Times New Roman"/>
          <w:sz w:val="26"/>
          <w:szCs w:val="26"/>
        </w:rPr>
        <w:t xml:space="preserve"> bắt nạt cao hơn gấp đôi so với nam giới.</w:t>
      </w:r>
    </w:p>
    <w:p w:rsidR="00C32444" w:rsidRPr="00C32444" w:rsidRDefault="00C32444" w:rsidP="00C32444">
      <w:pPr>
        <w:spacing w:before="120" w:after="120" w:line="240" w:lineRule="auto"/>
        <w:jc w:val="both"/>
        <w:rPr>
          <w:rFonts w:ascii="Times New Roman" w:eastAsia="Times New Roman" w:hAnsi="Times New Roman" w:cs="Times New Roman"/>
          <w:sz w:val="26"/>
          <w:szCs w:val="26"/>
        </w:rPr>
      </w:pPr>
      <w:r w:rsidRPr="00C32444">
        <w:rPr>
          <w:rFonts w:ascii="Times New Roman" w:eastAsia="Times New Roman" w:hAnsi="Times New Roman" w:cs="Times New Roman"/>
          <w:sz w:val="26"/>
          <w:szCs w:val="26"/>
        </w:rPr>
        <w:t>Tương tự, ở khu vực Đông Nam Á, phụ nữ có khả năng bị bắt nạt cao gấp đôi nam giới. Tỷ lệ phụ nữ báo cáo các sự việc này cũng thường cao hơn nam giới, đặc biệt tại Đông Nam Á và Vương quốc Anh. Mặc dù sự khác biệt giới tính trong việc chứng kiến hành vi bắt nạt không rõ rệt bằng, nhưng vẫn hiện hữu.</w:t>
      </w:r>
    </w:p>
    <w:p w:rsidR="00C32444" w:rsidRPr="00C32444" w:rsidRDefault="00C32444" w:rsidP="00C32444">
      <w:pPr>
        <w:spacing w:before="120" w:after="120" w:line="240" w:lineRule="auto"/>
        <w:jc w:val="both"/>
        <w:rPr>
          <w:rFonts w:ascii="Times New Roman" w:eastAsia="Times New Roman" w:hAnsi="Times New Roman" w:cs="Times New Roman"/>
          <w:sz w:val="26"/>
          <w:szCs w:val="26"/>
        </w:rPr>
      </w:pPr>
      <w:r w:rsidRPr="00C32444">
        <w:rPr>
          <w:rFonts w:ascii="Times New Roman" w:eastAsia="Times New Roman" w:hAnsi="Times New Roman" w:cs="Times New Roman"/>
          <w:sz w:val="26"/>
          <w:szCs w:val="26"/>
        </w:rPr>
        <w:t xml:space="preserve">Việc báo cáo vẫn là một vấn đề then chốt </w:t>
      </w:r>
      <w:r>
        <w:rPr>
          <w:rFonts w:ascii="Times New Roman" w:eastAsia="Times New Roman" w:hAnsi="Times New Roman" w:cs="Times New Roman"/>
          <w:sz w:val="26"/>
          <w:szCs w:val="26"/>
        </w:rPr>
        <w:t xml:space="preserve">là </w:t>
      </w:r>
      <w:r w:rsidRPr="00C32444">
        <w:rPr>
          <w:rFonts w:ascii="Times New Roman" w:eastAsia="Times New Roman" w:hAnsi="Times New Roman" w:cs="Times New Roman"/>
          <w:sz w:val="26"/>
          <w:szCs w:val="26"/>
        </w:rPr>
        <w:t xml:space="preserve">cần tập trung, với các khu vực như Trung Quốc và Vương quốc Anh </w:t>
      </w:r>
      <w:r>
        <w:rPr>
          <w:rFonts w:ascii="Times New Roman" w:eastAsia="Times New Roman" w:hAnsi="Times New Roman" w:cs="Times New Roman"/>
          <w:sz w:val="26"/>
          <w:szCs w:val="26"/>
        </w:rPr>
        <w:t xml:space="preserve">đang </w:t>
      </w:r>
      <w:r w:rsidRPr="00C32444">
        <w:rPr>
          <w:rFonts w:ascii="Times New Roman" w:eastAsia="Times New Roman" w:hAnsi="Times New Roman" w:cs="Times New Roman"/>
          <w:sz w:val="26"/>
          <w:szCs w:val="26"/>
        </w:rPr>
        <w:t>đi đầu trong sự sẵn sàng đối mặt và giải quyết các sự việc, thiết lập chuẩn mực cho những khu vực khác.</w:t>
      </w:r>
    </w:p>
    <w:p w:rsidR="00C32444" w:rsidRDefault="00C32444" w:rsidP="00C32444">
      <w:pPr>
        <w:spacing w:before="120" w:after="120" w:line="240" w:lineRule="auto"/>
        <w:jc w:val="both"/>
        <w:rPr>
          <w:rFonts w:ascii="Times New Roman" w:eastAsia="Times New Roman" w:hAnsi="Times New Roman" w:cs="Times New Roman"/>
          <w:b/>
          <w:bCs/>
          <w:sz w:val="26"/>
          <w:szCs w:val="26"/>
        </w:rPr>
      </w:pPr>
      <w:r w:rsidRPr="00C32444">
        <w:rPr>
          <w:rFonts w:ascii="Times New Roman" w:eastAsia="Times New Roman" w:hAnsi="Times New Roman" w:cs="Times New Roman"/>
          <w:b/>
          <w:bCs/>
          <w:sz w:val="26"/>
          <w:szCs w:val="26"/>
        </w:rPr>
        <w:t xml:space="preserve">So sánh giữa những người </w:t>
      </w:r>
      <w:r>
        <w:rPr>
          <w:rFonts w:ascii="Times New Roman" w:eastAsia="Times New Roman" w:hAnsi="Times New Roman" w:cs="Times New Roman"/>
          <w:b/>
          <w:bCs/>
          <w:sz w:val="26"/>
          <w:szCs w:val="26"/>
        </w:rPr>
        <w:t>ở trên bờ</w:t>
      </w:r>
      <w:r w:rsidRPr="00C32444">
        <w:rPr>
          <w:rFonts w:ascii="Times New Roman" w:eastAsia="Times New Roman" w:hAnsi="Times New Roman" w:cs="Times New Roman"/>
          <w:b/>
          <w:bCs/>
          <w:sz w:val="26"/>
          <w:szCs w:val="26"/>
        </w:rPr>
        <w:t xml:space="preserve"> và </w:t>
      </w:r>
      <w:r>
        <w:rPr>
          <w:rFonts w:ascii="Times New Roman" w:eastAsia="Times New Roman" w:hAnsi="Times New Roman" w:cs="Times New Roman"/>
          <w:b/>
          <w:bCs/>
          <w:sz w:val="26"/>
          <w:szCs w:val="26"/>
        </w:rPr>
        <w:t>thuyền viên</w:t>
      </w:r>
    </w:p>
    <w:p w:rsidR="00C32444" w:rsidRDefault="00C32444" w:rsidP="00C32444">
      <w:pPr>
        <w:spacing w:before="120" w:after="120" w:line="240" w:lineRule="auto"/>
        <w:jc w:val="both"/>
        <w:rPr>
          <w:rFonts w:ascii="Times New Roman" w:eastAsia="Times New Roman" w:hAnsi="Times New Roman" w:cs="Times New Roman"/>
          <w:sz w:val="26"/>
          <w:szCs w:val="26"/>
        </w:rPr>
      </w:pPr>
      <w:r w:rsidRPr="00C32444">
        <w:rPr>
          <w:rFonts w:ascii="Times New Roman" w:eastAsia="Times New Roman" w:hAnsi="Times New Roman" w:cs="Times New Roman"/>
          <w:sz w:val="26"/>
          <w:szCs w:val="26"/>
        </w:rPr>
        <w:t xml:space="preserve">Những số liệu thống kê này phác họa một bức tranh đáng báo động </w:t>
      </w:r>
      <w:r>
        <w:rPr>
          <w:rFonts w:ascii="Times New Roman" w:eastAsia="Times New Roman" w:hAnsi="Times New Roman" w:cs="Times New Roman"/>
          <w:sz w:val="26"/>
          <w:szCs w:val="26"/>
        </w:rPr>
        <w:t>của</w:t>
      </w:r>
      <w:r w:rsidRPr="00C32444">
        <w:rPr>
          <w:rFonts w:ascii="Times New Roman" w:eastAsia="Times New Roman" w:hAnsi="Times New Roman" w:cs="Times New Roman"/>
          <w:sz w:val="26"/>
          <w:szCs w:val="26"/>
        </w:rPr>
        <w:t xml:space="preserve"> ngành hàng hải. </w:t>
      </w:r>
      <w:r>
        <w:rPr>
          <w:rFonts w:ascii="Times New Roman" w:eastAsia="Times New Roman" w:hAnsi="Times New Roman" w:cs="Times New Roman"/>
          <w:sz w:val="26"/>
          <w:szCs w:val="26"/>
        </w:rPr>
        <w:t xml:space="preserve">Thuyền viên </w:t>
      </w:r>
      <w:r w:rsidRPr="00C32444">
        <w:rPr>
          <w:rFonts w:ascii="Times New Roman" w:eastAsia="Times New Roman" w:hAnsi="Times New Roman" w:cs="Times New Roman"/>
          <w:sz w:val="26"/>
          <w:szCs w:val="26"/>
        </w:rPr>
        <w:t xml:space="preserve">ở các khu vực khác nhau có nguy cơ </w:t>
      </w:r>
      <w:r>
        <w:rPr>
          <w:rFonts w:ascii="Times New Roman" w:eastAsia="Times New Roman" w:hAnsi="Times New Roman" w:cs="Times New Roman"/>
          <w:sz w:val="26"/>
          <w:szCs w:val="26"/>
        </w:rPr>
        <w:t>phải chịu</w:t>
      </w:r>
      <w:r w:rsidRPr="00C32444">
        <w:rPr>
          <w:rFonts w:ascii="Times New Roman" w:eastAsia="Times New Roman" w:hAnsi="Times New Roman" w:cs="Times New Roman"/>
          <w:sz w:val="26"/>
          <w:szCs w:val="26"/>
        </w:rPr>
        <w:t xml:space="preserve"> hoặc chứng kiến bắt nạt cao gấp hai, ba, thậm chí mười lần so với những người </w:t>
      </w:r>
      <w:r>
        <w:rPr>
          <w:rFonts w:ascii="Times New Roman" w:eastAsia="Times New Roman" w:hAnsi="Times New Roman" w:cs="Times New Roman"/>
          <w:sz w:val="26"/>
          <w:szCs w:val="26"/>
        </w:rPr>
        <w:t>ở trên bờ</w:t>
      </w:r>
      <w:r w:rsidRPr="00C32444">
        <w:rPr>
          <w:rFonts w:ascii="Times New Roman" w:eastAsia="Times New Roman" w:hAnsi="Times New Roman" w:cs="Times New Roman"/>
          <w:sz w:val="26"/>
          <w:szCs w:val="26"/>
        </w:rPr>
        <w:t>. Sự chênh lệch rõ rệt này là một vết nhơ đối với hệ thống lẽ ra phải bảo vệ chính lực lượng lao động của mình.</w:t>
      </w:r>
      <w:r>
        <w:rPr>
          <w:rFonts w:ascii="Times New Roman" w:eastAsia="Times New Roman" w:hAnsi="Times New Roman" w:cs="Times New Roman"/>
          <w:sz w:val="26"/>
          <w:szCs w:val="26"/>
        </w:rPr>
        <w:t xml:space="preserve"> </w:t>
      </w:r>
      <w:r w:rsidRPr="00C32444">
        <w:rPr>
          <w:rFonts w:ascii="Times New Roman" w:eastAsia="Times New Roman" w:hAnsi="Times New Roman" w:cs="Times New Roman"/>
          <w:sz w:val="26"/>
          <w:szCs w:val="26"/>
        </w:rPr>
        <w:t>Điều này cho thấy một môi trường ngành nghề mà trong đó hành vi bắt nạt không chỉ phổ biến mà dường như còn bị bình thường hóa trong đời sống hàng hải.</w:t>
      </w:r>
    </w:p>
    <w:p w:rsidR="00C32444" w:rsidRPr="00C32444" w:rsidRDefault="00C32444" w:rsidP="00C32444">
      <w:pPr>
        <w:spacing w:before="120" w:after="120" w:line="240" w:lineRule="auto"/>
        <w:jc w:val="both"/>
        <w:rPr>
          <w:rFonts w:ascii="Times New Roman" w:eastAsia="Times New Roman" w:hAnsi="Times New Roman" w:cs="Times New Roman"/>
          <w:sz w:val="26"/>
          <w:szCs w:val="26"/>
        </w:rPr>
      </w:pPr>
      <w:r w:rsidRPr="00C32444">
        <w:rPr>
          <w:rFonts w:ascii="Times New Roman" w:eastAsia="Times New Roman" w:hAnsi="Times New Roman" w:cs="Times New Roman"/>
          <w:sz w:val="26"/>
          <w:szCs w:val="26"/>
        </w:rPr>
        <w:t xml:space="preserve">Đáng lo ngại không kém là khoảng cách lớn trong việc báo cáo giữa </w:t>
      </w:r>
      <w:r>
        <w:rPr>
          <w:rFonts w:ascii="Times New Roman" w:eastAsia="Times New Roman" w:hAnsi="Times New Roman" w:cs="Times New Roman"/>
          <w:sz w:val="26"/>
          <w:szCs w:val="26"/>
        </w:rPr>
        <w:t>thuyền viên</w:t>
      </w:r>
      <w:r w:rsidRPr="00C32444">
        <w:rPr>
          <w:rFonts w:ascii="Times New Roman" w:eastAsia="Times New Roman" w:hAnsi="Times New Roman" w:cs="Times New Roman"/>
          <w:sz w:val="26"/>
          <w:szCs w:val="26"/>
        </w:rPr>
        <w:t xml:space="preserve"> và những người </w:t>
      </w:r>
      <w:r>
        <w:rPr>
          <w:rFonts w:ascii="Times New Roman" w:eastAsia="Times New Roman" w:hAnsi="Times New Roman" w:cs="Times New Roman"/>
          <w:sz w:val="26"/>
          <w:szCs w:val="26"/>
        </w:rPr>
        <w:t>ở trên bờ</w:t>
      </w:r>
      <w:r w:rsidRPr="00C32444">
        <w:rPr>
          <w:rFonts w:ascii="Times New Roman" w:eastAsia="Times New Roman" w:hAnsi="Times New Roman" w:cs="Times New Roman"/>
          <w:sz w:val="26"/>
          <w:szCs w:val="26"/>
        </w:rPr>
        <w:t xml:space="preserve">. Mặc dù phải đối mặt với tỷ lệ bắt nạt và quấy rối cao hơn nhiều, </w:t>
      </w:r>
      <w:r>
        <w:rPr>
          <w:rFonts w:ascii="Times New Roman" w:eastAsia="Times New Roman" w:hAnsi="Times New Roman" w:cs="Times New Roman"/>
          <w:sz w:val="26"/>
          <w:szCs w:val="26"/>
        </w:rPr>
        <w:t>nhưng thuyền viên</w:t>
      </w:r>
      <w:r w:rsidRPr="00C32444">
        <w:rPr>
          <w:rFonts w:ascii="Times New Roman" w:eastAsia="Times New Roman" w:hAnsi="Times New Roman" w:cs="Times New Roman"/>
          <w:sz w:val="26"/>
          <w:szCs w:val="26"/>
        </w:rPr>
        <w:t xml:space="preserve"> lại ít khi báo cáo những sự việc đó hơn. Xu hướng đáng ngại này cho thấy một “văn hóa im lặng” – có thể bị thúc đẩy bởi nỗi sợ bị trả đũa, thiếu hỗ trợ, hoặc niềm tin rằng việc báo cáo sẽ không đem lại hành động thực chất nào.</w:t>
      </w:r>
    </w:p>
    <w:p w:rsidR="00C32444" w:rsidRDefault="00C32444" w:rsidP="00C32444">
      <w:pPr>
        <w:spacing w:before="120" w:after="120" w:line="240" w:lineRule="auto"/>
        <w:jc w:val="both"/>
        <w:rPr>
          <w:rFonts w:ascii="Times New Roman" w:eastAsia="Times New Roman" w:hAnsi="Times New Roman" w:cs="Times New Roman"/>
          <w:b/>
          <w:bCs/>
          <w:sz w:val="26"/>
          <w:szCs w:val="26"/>
        </w:rPr>
      </w:pPr>
      <w:r w:rsidRPr="00C32444">
        <w:rPr>
          <w:rFonts w:ascii="Times New Roman" w:eastAsia="Times New Roman" w:hAnsi="Times New Roman" w:cs="Times New Roman"/>
          <w:b/>
          <w:bCs/>
          <w:sz w:val="26"/>
          <w:szCs w:val="26"/>
        </w:rPr>
        <w:t>Phân loại các dạng lạm dụng/bắt nạt và quấy rối</w:t>
      </w:r>
    </w:p>
    <w:p w:rsidR="00C32444" w:rsidRDefault="00C32444" w:rsidP="00C32444">
      <w:pPr>
        <w:spacing w:before="120" w:after="120" w:line="240" w:lineRule="auto"/>
        <w:jc w:val="both"/>
        <w:rPr>
          <w:rFonts w:ascii="Times New Roman" w:eastAsia="Times New Roman" w:hAnsi="Times New Roman" w:cs="Times New Roman"/>
          <w:sz w:val="26"/>
          <w:szCs w:val="26"/>
        </w:rPr>
      </w:pPr>
      <w:r w:rsidRPr="00C32444">
        <w:rPr>
          <w:rFonts w:ascii="Times New Roman" w:eastAsia="Times New Roman" w:hAnsi="Times New Roman" w:cs="Times New Roman"/>
          <w:sz w:val="26"/>
          <w:szCs w:val="26"/>
        </w:rPr>
        <w:t>Những người tham gia khảo sát cho thấy có nhiều vấn đề phổ biến như lạm dụng bằng lời nói, hành vi bạo lực thể chất, cô lập xã hội, bắt nạt qua mạng, và quấy rối tình dục trong ngành hàng hải – với mức độ khác nhau tùy theo khu vực. Những thách thức này phản ánh một vấn đề ăn sâu bám rễ, đe dọa đến sự an toàn và phúc lợi của người lao động. Cần có hành động ngay lập tức để xây dựng một môi trường tôn trọng và bao trùm, thực thi nghiêm túc các chính sách</w:t>
      </w:r>
      <w:r>
        <w:rPr>
          <w:rFonts w:ascii="Times New Roman" w:eastAsia="Times New Roman" w:hAnsi="Times New Roman" w:cs="Times New Roman"/>
          <w:sz w:val="26"/>
          <w:szCs w:val="26"/>
        </w:rPr>
        <w:t xml:space="preserve"> bảo vệ</w:t>
      </w:r>
      <w:r w:rsidRPr="00C32444">
        <w:rPr>
          <w:rFonts w:ascii="Times New Roman" w:eastAsia="Times New Roman" w:hAnsi="Times New Roman" w:cs="Times New Roman"/>
          <w:sz w:val="26"/>
          <w:szCs w:val="26"/>
        </w:rPr>
        <w:t>, và đảm bảo trách nhiệm ở mọi cấp độ.</w:t>
      </w:r>
    </w:p>
    <w:p w:rsidR="00C32444" w:rsidRDefault="00C32444" w:rsidP="00C32444">
      <w:pPr>
        <w:spacing w:before="120" w:after="120" w:line="240" w:lineRule="auto"/>
        <w:jc w:val="both"/>
        <w:rPr>
          <w:rFonts w:ascii="Times New Roman" w:eastAsia="Times New Roman" w:hAnsi="Times New Roman" w:cs="Times New Roman"/>
          <w:b/>
          <w:bCs/>
          <w:sz w:val="26"/>
          <w:szCs w:val="26"/>
        </w:rPr>
      </w:pPr>
      <w:r w:rsidRPr="00C32444">
        <w:rPr>
          <w:rFonts w:ascii="Times New Roman" w:eastAsia="Times New Roman" w:hAnsi="Times New Roman" w:cs="Times New Roman"/>
          <w:b/>
          <w:bCs/>
          <w:sz w:val="26"/>
          <w:szCs w:val="26"/>
        </w:rPr>
        <w:t>Lý do không báo cáo</w:t>
      </w:r>
    </w:p>
    <w:p w:rsidR="00C32444" w:rsidRPr="00C32444" w:rsidRDefault="00C32444" w:rsidP="00C32444">
      <w:pPr>
        <w:spacing w:before="120" w:after="120" w:line="240" w:lineRule="auto"/>
        <w:jc w:val="both"/>
        <w:rPr>
          <w:rFonts w:ascii="Times New Roman" w:eastAsia="Times New Roman" w:hAnsi="Times New Roman" w:cs="Times New Roman"/>
          <w:sz w:val="26"/>
          <w:szCs w:val="26"/>
        </w:rPr>
      </w:pPr>
      <w:r w:rsidRPr="00C32444">
        <w:rPr>
          <w:rFonts w:ascii="Times New Roman" w:eastAsia="Times New Roman" w:hAnsi="Times New Roman" w:cs="Times New Roman"/>
          <w:sz w:val="26"/>
          <w:szCs w:val="26"/>
        </w:rPr>
        <w:t>Dữ liệu cho thấy có nhiều rào cản đáng kể trong việc báo cáo các hành vi bắt nạt và quấy rối trong ngành hàng hải, phản ánh một thực trạng đáng lo ngại: nhiều người chọn tự giải quyết thay vì tìm đến các kênh xử lý chính thức.</w:t>
      </w:r>
      <w:r w:rsidR="00396DBE">
        <w:rPr>
          <w:rFonts w:ascii="Times New Roman" w:eastAsia="Times New Roman" w:hAnsi="Times New Roman" w:cs="Times New Roman"/>
          <w:sz w:val="26"/>
          <w:szCs w:val="26"/>
        </w:rPr>
        <w:t xml:space="preserve"> </w:t>
      </w:r>
      <w:r w:rsidRPr="00C32444">
        <w:rPr>
          <w:rFonts w:ascii="Times New Roman" w:eastAsia="Times New Roman" w:hAnsi="Times New Roman" w:cs="Times New Roman"/>
          <w:sz w:val="26"/>
          <w:szCs w:val="26"/>
        </w:rPr>
        <w:t xml:space="preserve">Nỗi sợ bị trả đũa và niềm tin phổ biến rằng việc báo cáo sẽ không mang lại thay đổi thực chất </w:t>
      </w:r>
      <w:r w:rsidR="00396DBE">
        <w:rPr>
          <w:rFonts w:ascii="Times New Roman" w:eastAsia="Times New Roman" w:hAnsi="Times New Roman" w:cs="Times New Roman"/>
          <w:sz w:val="26"/>
          <w:szCs w:val="26"/>
        </w:rPr>
        <w:t xml:space="preserve">nào </w:t>
      </w:r>
      <w:r w:rsidRPr="00C32444">
        <w:rPr>
          <w:rFonts w:ascii="Times New Roman" w:eastAsia="Times New Roman" w:hAnsi="Times New Roman" w:cs="Times New Roman"/>
          <w:sz w:val="26"/>
          <w:szCs w:val="26"/>
        </w:rPr>
        <w:t>cho thấy sự thất bại có hệ thống trong việc xây dựng niềm tin và cơ chế chịu trách nhiệm trong ngành.</w:t>
      </w:r>
    </w:p>
    <w:p w:rsidR="00396DBE" w:rsidRDefault="00C32444" w:rsidP="00C32444">
      <w:pPr>
        <w:spacing w:before="120" w:after="120" w:line="240" w:lineRule="auto"/>
        <w:jc w:val="both"/>
        <w:rPr>
          <w:rFonts w:ascii="Times New Roman" w:eastAsia="Times New Roman" w:hAnsi="Times New Roman" w:cs="Times New Roman"/>
          <w:sz w:val="26"/>
          <w:szCs w:val="26"/>
        </w:rPr>
      </w:pPr>
      <w:r w:rsidRPr="00C32444">
        <w:rPr>
          <w:rFonts w:ascii="Times New Roman" w:eastAsia="Times New Roman" w:hAnsi="Times New Roman" w:cs="Times New Roman"/>
          <w:sz w:val="26"/>
          <w:szCs w:val="26"/>
        </w:rPr>
        <w:t xml:space="preserve">Thiếu các kênh báo cáo rõ ràng và sự thiếu hiểu biết về cách thức báo cáo càng làm trầm trọng thêm vấn đề, khiến nhiều thuyền viên cảm thấy bị cô lập và không được hỗ trợ. Những thách thức này cho thấy sự cần thiết cấp bách của việc xây dựng </w:t>
      </w:r>
      <w:r w:rsidR="00396DBE">
        <w:rPr>
          <w:rFonts w:ascii="Times New Roman" w:eastAsia="Times New Roman" w:hAnsi="Times New Roman" w:cs="Times New Roman"/>
          <w:sz w:val="26"/>
          <w:szCs w:val="26"/>
        </w:rPr>
        <w:t xml:space="preserve">một </w:t>
      </w:r>
      <w:r w:rsidRPr="00C32444">
        <w:rPr>
          <w:rFonts w:ascii="Times New Roman" w:eastAsia="Times New Roman" w:hAnsi="Times New Roman" w:cs="Times New Roman"/>
          <w:sz w:val="26"/>
          <w:szCs w:val="26"/>
        </w:rPr>
        <w:t>hệ thống báo cáo mạnh mẽ, minh bạch hơn và một sự thay đổi văn hóa nhằm trao quyền cho thuyền viên có thể lên tiếng mà không sợ hãi hay hoài nghi.</w:t>
      </w:r>
    </w:p>
    <w:p w:rsidR="00C32444" w:rsidRPr="00C32444" w:rsidRDefault="00C32444" w:rsidP="00C32444">
      <w:pPr>
        <w:spacing w:before="120" w:after="120" w:line="240" w:lineRule="auto"/>
        <w:jc w:val="both"/>
        <w:rPr>
          <w:rFonts w:ascii="Times New Roman" w:eastAsia="Times New Roman" w:hAnsi="Times New Roman" w:cs="Times New Roman"/>
          <w:sz w:val="26"/>
          <w:szCs w:val="26"/>
        </w:rPr>
      </w:pPr>
      <w:r w:rsidRPr="00C32444">
        <w:rPr>
          <w:rFonts w:ascii="Times New Roman" w:eastAsia="Times New Roman" w:hAnsi="Times New Roman" w:cs="Times New Roman"/>
          <w:sz w:val="26"/>
          <w:szCs w:val="26"/>
        </w:rPr>
        <w:t>Nếu không có những thay đổi này, ngành hàng hải sẽ tiếp tục mắc kẹt trong vòng luẩn quẩn của im lặng và không hành động.</w:t>
      </w:r>
    </w:p>
    <w:p w:rsidR="00C32444" w:rsidRPr="00C32444" w:rsidRDefault="00C32444" w:rsidP="00C32444">
      <w:pPr>
        <w:spacing w:before="120" w:after="120" w:line="240" w:lineRule="auto"/>
        <w:jc w:val="both"/>
        <w:rPr>
          <w:rFonts w:ascii="Times New Roman" w:eastAsia="Times New Roman" w:hAnsi="Times New Roman" w:cs="Times New Roman"/>
          <w:sz w:val="26"/>
          <w:szCs w:val="26"/>
        </w:rPr>
      </w:pPr>
    </w:p>
    <w:p w:rsidR="006F06CE" w:rsidRDefault="006F06CE" w:rsidP="006F06CE">
      <w:pPr>
        <w:shd w:val="clear" w:color="auto" w:fill="FFFFFF"/>
        <w:spacing w:after="0" w:line="390" w:lineRule="atLeast"/>
        <w:textAlignment w:val="baseline"/>
        <w:rPr>
          <w:rFonts w:ascii="inherit" w:eastAsia="Times New Roman" w:hAnsi="inherit" w:cs="Helvetica"/>
          <w:color w:val="333333"/>
          <w:sz w:val="24"/>
          <w:szCs w:val="24"/>
        </w:rPr>
      </w:pPr>
      <w:r w:rsidRPr="006F06CE">
        <w:rPr>
          <w:rFonts w:ascii="inherit" w:eastAsia="Times New Roman" w:hAnsi="inherit" w:cs="Helvetica"/>
          <w:noProof/>
          <w:color w:val="A0A0A0"/>
          <w:sz w:val="24"/>
          <w:szCs w:val="24"/>
          <w:bdr w:val="none" w:sz="0" w:space="0" w:color="auto" w:frame="1"/>
        </w:rPr>
        <w:lastRenderedPageBreak/>
        <w:drawing>
          <wp:inline distT="0" distB="0" distL="0" distR="0">
            <wp:extent cx="5935980" cy="3692412"/>
            <wp:effectExtent l="0" t="0" r="7620" b="3810"/>
            <wp:docPr id="2" name="Picture 2" descr="New report highlights true state of bullying and harassment at se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report highlights true state of bullying and harassment at sea">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6886" cy="3699196"/>
                    </a:xfrm>
                    <a:prstGeom prst="rect">
                      <a:avLst/>
                    </a:prstGeom>
                    <a:noFill/>
                    <a:ln>
                      <a:noFill/>
                    </a:ln>
                  </pic:spPr>
                </pic:pic>
              </a:graphicData>
            </a:graphic>
          </wp:inline>
        </w:drawing>
      </w:r>
    </w:p>
    <w:p w:rsidR="00396DBE" w:rsidRDefault="00396DBE" w:rsidP="00396DBE">
      <w:pPr>
        <w:spacing w:before="120" w:after="120" w:line="240" w:lineRule="auto"/>
        <w:jc w:val="both"/>
        <w:rPr>
          <w:rFonts w:ascii="Times New Roman" w:eastAsia="Times New Roman" w:hAnsi="Times New Roman" w:cs="Times New Roman"/>
          <w:b/>
          <w:bCs/>
          <w:sz w:val="26"/>
          <w:szCs w:val="26"/>
        </w:rPr>
      </w:pPr>
      <w:r w:rsidRPr="00C32444">
        <w:rPr>
          <w:rFonts w:ascii="Times New Roman" w:eastAsia="Times New Roman" w:hAnsi="Times New Roman" w:cs="Times New Roman"/>
          <w:b/>
          <w:bCs/>
          <w:sz w:val="26"/>
          <w:szCs w:val="26"/>
        </w:rPr>
        <w:t>Kết quả của các sự việc đã được báo cáo</w:t>
      </w:r>
    </w:p>
    <w:p w:rsidR="00396DBE" w:rsidRPr="00C32444" w:rsidRDefault="00396DBE" w:rsidP="00396DBE">
      <w:pPr>
        <w:spacing w:before="120" w:after="120" w:line="240" w:lineRule="auto"/>
        <w:jc w:val="both"/>
        <w:rPr>
          <w:rFonts w:ascii="Times New Roman" w:eastAsia="Times New Roman" w:hAnsi="Times New Roman" w:cs="Times New Roman"/>
          <w:sz w:val="26"/>
          <w:szCs w:val="26"/>
        </w:rPr>
      </w:pPr>
      <w:r w:rsidRPr="00C32444">
        <w:rPr>
          <w:rFonts w:ascii="Times New Roman" w:eastAsia="Times New Roman" w:hAnsi="Times New Roman" w:cs="Times New Roman"/>
          <w:sz w:val="26"/>
          <w:szCs w:val="26"/>
        </w:rPr>
        <w:t xml:space="preserve">Điều đáng lo ngại là số lượng các sự việc được giải quyết triệt để sau khi </w:t>
      </w:r>
      <w:r>
        <w:rPr>
          <w:rFonts w:ascii="Times New Roman" w:eastAsia="Times New Roman" w:hAnsi="Times New Roman" w:cs="Times New Roman"/>
          <w:sz w:val="26"/>
          <w:szCs w:val="26"/>
        </w:rPr>
        <w:t xml:space="preserve">nhận được </w:t>
      </w:r>
      <w:r w:rsidRPr="00C32444">
        <w:rPr>
          <w:rFonts w:ascii="Times New Roman" w:eastAsia="Times New Roman" w:hAnsi="Times New Roman" w:cs="Times New Roman"/>
          <w:sz w:val="26"/>
          <w:szCs w:val="26"/>
        </w:rPr>
        <w:t>báo cáo lại rất thấp trong toàn ngành hàng hải. Ở nhiều khu vực, phần lớn các vụ việc được báo cáo chỉ được xử lý một phần hoặc hoàn toàn bị phớt lờ.</w:t>
      </w:r>
      <w:r>
        <w:rPr>
          <w:rFonts w:ascii="Times New Roman" w:eastAsia="Times New Roman" w:hAnsi="Times New Roman" w:cs="Times New Roman"/>
          <w:sz w:val="26"/>
          <w:szCs w:val="26"/>
        </w:rPr>
        <w:t xml:space="preserve"> </w:t>
      </w:r>
      <w:r w:rsidRPr="00C32444">
        <w:rPr>
          <w:rFonts w:ascii="Times New Roman" w:eastAsia="Times New Roman" w:hAnsi="Times New Roman" w:cs="Times New Roman"/>
          <w:sz w:val="26"/>
          <w:szCs w:val="26"/>
        </w:rPr>
        <w:t>Điều này cho thấy sự yếu kém có hệ thống trong việc xử lý hiệu quả các trường hợp bắt nạt và quấy rối – điều có thể làm suy giảm niềm tin vào quy trình báo cáo và ngăn cản thuyền viên lên tiếng trong tương lai.</w:t>
      </w:r>
    </w:p>
    <w:p w:rsidR="00396DBE" w:rsidRPr="00C32444" w:rsidRDefault="00396DBE" w:rsidP="00396DBE">
      <w:pPr>
        <w:spacing w:before="120" w:after="120" w:line="240" w:lineRule="auto"/>
        <w:jc w:val="both"/>
        <w:rPr>
          <w:rFonts w:ascii="Times New Roman" w:eastAsia="Times New Roman" w:hAnsi="Times New Roman" w:cs="Times New Roman"/>
          <w:sz w:val="26"/>
          <w:szCs w:val="26"/>
        </w:rPr>
      </w:pPr>
      <w:r w:rsidRPr="00C32444">
        <w:rPr>
          <w:rFonts w:ascii="Times New Roman" w:eastAsia="Times New Roman" w:hAnsi="Times New Roman" w:cs="Times New Roman"/>
          <w:sz w:val="26"/>
          <w:szCs w:val="26"/>
        </w:rPr>
        <w:t xml:space="preserve">Việc thiếu các kết quả xử lý thỏa đáng không chỉ khiến hành vi độc hại tiếp </w:t>
      </w:r>
      <w:r>
        <w:rPr>
          <w:rFonts w:ascii="Times New Roman" w:eastAsia="Times New Roman" w:hAnsi="Times New Roman" w:cs="Times New Roman"/>
          <w:sz w:val="26"/>
          <w:szCs w:val="26"/>
        </w:rPr>
        <w:t xml:space="preserve">tục </w:t>
      </w:r>
      <w:r w:rsidRPr="00C32444">
        <w:rPr>
          <w:rFonts w:ascii="Times New Roman" w:eastAsia="Times New Roman" w:hAnsi="Times New Roman" w:cs="Times New Roman"/>
          <w:sz w:val="26"/>
          <w:szCs w:val="26"/>
        </w:rPr>
        <w:t xml:space="preserve">diễn </w:t>
      </w:r>
      <w:r>
        <w:rPr>
          <w:rFonts w:ascii="Times New Roman" w:eastAsia="Times New Roman" w:hAnsi="Times New Roman" w:cs="Times New Roman"/>
          <w:sz w:val="26"/>
          <w:szCs w:val="26"/>
        </w:rPr>
        <w:t xml:space="preserve">ra </w:t>
      </w:r>
      <w:r w:rsidRPr="00C32444">
        <w:rPr>
          <w:rFonts w:ascii="Times New Roman" w:eastAsia="Times New Roman" w:hAnsi="Times New Roman" w:cs="Times New Roman"/>
          <w:sz w:val="26"/>
          <w:szCs w:val="26"/>
        </w:rPr>
        <w:t>mà còn làm suy yếu nỗ lực xây dựng môi trường làm việc an toàn và hỗ trợ. Cần có hành động ngay lập tức để củng cố cơ chế phản hồi, đảm bảo trách nhiệm, và khôi phục niềm tin rằng việc báo cáo sẽ dẫn đến thay đổi thực chất.</w:t>
      </w:r>
    </w:p>
    <w:p w:rsidR="00396DBE" w:rsidRDefault="006F06CE" w:rsidP="00396DBE">
      <w:pPr>
        <w:shd w:val="clear" w:color="auto" w:fill="FFFFFF"/>
        <w:spacing w:after="0" w:line="390" w:lineRule="atLeast"/>
        <w:jc w:val="center"/>
        <w:textAlignment w:val="baseline"/>
        <w:rPr>
          <w:rFonts w:ascii="inherit" w:eastAsia="Times New Roman" w:hAnsi="inherit" w:cs="Helvetica"/>
          <w:color w:val="333333"/>
          <w:sz w:val="24"/>
          <w:szCs w:val="24"/>
        </w:rPr>
      </w:pPr>
      <w:r w:rsidRPr="006F06CE">
        <w:rPr>
          <w:rFonts w:ascii="inherit" w:eastAsia="Times New Roman" w:hAnsi="inherit" w:cs="Helvetica"/>
          <w:noProof/>
          <w:color w:val="A0A0A0"/>
          <w:sz w:val="24"/>
          <w:szCs w:val="24"/>
          <w:bdr w:val="none" w:sz="0" w:space="0" w:color="auto" w:frame="1"/>
        </w:rPr>
        <w:drawing>
          <wp:inline distT="0" distB="0" distL="0" distR="0">
            <wp:extent cx="5532120" cy="2997529"/>
            <wp:effectExtent l="0" t="0" r="0" b="0"/>
            <wp:docPr id="1" name="Picture 1" descr="New report highlights true state of bullying and harassment at se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report highlights true state of bullying and harassment at sea">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8670" cy="3017333"/>
                    </a:xfrm>
                    <a:prstGeom prst="rect">
                      <a:avLst/>
                    </a:prstGeom>
                    <a:noFill/>
                    <a:ln>
                      <a:noFill/>
                    </a:ln>
                  </pic:spPr>
                </pic:pic>
              </a:graphicData>
            </a:graphic>
          </wp:inline>
        </w:drawing>
      </w:r>
    </w:p>
    <w:p w:rsidR="00396DBE" w:rsidRPr="00396DBE" w:rsidRDefault="00396DBE" w:rsidP="00396DBE">
      <w:pPr>
        <w:spacing w:before="120" w:after="120" w:line="240" w:lineRule="auto"/>
        <w:jc w:val="center"/>
        <w:rPr>
          <w:rFonts w:ascii="Times New Roman" w:eastAsia="Times New Roman" w:hAnsi="Times New Roman" w:cs="Times New Roman"/>
          <w:color w:val="7030A0"/>
          <w:sz w:val="28"/>
          <w:szCs w:val="28"/>
        </w:rPr>
      </w:pPr>
      <w:r w:rsidRPr="00396DBE">
        <w:rPr>
          <w:rFonts w:ascii="Times New Roman" w:eastAsia="Times New Roman" w:hAnsi="Times New Roman" w:cs="Times New Roman"/>
          <w:color w:val="7030A0"/>
          <w:sz w:val="28"/>
          <w:szCs w:val="28"/>
        </w:rPr>
        <w:lastRenderedPageBreak/>
        <w:t xml:space="preserve">Bản Báo Cáo Nhanh (Snapshot) này là duy nhất ở chỗ nó cung cấp </w:t>
      </w:r>
      <w:r>
        <w:rPr>
          <w:rFonts w:ascii="Times New Roman" w:eastAsia="Times New Roman" w:hAnsi="Times New Roman" w:cs="Times New Roman"/>
          <w:color w:val="7030A0"/>
          <w:sz w:val="28"/>
          <w:szCs w:val="28"/>
        </w:rPr>
        <w:t xml:space="preserve">một </w:t>
      </w:r>
      <w:r w:rsidRPr="00396DBE">
        <w:rPr>
          <w:rFonts w:ascii="Times New Roman" w:eastAsia="Times New Roman" w:hAnsi="Times New Roman" w:cs="Times New Roman"/>
          <w:color w:val="7030A0"/>
          <w:sz w:val="28"/>
          <w:szCs w:val="28"/>
        </w:rPr>
        <w:t>cái nhìn toàn diện và cập nhật nhất về tình trạng bắt nạt và quấy rối trên biển. Nó chỉ ra cho toàn ngành hàng hải thấy rõ những thách thức</w:t>
      </w:r>
      <w:r>
        <w:rPr>
          <w:rFonts w:ascii="Times New Roman" w:eastAsia="Times New Roman" w:hAnsi="Times New Roman" w:cs="Times New Roman"/>
          <w:color w:val="7030A0"/>
          <w:sz w:val="28"/>
          <w:szCs w:val="28"/>
        </w:rPr>
        <w:t xml:space="preserve"> mà ngành</w:t>
      </w:r>
      <w:r w:rsidRPr="00396DBE">
        <w:rPr>
          <w:rFonts w:ascii="Times New Roman" w:eastAsia="Times New Roman" w:hAnsi="Times New Roman" w:cs="Times New Roman"/>
          <w:color w:val="7030A0"/>
          <w:sz w:val="28"/>
          <w:szCs w:val="28"/>
        </w:rPr>
        <w:t xml:space="preserve"> đang đối mặt, đồng thời đưa ra các giải pháp đơn giản có thể giúp xây dựng một văn hóa hòa nhập và tôn trọng, đảm bảo một môi trường an toàn và thân thiện cho thuyền viên.</w:t>
      </w:r>
    </w:p>
    <w:p w:rsidR="00396DBE" w:rsidRPr="00396DBE" w:rsidRDefault="00396DBE" w:rsidP="00396DBE">
      <w:pPr>
        <w:spacing w:after="0" w:line="240" w:lineRule="auto"/>
        <w:rPr>
          <w:rFonts w:ascii="Times New Roman" w:eastAsia="Times New Roman" w:hAnsi="Times New Roman" w:cs="Times New Roman"/>
          <w:sz w:val="26"/>
          <w:szCs w:val="26"/>
        </w:rPr>
      </w:pPr>
      <w:r w:rsidRPr="00396DBE">
        <w:rPr>
          <w:rFonts w:ascii="Times New Roman" w:eastAsia="Times New Roman" w:hAnsi="Times New Roman" w:cs="Times New Roman"/>
          <w:sz w:val="26"/>
          <w:szCs w:val="26"/>
        </w:rPr>
        <w:t>… bà Sara Baade, Giám đốc Điều hành của Sailors’ Society, cho biết.</w:t>
      </w:r>
    </w:p>
    <w:p w:rsidR="00181D7A" w:rsidRDefault="00396DBE" w:rsidP="00396DBE">
      <w:pPr>
        <w:jc w:val="center"/>
      </w:pPr>
      <w:r>
        <w:rPr>
          <w:rFonts w:ascii="inherit" w:eastAsia="Times New Roman" w:hAnsi="inherit" w:cs="Helvetica"/>
          <w:color w:val="111111"/>
          <w:sz w:val="36"/>
          <w:szCs w:val="36"/>
        </w:rPr>
        <w:t>--------------------------</w:t>
      </w:r>
    </w:p>
    <w:sectPr w:rsidR="00181D7A" w:rsidSect="00513103">
      <w:pgSz w:w="12240" w:h="15840"/>
      <w:pgMar w:top="81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6CE"/>
    <w:rsid w:val="00181D7A"/>
    <w:rsid w:val="00396DBE"/>
    <w:rsid w:val="00513103"/>
    <w:rsid w:val="006F06CE"/>
    <w:rsid w:val="00C32444"/>
    <w:rsid w:val="00FA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6465"/>
  <w15:chartTrackingRefBased/>
  <w15:docId w15:val="{C8F27493-8293-430E-90D3-4332B67E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F06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F06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F0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6F06C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6C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06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F06CE"/>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6F06CE"/>
    <w:rPr>
      <w:rFonts w:ascii="Times New Roman" w:eastAsia="Times New Roman" w:hAnsi="Times New Roman" w:cs="Times New Roman"/>
      <w:b/>
      <w:bCs/>
      <w:sz w:val="15"/>
      <w:szCs w:val="15"/>
    </w:rPr>
  </w:style>
  <w:style w:type="character" w:customStyle="1" w:styleId="metatext">
    <w:name w:val="meta_text"/>
    <w:basedOn w:val="DefaultParagraphFont"/>
    <w:rsid w:val="006F06CE"/>
  </w:style>
  <w:style w:type="character" w:styleId="Hyperlink">
    <w:name w:val="Hyperlink"/>
    <w:basedOn w:val="DefaultParagraphFont"/>
    <w:uiPriority w:val="99"/>
    <w:semiHidden/>
    <w:unhideWhenUsed/>
    <w:rsid w:val="006F06CE"/>
    <w:rPr>
      <w:color w:val="0000FF"/>
      <w:u w:val="single"/>
    </w:rPr>
  </w:style>
  <w:style w:type="paragraph" w:customStyle="1" w:styleId="wp-caption-text">
    <w:name w:val="wp-caption-text"/>
    <w:basedOn w:val="Normal"/>
    <w:rsid w:val="006F06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6">
    <w:name w:val="ai-optimize-6"/>
    <w:basedOn w:val="Normal"/>
    <w:rsid w:val="006F06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06CE"/>
    <w:rPr>
      <w:i/>
      <w:iCs/>
    </w:rPr>
  </w:style>
  <w:style w:type="character" w:customStyle="1" w:styleId="dropcap">
    <w:name w:val="dropcap"/>
    <w:basedOn w:val="DefaultParagraphFont"/>
    <w:rsid w:val="006F06CE"/>
  </w:style>
  <w:style w:type="character" w:styleId="Strong">
    <w:name w:val="Strong"/>
    <w:basedOn w:val="DefaultParagraphFont"/>
    <w:uiPriority w:val="22"/>
    <w:qFormat/>
    <w:rsid w:val="006F06CE"/>
    <w:rPr>
      <w:b/>
      <w:bCs/>
    </w:rPr>
  </w:style>
  <w:style w:type="paragraph" w:customStyle="1" w:styleId="ai-optimize-25">
    <w:name w:val="ai-optimize-25"/>
    <w:basedOn w:val="Normal"/>
    <w:rsid w:val="006F06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6">
    <w:name w:val="ai-optimize-26"/>
    <w:basedOn w:val="Normal"/>
    <w:rsid w:val="006F06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0">
    <w:name w:val="ai-optimize-20"/>
    <w:basedOn w:val="Normal"/>
    <w:rsid w:val="006F06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7">
    <w:name w:val="ai-optimize-27"/>
    <w:basedOn w:val="Normal"/>
    <w:rsid w:val="006F06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8">
    <w:name w:val="ai-optimize-28"/>
    <w:basedOn w:val="Normal"/>
    <w:rsid w:val="006F06C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F06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611217">
      <w:bodyDiv w:val="1"/>
      <w:marLeft w:val="0"/>
      <w:marRight w:val="0"/>
      <w:marTop w:val="0"/>
      <w:marBottom w:val="0"/>
      <w:divBdr>
        <w:top w:val="none" w:sz="0" w:space="0" w:color="auto"/>
        <w:left w:val="none" w:sz="0" w:space="0" w:color="auto"/>
        <w:bottom w:val="none" w:sz="0" w:space="0" w:color="auto"/>
        <w:right w:val="none" w:sz="0" w:space="0" w:color="auto"/>
      </w:divBdr>
      <w:divsChild>
        <w:div w:id="1316446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579695">
      <w:bodyDiv w:val="1"/>
      <w:marLeft w:val="0"/>
      <w:marRight w:val="0"/>
      <w:marTop w:val="0"/>
      <w:marBottom w:val="0"/>
      <w:divBdr>
        <w:top w:val="none" w:sz="0" w:space="0" w:color="auto"/>
        <w:left w:val="none" w:sz="0" w:space="0" w:color="auto"/>
        <w:bottom w:val="none" w:sz="0" w:space="0" w:color="auto"/>
        <w:right w:val="none" w:sz="0" w:space="0" w:color="auto"/>
      </w:divBdr>
    </w:div>
    <w:div w:id="1236890405">
      <w:bodyDiv w:val="1"/>
      <w:marLeft w:val="0"/>
      <w:marRight w:val="0"/>
      <w:marTop w:val="0"/>
      <w:marBottom w:val="0"/>
      <w:divBdr>
        <w:top w:val="none" w:sz="0" w:space="0" w:color="auto"/>
        <w:left w:val="none" w:sz="0" w:space="0" w:color="auto"/>
        <w:bottom w:val="none" w:sz="0" w:space="0" w:color="auto"/>
        <w:right w:val="none" w:sz="0" w:space="0" w:color="auto"/>
      </w:divBdr>
    </w:div>
    <w:div w:id="1705443624">
      <w:bodyDiv w:val="1"/>
      <w:marLeft w:val="0"/>
      <w:marRight w:val="0"/>
      <w:marTop w:val="0"/>
      <w:marBottom w:val="0"/>
      <w:divBdr>
        <w:top w:val="none" w:sz="0" w:space="0" w:color="auto"/>
        <w:left w:val="none" w:sz="0" w:space="0" w:color="auto"/>
        <w:bottom w:val="none" w:sz="0" w:space="0" w:color="auto"/>
        <w:right w:val="none" w:sz="0" w:space="0" w:color="auto"/>
      </w:divBdr>
      <w:divsChild>
        <w:div w:id="1097141623">
          <w:marLeft w:val="0"/>
          <w:marRight w:val="0"/>
          <w:marTop w:val="0"/>
          <w:marBottom w:val="450"/>
          <w:divBdr>
            <w:top w:val="none" w:sz="0" w:space="0" w:color="auto"/>
            <w:left w:val="none" w:sz="0" w:space="0" w:color="auto"/>
            <w:bottom w:val="single" w:sz="12" w:space="11" w:color="111111"/>
            <w:right w:val="none" w:sz="0" w:space="0" w:color="auto"/>
          </w:divBdr>
          <w:divsChild>
            <w:div w:id="1847943964">
              <w:marLeft w:val="0"/>
              <w:marRight w:val="0"/>
              <w:marTop w:val="0"/>
              <w:marBottom w:val="0"/>
              <w:divBdr>
                <w:top w:val="none" w:sz="0" w:space="0" w:color="auto"/>
                <w:left w:val="none" w:sz="0" w:space="0" w:color="auto"/>
                <w:bottom w:val="none" w:sz="0" w:space="0" w:color="auto"/>
                <w:right w:val="none" w:sz="0" w:space="0" w:color="auto"/>
              </w:divBdr>
              <w:divsChild>
                <w:div w:id="1017929290">
                  <w:marLeft w:val="0"/>
                  <w:marRight w:val="0"/>
                  <w:marTop w:val="0"/>
                  <w:marBottom w:val="0"/>
                  <w:divBdr>
                    <w:top w:val="none" w:sz="0" w:space="0" w:color="auto"/>
                    <w:left w:val="none" w:sz="0" w:space="0" w:color="auto"/>
                    <w:bottom w:val="none" w:sz="0" w:space="0" w:color="auto"/>
                    <w:right w:val="none" w:sz="0" w:space="0" w:color="auto"/>
                  </w:divBdr>
                  <w:divsChild>
                    <w:div w:id="491920421">
                      <w:marLeft w:val="0"/>
                      <w:marRight w:val="240"/>
                      <w:marTop w:val="0"/>
                      <w:marBottom w:val="0"/>
                      <w:divBdr>
                        <w:top w:val="none" w:sz="0" w:space="0" w:color="auto"/>
                        <w:left w:val="none" w:sz="0" w:space="0" w:color="auto"/>
                        <w:bottom w:val="none" w:sz="0" w:space="0" w:color="auto"/>
                        <w:right w:val="none" w:sz="0" w:space="0" w:color="auto"/>
                      </w:divBdr>
                      <w:divsChild>
                        <w:div w:id="165634747">
                          <w:marLeft w:val="0"/>
                          <w:marRight w:val="90"/>
                          <w:marTop w:val="0"/>
                          <w:marBottom w:val="0"/>
                          <w:divBdr>
                            <w:top w:val="none" w:sz="0" w:space="0" w:color="auto"/>
                            <w:left w:val="none" w:sz="0" w:space="0" w:color="auto"/>
                            <w:bottom w:val="none" w:sz="0" w:space="0" w:color="auto"/>
                            <w:right w:val="none" w:sz="0" w:space="0" w:color="auto"/>
                          </w:divBdr>
                        </w:div>
                        <w:div w:id="1064371296">
                          <w:marLeft w:val="0"/>
                          <w:marRight w:val="90"/>
                          <w:marTop w:val="0"/>
                          <w:marBottom w:val="0"/>
                          <w:divBdr>
                            <w:top w:val="none" w:sz="0" w:space="0" w:color="auto"/>
                            <w:left w:val="none" w:sz="0" w:space="0" w:color="auto"/>
                            <w:bottom w:val="none" w:sz="0" w:space="0" w:color="auto"/>
                            <w:right w:val="none" w:sz="0" w:space="0" w:color="auto"/>
                          </w:divBdr>
                        </w:div>
                        <w:div w:id="18019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97607">
          <w:marLeft w:val="-225"/>
          <w:marRight w:val="-225"/>
          <w:marTop w:val="0"/>
          <w:marBottom w:val="0"/>
          <w:divBdr>
            <w:top w:val="none" w:sz="0" w:space="0" w:color="auto"/>
            <w:left w:val="none" w:sz="0" w:space="0" w:color="auto"/>
            <w:bottom w:val="none" w:sz="0" w:space="0" w:color="auto"/>
            <w:right w:val="none" w:sz="0" w:space="0" w:color="auto"/>
          </w:divBdr>
          <w:divsChild>
            <w:div w:id="309402362">
              <w:marLeft w:val="0"/>
              <w:marRight w:val="0"/>
              <w:marTop w:val="0"/>
              <w:marBottom w:val="0"/>
              <w:divBdr>
                <w:top w:val="none" w:sz="0" w:space="0" w:color="auto"/>
                <w:left w:val="none" w:sz="0" w:space="0" w:color="auto"/>
                <w:bottom w:val="none" w:sz="0" w:space="0" w:color="auto"/>
                <w:right w:val="none" w:sz="0" w:space="0" w:color="auto"/>
              </w:divBdr>
              <w:divsChild>
                <w:div w:id="13385953">
                  <w:marLeft w:val="0"/>
                  <w:marRight w:val="0"/>
                  <w:marTop w:val="0"/>
                  <w:marBottom w:val="0"/>
                  <w:divBdr>
                    <w:top w:val="none" w:sz="0" w:space="0" w:color="auto"/>
                    <w:left w:val="none" w:sz="0" w:space="0" w:color="auto"/>
                    <w:bottom w:val="none" w:sz="0" w:space="0" w:color="auto"/>
                    <w:right w:val="none" w:sz="0" w:space="0" w:color="auto"/>
                  </w:divBdr>
                  <w:divsChild>
                    <w:div w:id="680207416">
                      <w:marLeft w:val="0"/>
                      <w:marRight w:val="0"/>
                      <w:marTop w:val="0"/>
                      <w:marBottom w:val="450"/>
                      <w:divBdr>
                        <w:top w:val="none" w:sz="0" w:space="0" w:color="auto"/>
                        <w:left w:val="none" w:sz="0" w:space="0" w:color="auto"/>
                        <w:bottom w:val="none" w:sz="0" w:space="0" w:color="auto"/>
                        <w:right w:val="none" w:sz="0" w:space="0" w:color="auto"/>
                      </w:divBdr>
                      <w:divsChild>
                        <w:div w:id="374084261">
                          <w:marLeft w:val="0"/>
                          <w:marRight w:val="0"/>
                          <w:marTop w:val="0"/>
                          <w:marBottom w:val="0"/>
                          <w:divBdr>
                            <w:top w:val="none" w:sz="0" w:space="0" w:color="auto"/>
                            <w:left w:val="none" w:sz="0" w:space="0" w:color="auto"/>
                            <w:bottom w:val="none" w:sz="0" w:space="0" w:color="auto"/>
                            <w:right w:val="none" w:sz="0" w:space="0" w:color="auto"/>
                          </w:divBdr>
                          <w:divsChild>
                            <w:div w:id="15150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9430">
                      <w:marLeft w:val="0"/>
                      <w:marRight w:val="0"/>
                      <w:marTop w:val="0"/>
                      <w:marBottom w:val="450"/>
                      <w:divBdr>
                        <w:top w:val="none" w:sz="0" w:space="0" w:color="auto"/>
                        <w:left w:val="none" w:sz="0" w:space="0" w:color="auto"/>
                        <w:bottom w:val="none" w:sz="0" w:space="0" w:color="auto"/>
                        <w:right w:val="none" w:sz="0" w:space="0" w:color="auto"/>
                      </w:divBdr>
                      <w:divsChild>
                        <w:div w:id="31342623">
                          <w:marLeft w:val="1350"/>
                          <w:marRight w:val="0"/>
                          <w:marTop w:val="0"/>
                          <w:marBottom w:val="0"/>
                          <w:divBdr>
                            <w:top w:val="none" w:sz="0" w:space="0" w:color="auto"/>
                            <w:left w:val="none" w:sz="0" w:space="0" w:color="auto"/>
                            <w:bottom w:val="none" w:sz="0" w:space="0" w:color="auto"/>
                            <w:right w:val="none" w:sz="0" w:space="0" w:color="auto"/>
                          </w:divBdr>
                          <w:divsChild>
                            <w:div w:id="136848406">
                              <w:marLeft w:val="0"/>
                              <w:marRight w:val="0"/>
                              <w:marTop w:val="0"/>
                              <w:marBottom w:val="0"/>
                              <w:divBdr>
                                <w:top w:val="none" w:sz="0" w:space="0" w:color="auto"/>
                                <w:left w:val="none" w:sz="0" w:space="0" w:color="auto"/>
                                <w:bottom w:val="none" w:sz="0" w:space="0" w:color="auto"/>
                                <w:right w:val="none" w:sz="0" w:space="0" w:color="auto"/>
                              </w:divBdr>
                              <w:divsChild>
                                <w:div w:id="2070418183">
                                  <w:marLeft w:val="0"/>
                                  <w:marRight w:val="0"/>
                                  <w:marTop w:val="0"/>
                                  <w:marBottom w:val="0"/>
                                  <w:divBdr>
                                    <w:top w:val="none" w:sz="0" w:space="0" w:color="auto"/>
                                    <w:left w:val="none" w:sz="0" w:space="0" w:color="auto"/>
                                    <w:bottom w:val="none" w:sz="0" w:space="0" w:color="auto"/>
                                    <w:right w:val="none" w:sz="0" w:space="0" w:color="auto"/>
                                  </w:divBdr>
                                </w:div>
                                <w:div w:id="264533198">
                                  <w:marLeft w:val="0"/>
                                  <w:marRight w:val="0"/>
                                  <w:marTop w:val="0"/>
                                  <w:marBottom w:val="0"/>
                                  <w:divBdr>
                                    <w:top w:val="none" w:sz="0" w:space="0" w:color="auto"/>
                                    <w:left w:val="none" w:sz="0" w:space="0" w:color="auto"/>
                                    <w:bottom w:val="none" w:sz="0" w:space="0" w:color="auto"/>
                                    <w:right w:val="none" w:sz="0" w:space="0" w:color="auto"/>
                                  </w:divBdr>
                                  <w:divsChild>
                                    <w:div w:id="1723821304">
                                      <w:marLeft w:val="0"/>
                                      <w:marRight w:val="0"/>
                                      <w:marTop w:val="0"/>
                                      <w:marBottom w:val="0"/>
                                      <w:divBdr>
                                        <w:top w:val="none" w:sz="0" w:space="0" w:color="auto"/>
                                        <w:left w:val="none" w:sz="0" w:space="0" w:color="auto"/>
                                        <w:bottom w:val="none" w:sz="0" w:space="0" w:color="auto"/>
                                        <w:right w:val="none" w:sz="0" w:space="0" w:color="auto"/>
                                      </w:divBdr>
                                      <w:divsChild>
                                        <w:div w:id="2088990954">
                                          <w:marLeft w:val="0"/>
                                          <w:marRight w:val="0"/>
                                          <w:marTop w:val="0"/>
                                          <w:marBottom w:val="300"/>
                                          <w:divBdr>
                                            <w:top w:val="none" w:sz="0" w:space="0" w:color="auto"/>
                                            <w:left w:val="none" w:sz="0" w:space="0" w:color="auto"/>
                                            <w:bottom w:val="none" w:sz="0" w:space="0" w:color="auto"/>
                                            <w:right w:val="none" w:sz="0" w:space="0" w:color="auto"/>
                                          </w:divBdr>
                                          <w:divsChild>
                                            <w:div w:id="178397567">
                                              <w:marLeft w:val="0"/>
                                              <w:marRight w:val="0"/>
                                              <w:marTop w:val="0"/>
                                              <w:marBottom w:val="225"/>
                                              <w:divBdr>
                                                <w:top w:val="none" w:sz="0" w:space="0" w:color="auto"/>
                                                <w:left w:val="none" w:sz="0" w:space="0" w:color="auto"/>
                                                <w:bottom w:val="none" w:sz="0" w:space="0" w:color="auto"/>
                                                <w:right w:val="none" w:sz="0" w:space="0" w:color="auto"/>
                                              </w:divBdr>
                                            </w:div>
                                            <w:div w:id="1198130069">
                                              <w:marLeft w:val="0"/>
                                              <w:marRight w:val="0"/>
                                              <w:marTop w:val="0"/>
                                              <w:marBottom w:val="0"/>
                                              <w:divBdr>
                                                <w:top w:val="none" w:sz="0" w:space="0" w:color="auto"/>
                                                <w:left w:val="none" w:sz="0" w:space="0" w:color="auto"/>
                                                <w:bottom w:val="none" w:sz="0" w:space="0" w:color="auto"/>
                                                <w:right w:val="none" w:sz="0" w:space="0" w:color="auto"/>
                                              </w:divBdr>
                                              <w:divsChild>
                                                <w:div w:id="1580823455">
                                                  <w:marLeft w:val="0"/>
                                                  <w:marRight w:val="0"/>
                                                  <w:marTop w:val="0"/>
                                                  <w:marBottom w:val="0"/>
                                                  <w:divBdr>
                                                    <w:top w:val="none" w:sz="0" w:space="0" w:color="auto"/>
                                                    <w:left w:val="none" w:sz="0" w:space="0" w:color="auto"/>
                                                    <w:bottom w:val="none" w:sz="0" w:space="0" w:color="auto"/>
                                                    <w:right w:val="none" w:sz="0" w:space="0" w:color="auto"/>
                                                  </w:divBdr>
                                                  <w:divsChild>
                                                    <w:div w:id="1351881371">
                                                      <w:marLeft w:val="0"/>
                                                      <w:marRight w:val="0"/>
                                                      <w:marTop w:val="0"/>
                                                      <w:marBottom w:val="0"/>
                                                      <w:divBdr>
                                                        <w:top w:val="none" w:sz="0" w:space="0" w:color="auto"/>
                                                        <w:left w:val="none" w:sz="0" w:space="0" w:color="auto"/>
                                                        <w:bottom w:val="none" w:sz="0" w:space="0" w:color="auto"/>
                                                        <w:right w:val="none" w:sz="0" w:space="0" w:color="auto"/>
                                                      </w:divBdr>
                                                      <w:divsChild>
                                                        <w:div w:id="180054975">
                                                          <w:marLeft w:val="0"/>
                                                          <w:marRight w:val="0"/>
                                                          <w:marTop w:val="0"/>
                                                          <w:marBottom w:val="0"/>
                                                          <w:divBdr>
                                                            <w:top w:val="none" w:sz="0" w:space="0" w:color="auto"/>
                                                            <w:left w:val="none" w:sz="0" w:space="0" w:color="auto"/>
                                                            <w:bottom w:val="none" w:sz="0" w:space="0" w:color="auto"/>
                                                            <w:right w:val="none" w:sz="0" w:space="0" w:color="auto"/>
                                                          </w:divBdr>
                                                        </w:div>
                                                        <w:div w:id="6978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809965">
                                  <w:blockQuote w:val="1"/>
                                  <w:marLeft w:val="0"/>
                                  <w:marRight w:val="0"/>
                                  <w:marTop w:val="300"/>
                                  <w:marBottom w:val="300"/>
                                  <w:divBdr>
                                    <w:top w:val="none" w:sz="0" w:space="0" w:color="auto"/>
                                    <w:left w:val="none" w:sz="0" w:space="0" w:color="auto"/>
                                    <w:bottom w:val="none" w:sz="0" w:space="0" w:color="auto"/>
                                    <w:right w:val="none" w:sz="0" w:space="0" w:color="auto"/>
                                  </w:divBdr>
                                </w:div>
                                <w:div w:id="35882400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18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afety4sea.com/new-report-highlights-true-state-of-bullying-and-harassment-at-sea/sailors-society-demographics/" TargetMode="External"/><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afety4sea.com/new-report-highlights-true-state-of-bullying-and-harassment-at-sea/sailors-society-outcomes/" TargetMode="External"/><Relationship Id="rId5" Type="http://schemas.openxmlformats.org/officeDocument/2006/relationships/hyperlink" Target="https://safety4sea.com/wp-content/uploads/2025/06/sailors-society-bullying-and-harassment-.png" TargetMode="External"/><Relationship Id="rId10" Type="http://schemas.openxmlformats.org/officeDocument/2006/relationships/image" Target="media/image3.png"/><Relationship Id="rId4" Type="http://schemas.openxmlformats.org/officeDocument/2006/relationships/hyperlink" Target="https://safety4sea.com/category/safety-parent/seafarers/" TargetMode="External"/><Relationship Id="rId9" Type="http://schemas.openxmlformats.org/officeDocument/2006/relationships/hyperlink" Target="https://safety4sea.com/new-report-highlights-true-state-of-bullying-and-harassment-at-sea/sailors-society-categor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493</TotalTime>
  <Pages>5</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3</cp:revision>
  <dcterms:created xsi:type="dcterms:W3CDTF">2025-06-21T04:33:00Z</dcterms:created>
  <dcterms:modified xsi:type="dcterms:W3CDTF">2025-06-22T01:25:00Z</dcterms:modified>
</cp:coreProperties>
</file>