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6E9" w:rsidRPr="006F76E9" w:rsidRDefault="006F76E9" w:rsidP="006F76E9">
      <w:pPr>
        <w:spacing w:after="120" w:line="240" w:lineRule="auto"/>
        <w:jc w:val="center"/>
        <w:outlineLvl w:val="0"/>
        <w:rPr>
          <w:rFonts w:ascii="Times New Roman" w:eastAsia="Times New Roman" w:hAnsi="Times New Roman" w:cs="Times New Roman"/>
          <w:b/>
          <w:color w:val="111111"/>
          <w:kern w:val="36"/>
          <w:sz w:val="40"/>
          <w:szCs w:val="40"/>
        </w:rPr>
      </w:pPr>
      <w:r w:rsidRPr="006F76E9">
        <w:rPr>
          <w:rFonts w:ascii="Times New Roman" w:eastAsia="Times New Roman" w:hAnsi="Times New Roman" w:cs="Times New Roman"/>
          <w:b/>
          <w:color w:val="111111"/>
          <w:kern w:val="36"/>
          <w:sz w:val="40"/>
          <w:szCs w:val="40"/>
        </w:rPr>
        <w:t xml:space="preserve">BIMCO đã cập nhật các điều khoản </w:t>
      </w:r>
      <w:r>
        <w:rPr>
          <w:rFonts w:ascii="Times New Roman" w:eastAsia="Times New Roman" w:hAnsi="Times New Roman" w:cs="Times New Roman"/>
          <w:b/>
          <w:color w:val="111111"/>
          <w:kern w:val="36"/>
          <w:sz w:val="40"/>
          <w:szCs w:val="40"/>
        </w:rPr>
        <w:t xml:space="preserve">về </w:t>
      </w:r>
      <w:r w:rsidRPr="006F76E9">
        <w:rPr>
          <w:rFonts w:ascii="Times New Roman" w:eastAsia="Times New Roman" w:hAnsi="Times New Roman" w:cs="Times New Roman"/>
          <w:b/>
          <w:color w:val="111111"/>
          <w:kern w:val="36"/>
          <w:sz w:val="40"/>
          <w:szCs w:val="40"/>
        </w:rPr>
        <w:t xml:space="preserve">Rủi ro chiến tranh cho các hợp đồng thuê tàu </w:t>
      </w:r>
      <w:r>
        <w:rPr>
          <w:rFonts w:ascii="Times New Roman" w:eastAsia="Times New Roman" w:hAnsi="Times New Roman" w:cs="Times New Roman"/>
          <w:b/>
          <w:color w:val="111111"/>
          <w:kern w:val="36"/>
          <w:sz w:val="40"/>
          <w:szCs w:val="40"/>
        </w:rPr>
        <w:t>định hạn</w:t>
      </w:r>
      <w:r w:rsidRPr="006F76E9">
        <w:rPr>
          <w:rFonts w:ascii="Times New Roman" w:eastAsia="Times New Roman" w:hAnsi="Times New Roman" w:cs="Times New Roman"/>
          <w:b/>
          <w:color w:val="111111"/>
          <w:kern w:val="36"/>
          <w:sz w:val="40"/>
          <w:szCs w:val="40"/>
        </w:rPr>
        <w:t xml:space="preserve"> và </w:t>
      </w:r>
      <w:r>
        <w:rPr>
          <w:rFonts w:ascii="Times New Roman" w:eastAsia="Times New Roman" w:hAnsi="Times New Roman" w:cs="Times New Roman"/>
          <w:b/>
          <w:color w:val="111111"/>
          <w:kern w:val="36"/>
          <w:sz w:val="40"/>
          <w:szCs w:val="40"/>
        </w:rPr>
        <w:t>thuê tàu chuyến</w:t>
      </w:r>
    </w:p>
    <w:p w:rsidR="006F76E9" w:rsidRPr="006F76E9" w:rsidRDefault="006F76E9" w:rsidP="006F76E9">
      <w:pPr>
        <w:spacing w:after="120" w:line="240" w:lineRule="auto"/>
        <w:jc w:val="right"/>
        <w:rPr>
          <w:rFonts w:ascii="Arial" w:eastAsia="Times New Roman" w:hAnsi="Arial" w:cs="Arial"/>
          <w:color w:val="444444"/>
          <w:sz w:val="24"/>
          <w:szCs w:val="24"/>
        </w:rPr>
      </w:pPr>
      <w:r w:rsidRPr="006F76E9">
        <w:rPr>
          <w:rFonts w:ascii="Arial" w:eastAsia="Times New Roman" w:hAnsi="Arial" w:cs="Arial"/>
          <w:color w:val="444444"/>
          <w:sz w:val="24"/>
          <w:szCs w:val="24"/>
        </w:rPr>
        <w:t> </w:t>
      </w:r>
      <w:hyperlink r:id="rId4" w:history="1">
        <w:r w:rsidRPr="006F76E9">
          <w:rPr>
            <w:rFonts w:ascii="Arial" w:eastAsia="Times New Roman" w:hAnsi="Arial" w:cs="Arial"/>
            <w:b/>
            <w:bCs/>
            <w:color w:val="005689"/>
            <w:sz w:val="24"/>
            <w:szCs w:val="24"/>
          </w:rPr>
          <w:t>maritimecyprus</w:t>
        </w:r>
      </w:hyperlink>
    </w:p>
    <w:p w:rsidR="006F76E9" w:rsidRPr="006F76E9" w:rsidRDefault="006F76E9" w:rsidP="006E3B82">
      <w:pPr>
        <w:spacing w:after="0" w:line="240" w:lineRule="auto"/>
        <w:jc w:val="center"/>
        <w:rPr>
          <w:rFonts w:ascii="Merriweather Sans" w:eastAsia="Times New Roman" w:hAnsi="Merriweather Sans" w:cs="Times New Roman"/>
          <w:color w:val="222222"/>
          <w:sz w:val="23"/>
          <w:szCs w:val="23"/>
        </w:rPr>
      </w:pPr>
      <w:r w:rsidRPr="006F76E9">
        <w:rPr>
          <w:rFonts w:ascii="Merriweather Sans" w:eastAsia="Times New Roman" w:hAnsi="Merriweather Sans" w:cs="Times New Roman"/>
          <w:noProof/>
          <w:color w:val="222222"/>
          <w:sz w:val="23"/>
          <w:szCs w:val="23"/>
        </w:rPr>
        <w:drawing>
          <wp:inline distT="0" distB="0" distL="0" distR="0">
            <wp:extent cx="5151120" cy="2901205"/>
            <wp:effectExtent l="0" t="0" r="0" b="0"/>
            <wp:docPr id="1" name="Picture 1" descr="https://maritimecyprus.com/wp-content/uploads/2025/05/CONWARTIME-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5/05/CONWARTIME-696x39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4440" cy="2914339"/>
                    </a:xfrm>
                    <a:prstGeom prst="rect">
                      <a:avLst/>
                    </a:prstGeom>
                    <a:noFill/>
                    <a:ln>
                      <a:noFill/>
                    </a:ln>
                  </pic:spPr>
                </pic:pic>
              </a:graphicData>
            </a:graphic>
          </wp:inline>
        </w:drawing>
      </w:r>
    </w:p>
    <w:p w:rsidR="006F76E9" w:rsidRPr="006F76E9" w:rsidRDefault="006F76E9" w:rsidP="006F76E9">
      <w:pPr>
        <w:spacing w:before="120" w:after="120" w:line="240" w:lineRule="auto"/>
        <w:jc w:val="right"/>
        <w:rPr>
          <w:rFonts w:ascii="Times New Roman" w:eastAsia="Times New Roman" w:hAnsi="Times New Roman" w:cs="Times New Roman"/>
          <w:b/>
          <w:color w:val="0070C0"/>
          <w:sz w:val="26"/>
          <w:szCs w:val="26"/>
        </w:rPr>
      </w:pPr>
      <w:r w:rsidRPr="006F76E9">
        <w:rPr>
          <w:rFonts w:ascii="Times New Roman" w:eastAsia="Times New Roman" w:hAnsi="Times New Roman" w:cs="Times New Roman"/>
          <w:b/>
          <w:color w:val="0070C0"/>
          <w:sz w:val="26"/>
          <w:szCs w:val="26"/>
        </w:rPr>
        <w:t>BIMCO gần đây đã tận dụng cơ hội để sửa đổi các điều khoản</w:t>
      </w:r>
      <w:r w:rsidRPr="006F76E9">
        <w:rPr>
          <w:rFonts w:ascii="Times New Roman" w:eastAsia="Times New Roman" w:hAnsi="Times New Roman" w:cs="Times New Roman"/>
          <w:b/>
          <w:color w:val="0070C0"/>
          <w:sz w:val="26"/>
          <w:szCs w:val="26"/>
        </w:rPr>
        <w:t xml:space="preserve"> </w:t>
      </w:r>
      <w:r w:rsidRPr="006F76E9">
        <w:rPr>
          <w:rFonts w:ascii="Times New Roman" w:eastAsia="Times New Roman" w:hAnsi="Times New Roman" w:cs="Times New Roman"/>
          <w:b/>
          <w:color w:val="0070C0"/>
          <w:sz w:val="26"/>
          <w:szCs w:val="26"/>
        </w:rPr>
        <w:t xml:space="preserve">được sử dụng rộng rãi nhất </w:t>
      </w:r>
      <w:r w:rsidRPr="006F76E9">
        <w:rPr>
          <w:rFonts w:ascii="Times New Roman" w:eastAsia="Times New Roman" w:hAnsi="Times New Roman" w:cs="Times New Roman"/>
          <w:b/>
          <w:color w:val="0070C0"/>
          <w:sz w:val="26"/>
          <w:szCs w:val="26"/>
        </w:rPr>
        <w:t xml:space="preserve">của mình </w:t>
      </w:r>
      <w:r w:rsidRPr="006F76E9">
        <w:rPr>
          <w:rFonts w:ascii="Times New Roman" w:eastAsia="Times New Roman" w:hAnsi="Times New Roman" w:cs="Times New Roman"/>
          <w:b/>
          <w:color w:val="0070C0"/>
          <w:sz w:val="26"/>
          <w:szCs w:val="26"/>
        </w:rPr>
        <w:t xml:space="preserve">về Rủi ro Chiến tranh cho các hợp đồng thuê tàu </w:t>
      </w:r>
      <w:r w:rsidRPr="006F76E9">
        <w:rPr>
          <w:rFonts w:ascii="Times New Roman" w:eastAsia="Times New Roman" w:hAnsi="Times New Roman" w:cs="Times New Roman"/>
          <w:b/>
          <w:color w:val="0070C0"/>
          <w:sz w:val="26"/>
          <w:szCs w:val="26"/>
        </w:rPr>
        <w:t>định hạn</w:t>
      </w:r>
      <w:r w:rsidRPr="006F76E9">
        <w:rPr>
          <w:rFonts w:ascii="Times New Roman" w:eastAsia="Times New Roman" w:hAnsi="Times New Roman" w:cs="Times New Roman"/>
          <w:b/>
          <w:color w:val="0070C0"/>
          <w:sz w:val="26"/>
          <w:szCs w:val="26"/>
        </w:rPr>
        <w:t xml:space="preserve"> và </w:t>
      </w:r>
      <w:r w:rsidRPr="006F76E9">
        <w:rPr>
          <w:rFonts w:ascii="Times New Roman" w:eastAsia="Times New Roman" w:hAnsi="Times New Roman" w:cs="Times New Roman"/>
          <w:b/>
          <w:color w:val="0070C0"/>
          <w:sz w:val="26"/>
          <w:szCs w:val="26"/>
        </w:rPr>
        <w:t>thuê tàu chuyến</w:t>
      </w:r>
      <w:r w:rsidRPr="006F76E9">
        <w:rPr>
          <w:rFonts w:ascii="Times New Roman" w:eastAsia="Times New Roman" w:hAnsi="Times New Roman" w:cs="Times New Roman"/>
          <w:b/>
          <w:color w:val="0070C0"/>
          <w:sz w:val="26"/>
          <w:szCs w:val="26"/>
        </w:rPr>
        <w:t xml:space="preserve"> và tổng quan về những thay đổi chính so với các điều khoản năm 2013 được nêu </w:t>
      </w:r>
      <w:r w:rsidR="00303562">
        <w:rPr>
          <w:rFonts w:ascii="Times New Roman" w:eastAsia="Times New Roman" w:hAnsi="Times New Roman" w:cs="Times New Roman"/>
          <w:b/>
          <w:color w:val="0070C0"/>
          <w:sz w:val="26"/>
          <w:szCs w:val="26"/>
        </w:rPr>
        <w:t xml:space="preserve">ở </w:t>
      </w:r>
      <w:r w:rsidRPr="006F76E9">
        <w:rPr>
          <w:rFonts w:ascii="Times New Roman" w:eastAsia="Times New Roman" w:hAnsi="Times New Roman" w:cs="Times New Roman"/>
          <w:b/>
          <w:color w:val="0070C0"/>
          <w:sz w:val="26"/>
          <w:szCs w:val="26"/>
        </w:rPr>
        <w:t xml:space="preserve">dưới đây. </w:t>
      </w:r>
      <w:r w:rsidRPr="006F76E9">
        <w:rPr>
          <w:rFonts w:ascii="Times New Roman" w:eastAsia="Times New Roman" w:hAnsi="Times New Roman" w:cs="Times New Roman"/>
          <w:b/>
          <w:color w:val="0070C0"/>
          <w:sz w:val="26"/>
          <w:szCs w:val="26"/>
        </w:rPr>
        <w:t>Có nhiều</w:t>
      </w:r>
      <w:r w:rsidRPr="006F76E9">
        <w:rPr>
          <w:rFonts w:ascii="Times New Roman" w:eastAsia="Times New Roman" w:hAnsi="Times New Roman" w:cs="Times New Roman"/>
          <w:b/>
          <w:color w:val="0070C0"/>
          <w:sz w:val="26"/>
          <w:szCs w:val="26"/>
        </w:rPr>
        <w:t xml:space="preserve"> điều khoản hiện "thân thiện hơn với người thuê tàu" so với các điều khoản </w:t>
      </w:r>
      <w:r w:rsidRPr="006F76E9">
        <w:rPr>
          <w:rFonts w:ascii="Times New Roman" w:eastAsia="Times New Roman" w:hAnsi="Times New Roman" w:cs="Times New Roman"/>
          <w:b/>
          <w:color w:val="0070C0"/>
          <w:sz w:val="26"/>
          <w:szCs w:val="26"/>
        </w:rPr>
        <w:t xml:space="preserve">của </w:t>
      </w:r>
      <w:r w:rsidRPr="006F76E9">
        <w:rPr>
          <w:rFonts w:ascii="Times New Roman" w:eastAsia="Times New Roman" w:hAnsi="Times New Roman" w:cs="Times New Roman"/>
          <w:b/>
          <w:color w:val="0070C0"/>
          <w:sz w:val="26"/>
          <w:szCs w:val="26"/>
        </w:rPr>
        <w:t>năm 2013.</w:t>
      </w:r>
    </w:p>
    <w:p w:rsidR="006F76E9" w:rsidRPr="00303562" w:rsidRDefault="006F76E9" w:rsidP="006F76E9">
      <w:pPr>
        <w:spacing w:before="120" w:after="120" w:line="240" w:lineRule="auto"/>
        <w:jc w:val="both"/>
        <w:rPr>
          <w:rFonts w:ascii="Times New Roman" w:eastAsia="Times New Roman" w:hAnsi="Times New Roman" w:cs="Times New Roman"/>
          <w:b/>
          <w:color w:val="0070C0"/>
          <w:sz w:val="26"/>
          <w:szCs w:val="26"/>
        </w:rPr>
      </w:pPr>
      <w:r w:rsidRPr="00303562">
        <w:rPr>
          <w:rFonts w:ascii="Times New Roman" w:eastAsia="Times New Roman" w:hAnsi="Times New Roman" w:cs="Times New Roman"/>
          <w:b/>
          <w:color w:val="0070C0"/>
          <w:sz w:val="26"/>
          <w:szCs w:val="26"/>
        </w:rPr>
        <w:t>CONWARTIME 2025:</w:t>
      </w:r>
      <w:r w:rsidRPr="00303562">
        <w:rPr>
          <w:rFonts w:ascii="Times New Roman" w:eastAsia="Times New Roman" w:hAnsi="Times New Roman" w:cs="Times New Roman"/>
          <w:b/>
          <w:color w:val="0070C0"/>
          <w:sz w:val="26"/>
          <w:szCs w:val="26"/>
        </w:rPr>
        <w:t xml:space="preserve"> </w:t>
      </w:r>
    </w:p>
    <w:p w:rsidR="006F76E9" w:rsidRPr="006F76E9" w:rsidRDefault="006F76E9" w:rsidP="006F76E9">
      <w:pPr>
        <w:spacing w:before="120" w:after="120" w:line="240" w:lineRule="auto"/>
        <w:jc w:val="both"/>
        <w:rPr>
          <w:rFonts w:ascii="Times New Roman" w:eastAsia="Times New Roman" w:hAnsi="Times New Roman" w:cs="Times New Roman"/>
          <w:color w:val="000000" w:themeColor="text1"/>
          <w:sz w:val="26"/>
          <w:szCs w:val="26"/>
        </w:rPr>
      </w:pPr>
      <w:r w:rsidRPr="006F76E9">
        <w:rPr>
          <w:rFonts w:ascii="Times New Roman" w:eastAsia="Times New Roman" w:hAnsi="Times New Roman" w:cs="Times New Roman"/>
          <w:color w:val="000000" w:themeColor="text1"/>
          <w:sz w:val="26"/>
          <w:szCs w:val="26"/>
        </w:rPr>
        <w:t xml:space="preserve">Mặc dù phần lớn </w:t>
      </w:r>
      <w:r w:rsidR="00303562">
        <w:rPr>
          <w:rFonts w:ascii="Times New Roman" w:eastAsia="Times New Roman" w:hAnsi="Times New Roman" w:cs="Times New Roman"/>
          <w:color w:val="000000" w:themeColor="text1"/>
          <w:sz w:val="26"/>
          <w:szCs w:val="26"/>
        </w:rPr>
        <w:t xml:space="preserve">các </w:t>
      </w:r>
      <w:r w:rsidRPr="006F76E9">
        <w:rPr>
          <w:rFonts w:ascii="Times New Roman" w:eastAsia="Times New Roman" w:hAnsi="Times New Roman" w:cs="Times New Roman"/>
          <w:color w:val="000000" w:themeColor="text1"/>
          <w:sz w:val="26"/>
          <w:szCs w:val="26"/>
        </w:rPr>
        <w:t xml:space="preserve">điều khoản </w:t>
      </w:r>
      <w:r w:rsidR="00303562">
        <w:rPr>
          <w:rFonts w:ascii="Times New Roman" w:eastAsia="Times New Roman" w:hAnsi="Times New Roman" w:cs="Times New Roman"/>
          <w:color w:val="000000" w:themeColor="text1"/>
          <w:sz w:val="26"/>
          <w:szCs w:val="26"/>
        </w:rPr>
        <w:t xml:space="preserve">của </w:t>
      </w:r>
      <w:r w:rsidRPr="006F76E9">
        <w:rPr>
          <w:rFonts w:ascii="Times New Roman" w:eastAsia="Times New Roman" w:hAnsi="Times New Roman" w:cs="Times New Roman"/>
          <w:color w:val="000000" w:themeColor="text1"/>
          <w:sz w:val="26"/>
          <w:szCs w:val="26"/>
        </w:rPr>
        <w:t>năm 2013 vẫn được giữ nguyên, nhưng những thay đổi chính được đưa vào các điều khoản năm 2025 bao gồm:</w:t>
      </w:r>
    </w:p>
    <w:p w:rsidR="006F76E9" w:rsidRPr="006F76E9" w:rsidRDefault="006F76E9" w:rsidP="006F76E9">
      <w:pPr>
        <w:spacing w:before="120" w:after="120" w:line="240" w:lineRule="auto"/>
        <w:jc w:val="both"/>
        <w:rPr>
          <w:rFonts w:ascii="Times New Roman" w:eastAsia="Times New Roman" w:hAnsi="Times New Roman" w:cs="Times New Roman"/>
          <w:color w:val="000000" w:themeColor="text1"/>
          <w:sz w:val="26"/>
          <w:szCs w:val="26"/>
        </w:rPr>
      </w:pPr>
      <w:r w:rsidRPr="006F76E9">
        <w:rPr>
          <w:rFonts w:ascii="Times New Roman" w:eastAsia="Times New Roman" w:hAnsi="Times New Roman" w:cs="Times New Roman"/>
          <w:color w:val="000000" w:themeColor="text1"/>
          <w:sz w:val="26"/>
          <w:szCs w:val="26"/>
        </w:rPr>
        <w:t>i) "Khu vực" và "</w:t>
      </w:r>
      <w:r w:rsidR="00303562">
        <w:rPr>
          <w:rFonts w:ascii="Times New Roman" w:eastAsia="Times New Roman" w:hAnsi="Times New Roman" w:cs="Times New Roman"/>
          <w:color w:val="000000" w:themeColor="text1"/>
          <w:sz w:val="26"/>
          <w:szCs w:val="26"/>
        </w:rPr>
        <w:t>Giá</w:t>
      </w:r>
      <w:r w:rsidRPr="006F76E9">
        <w:rPr>
          <w:rFonts w:ascii="Times New Roman" w:eastAsia="Times New Roman" w:hAnsi="Times New Roman" w:cs="Times New Roman"/>
          <w:color w:val="000000" w:themeColor="text1"/>
          <w:sz w:val="26"/>
          <w:szCs w:val="26"/>
        </w:rPr>
        <w:t xml:space="preserve"> bảo hiểm" (a): định nghĩa của các khái niệm này hiện được đưa vào điều khoản. Lưu ý rằng "</w:t>
      </w:r>
      <w:r w:rsidR="00303562">
        <w:rPr>
          <w:rFonts w:ascii="Times New Roman" w:eastAsia="Times New Roman" w:hAnsi="Times New Roman" w:cs="Times New Roman"/>
          <w:color w:val="000000" w:themeColor="text1"/>
          <w:sz w:val="26"/>
          <w:szCs w:val="26"/>
        </w:rPr>
        <w:t>Giá</w:t>
      </w:r>
      <w:r w:rsidRPr="006F76E9">
        <w:rPr>
          <w:rFonts w:ascii="Times New Roman" w:eastAsia="Times New Roman" w:hAnsi="Times New Roman" w:cs="Times New Roman"/>
          <w:color w:val="000000" w:themeColor="text1"/>
          <w:sz w:val="26"/>
          <w:szCs w:val="26"/>
        </w:rPr>
        <w:t xml:space="preserve"> bảo hiểm" được nêu là để trang trải chi phí cho cả rủi ro chiến tranh bổ sung và bảo hiểm bắt cóc và </w:t>
      </w:r>
      <w:r w:rsidR="00303562">
        <w:rPr>
          <w:rFonts w:ascii="Times New Roman" w:eastAsia="Times New Roman" w:hAnsi="Times New Roman" w:cs="Times New Roman"/>
          <w:color w:val="000000" w:themeColor="text1"/>
          <w:sz w:val="26"/>
          <w:szCs w:val="26"/>
        </w:rPr>
        <w:t xml:space="preserve">đòi </w:t>
      </w:r>
      <w:r w:rsidRPr="006F76E9">
        <w:rPr>
          <w:rFonts w:ascii="Times New Roman" w:eastAsia="Times New Roman" w:hAnsi="Times New Roman" w:cs="Times New Roman"/>
          <w:color w:val="000000" w:themeColor="text1"/>
          <w:sz w:val="26"/>
          <w:szCs w:val="26"/>
        </w:rPr>
        <w:t xml:space="preserve">tiền chuộc mà chủ </w:t>
      </w:r>
      <w:r w:rsidR="00303562">
        <w:rPr>
          <w:rFonts w:ascii="Times New Roman" w:eastAsia="Times New Roman" w:hAnsi="Times New Roman" w:cs="Times New Roman"/>
          <w:color w:val="000000" w:themeColor="text1"/>
          <w:sz w:val="26"/>
          <w:szCs w:val="26"/>
        </w:rPr>
        <w:t>tàu</w:t>
      </w:r>
      <w:r w:rsidRPr="006F76E9">
        <w:rPr>
          <w:rFonts w:ascii="Times New Roman" w:eastAsia="Times New Roman" w:hAnsi="Times New Roman" w:cs="Times New Roman"/>
          <w:color w:val="000000" w:themeColor="text1"/>
          <w:sz w:val="26"/>
          <w:szCs w:val="26"/>
        </w:rPr>
        <w:t xml:space="preserve"> có thể phải trả do tàu đi vào "Khu vực" </w:t>
      </w:r>
      <w:r w:rsidR="00303562">
        <w:rPr>
          <w:rFonts w:ascii="Times New Roman" w:eastAsia="Times New Roman" w:hAnsi="Times New Roman" w:cs="Times New Roman"/>
          <w:color w:val="000000" w:themeColor="text1"/>
          <w:sz w:val="26"/>
          <w:szCs w:val="26"/>
        </w:rPr>
        <w:t xml:space="preserve">có </w:t>
      </w:r>
      <w:r w:rsidRPr="006F76E9">
        <w:rPr>
          <w:rFonts w:ascii="Times New Roman" w:eastAsia="Times New Roman" w:hAnsi="Times New Roman" w:cs="Times New Roman"/>
          <w:color w:val="000000" w:themeColor="text1"/>
          <w:sz w:val="26"/>
          <w:szCs w:val="26"/>
        </w:rPr>
        <w:t>Rủi ro Chiến tranh.</w:t>
      </w:r>
    </w:p>
    <w:p w:rsidR="006F76E9" w:rsidRPr="006F76E9" w:rsidRDefault="006F76E9" w:rsidP="006F76E9">
      <w:pPr>
        <w:spacing w:before="120" w:after="120" w:line="240" w:lineRule="auto"/>
        <w:jc w:val="both"/>
        <w:rPr>
          <w:rFonts w:ascii="Times New Roman" w:eastAsia="Times New Roman" w:hAnsi="Times New Roman" w:cs="Times New Roman"/>
          <w:color w:val="000000" w:themeColor="text1"/>
          <w:sz w:val="26"/>
          <w:szCs w:val="26"/>
        </w:rPr>
      </w:pPr>
      <w:r w:rsidRPr="006F76E9">
        <w:rPr>
          <w:rFonts w:ascii="Times New Roman" w:eastAsia="Times New Roman" w:hAnsi="Times New Roman" w:cs="Times New Roman"/>
          <w:color w:val="000000" w:themeColor="text1"/>
          <w:sz w:val="26"/>
          <w:szCs w:val="26"/>
        </w:rPr>
        <w:t xml:space="preserve">ii) </w:t>
      </w:r>
      <w:r w:rsidR="00303562">
        <w:rPr>
          <w:rFonts w:ascii="Times New Roman" w:eastAsia="Times New Roman" w:hAnsi="Times New Roman" w:cs="Times New Roman"/>
          <w:color w:val="000000" w:themeColor="text1"/>
          <w:sz w:val="26"/>
          <w:szCs w:val="26"/>
        </w:rPr>
        <w:t>Khi</w:t>
      </w:r>
      <w:r w:rsidRPr="006F76E9">
        <w:rPr>
          <w:rFonts w:ascii="Times New Roman" w:eastAsia="Times New Roman" w:hAnsi="Times New Roman" w:cs="Times New Roman"/>
          <w:color w:val="000000" w:themeColor="text1"/>
          <w:sz w:val="26"/>
          <w:szCs w:val="26"/>
        </w:rPr>
        <w:t xml:space="preserve"> chủ tàu mua thêm bảo hiểm do Rủi ro Chiến tranh - yêu cầu về tính hợp lý và minh bạch (d): các nghĩa vụ mới được </w:t>
      </w:r>
      <w:r w:rsidR="00303562">
        <w:rPr>
          <w:rFonts w:ascii="Times New Roman" w:eastAsia="Times New Roman" w:hAnsi="Times New Roman" w:cs="Times New Roman"/>
          <w:color w:val="000000" w:themeColor="text1"/>
          <w:sz w:val="26"/>
          <w:szCs w:val="26"/>
        </w:rPr>
        <w:t>bổ sung, yêu cầu</w:t>
      </w:r>
      <w:r w:rsidRPr="006F76E9">
        <w:rPr>
          <w:rFonts w:ascii="Times New Roman" w:eastAsia="Times New Roman" w:hAnsi="Times New Roman" w:cs="Times New Roman"/>
          <w:color w:val="000000" w:themeColor="text1"/>
          <w:sz w:val="26"/>
          <w:szCs w:val="26"/>
        </w:rPr>
        <w:t xml:space="preserve"> chủ tàu chứng minh rằng “họ đã nỗ lực hợp lý để có được </w:t>
      </w:r>
      <w:r w:rsidR="00303562">
        <w:rPr>
          <w:rFonts w:ascii="Times New Roman" w:eastAsia="Times New Roman" w:hAnsi="Times New Roman" w:cs="Times New Roman"/>
          <w:color w:val="000000" w:themeColor="text1"/>
          <w:sz w:val="26"/>
          <w:szCs w:val="26"/>
        </w:rPr>
        <w:t>mức</w:t>
      </w:r>
      <w:r w:rsidRPr="006F76E9">
        <w:rPr>
          <w:rFonts w:ascii="Times New Roman" w:eastAsia="Times New Roman" w:hAnsi="Times New Roman" w:cs="Times New Roman"/>
          <w:color w:val="000000" w:themeColor="text1"/>
          <w:sz w:val="26"/>
          <w:szCs w:val="26"/>
        </w:rPr>
        <w:t xml:space="preserve"> bảo hiểm và các điều khoản phù hợp (bao gồm cả </w:t>
      </w:r>
      <w:r w:rsidR="00303562">
        <w:rPr>
          <w:rFonts w:ascii="Times New Roman" w:eastAsia="Times New Roman" w:hAnsi="Times New Roman" w:cs="Times New Roman"/>
          <w:color w:val="000000" w:themeColor="text1"/>
          <w:sz w:val="26"/>
          <w:szCs w:val="26"/>
        </w:rPr>
        <w:t xml:space="preserve">mức </w:t>
      </w:r>
      <w:r w:rsidRPr="006F76E9">
        <w:rPr>
          <w:rFonts w:ascii="Times New Roman" w:eastAsia="Times New Roman" w:hAnsi="Times New Roman" w:cs="Times New Roman"/>
          <w:color w:val="000000" w:themeColor="text1"/>
          <w:sz w:val="26"/>
          <w:szCs w:val="26"/>
        </w:rPr>
        <w:t xml:space="preserve">phí bảo hiểm)” khi yêu cầu </w:t>
      </w:r>
      <w:r w:rsidR="00303562" w:rsidRPr="006F76E9">
        <w:rPr>
          <w:rFonts w:ascii="Times New Roman" w:eastAsia="Times New Roman" w:hAnsi="Times New Roman" w:cs="Times New Roman"/>
          <w:color w:val="000000" w:themeColor="text1"/>
          <w:sz w:val="26"/>
          <w:szCs w:val="26"/>
        </w:rPr>
        <w:t>người thuê tàu</w:t>
      </w:r>
      <w:r w:rsidR="00303562" w:rsidRPr="006F76E9">
        <w:rPr>
          <w:rFonts w:ascii="Times New Roman" w:eastAsia="Times New Roman" w:hAnsi="Times New Roman" w:cs="Times New Roman"/>
          <w:color w:val="000000" w:themeColor="text1"/>
          <w:sz w:val="26"/>
          <w:szCs w:val="26"/>
        </w:rPr>
        <w:t xml:space="preserve"> </w:t>
      </w:r>
      <w:r w:rsidRPr="006F76E9">
        <w:rPr>
          <w:rFonts w:ascii="Times New Roman" w:eastAsia="Times New Roman" w:hAnsi="Times New Roman" w:cs="Times New Roman"/>
          <w:color w:val="000000" w:themeColor="text1"/>
          <w:sz w:val="26"/>
          <w:szCs w:val="26"/>
        </w:rPr>
        <w:t>hoàn trả chi phí bảo hiểm bổ sung.</w:t>
      </w:r>
    </w:p>
    <w:p w:rsidR="006F76E9" w:rsidRPr="006F76E9" w:rsidRDefault="006F76E9" w:rsidP="006F76E9">
      <w:pPr>
        <w:spacing w:before="120" w:after="120" w:line="240" w:lineRule="auto"/>
        <w:jc w:val="both"/>
        <w:rPr>
          <w:rFonts w:ascii="Times New Roman" w:eastAsia="Times New Roman" w:hAnsi="Times New Roman" w:cs="Times New Roman"/>
          <w:color w:val="000000" w:themeColor="text1"/>
          <w:sz w:val="26"/>
          <w:szCs w:val="26"/>
        </w:rPr>
      </w:pPr>
      <w:r w:rsidRPr="006F76E9">
        <w:rPr>
          <w:rFonts w:ascii="Times New Roman" w:eastAsia="Times New Roman" w:hAnsi="Times New Roman" w:cs="Times New Roman"/>
          <w:color w:val="000000" w:themeColor="text1"/>
          <w:sz w:val="26"/>
          <w:szCs w:val="26"/>
        </w:rPr>
        <w:t xml:space="preserve">Chủ tàu cũng phải “thông báo cho Người thuê tàu về </w:t>
      </w:r>
      <w:r w:rsidR="00303562">
        <w:rPr>
          <w:rFonts w:ascii="Times New Roman" w:eastAsia="Times New Roman" w:hAnsi="Times New Roman" w:cs="Times New Roman"/>
          <w:color w:val="000000" w:themeColor="text1"/>
          <w:sz w:val="26"/>
          <w:szCs w:val="26"/>
        </w:rPr>
        <w:t>giá</w:t>
      </w:r>
      <w:r w:rsidRPr="006F76E9">
        <w:rPr>
          <w:rFonts w:ascii="Times New Roman" w:eastAsia="Times New Roman" w:hAnsi="Times New Roman" w:cs="Times New Roman"/>
          <w:color w:val="000000" w:themeColor="text1"/>
          <w:sz w:val="26"/>
          <w:szCs w:val="26"/>
        </w:rPr>
        <w:t xml:space="preserve"> bảo hiểm càng sớm càng tốt và nếu có thể, trước khi Tàu đi vào Khu vực có Rủi ro Chiến tranh”.</w:t>
      </w:r>
    </w:p>
    <w:p w:rsidR="006F76E9" w:rsidRPr="006F76E9" w:rsidRDefault="006F76E9" w:rsidP="006F76E9">
      <w:pPr>
        <w:spacing w:before="120" w:after="120" w:line="240" w:lineRule="auto"/>
        <w:jc w:val="both"/>
        <w:rPr>
          <w:rFonts w:ascii="Times New Roman" w:eastAsia="Times New Roman" w:hAnsi="Times New Roman" w:cs="Times New Roman"/>
          <w:color w:val="000000" w:themeColor="text1"/>
          <w:sz w:val="26"/>
          <w:szCs w:val="26"/>
        </w:rPr>
      </w:pPr>
      <w:r w:rsidRPr="006F76E9">
        <w:rPr>
          <w:rFonts w:ascii="Times New Roman" w:eastAsia="Times New Roman" w:hAnsi="Times New Roman" w:cs="Times New Roman"/>
          <w:color w:val="000000" w:themeColor="text1"/>
          <w:sz w:val="26"/>
          <w:szCs w:val="26"/>
        </w:rPr>
        <w:t>Điều khoản này cũng nêu rõ rằng người thuê tàu chỉ có nghĩa vụ thanh toán “</w:t>
      </w:r>
      <w:r w:rsidR="00303562">
        <w:rPr>
          <w:rFonts w:ascii="Times New Roman" w:eastAsia="Times New Roman" w:hAnsi="Times New Roman" w:cs="Times New Roman"/>
          <w:color w:val="000000" w:themeColor="text1"/>
          <w:sz w:val="26"/>
          <w:szCs w:val="26"/>
        </w:rPr>
        <w:t>giá</w:t>
      </w:r>
      <w:r w:rsidRPr="006F76E9">
        <w:rPr>
          <w:rFonts w:ascii="Times New Roman" w:eastAsia="Times New Roman" w:hAnsi="Times New Roman" w:cs="Times New Roman"/>
          <w:color w:val="000000" w:themeColor="text1"/>
          <w:sz w:val="26"/>
          <w:szCs w:val="26"/>
        </w:rPr>
        <w:t xml:space="preserve"> bảo hiểm” sau khi </w:t>
      </w:r>
      <w:r w:rsidR="00303562">
        <w:rPr>
          <w:rFonts w:ascii="Times New Roman" w:eastAsia="Times New Roman" w:hAnsi="Times New Roman" w:cs="Times New Roman"/>
          <w:color w:val="000000" w:themeColor="text1"/>
          <w:sz w:val="26"/>
          <w:szCs w:val="26"/>
        </w:rPr>
        <w:t xml:space="preserve">đã </w:t>
      </w:r>
      <w:r w:rsidRPr="006F76E9">
        <w:rPr>
          <w:rFonts w:ascii="Times New Roman" w:eastAsia="Times New Roman" w:hAnsi="Times New Roman" w:cs="Times New Roman"/>
          <w:color w:val="000000" w:themeColor="text1"/>
          <w:sz w:val="26"/>
          <w:szCs w:val="26"/>
        </w:rPr>
        <w:t>trừ/sau khi tính đến “bất kỳ khoản chiết khấu hoặc lợi ích nào được áp dụng cho chuyến đi đó (chẳng hạn như bất kỳ khoản tiền thưởng không yêu cầu bồi thường nào)”.</w:t>
      </w:r>
    </w:p>
    <w:p w:rsidR="006F76E9" w:rsidRPr="006F76E9" w:rsidRDefault="006F76E9" w:rsidP="006F76E9">
      <w:pPr>
        <w:spacing w:before="120" w:after="120" w:line="240" w:lineRule="auto"/>
        <w:jc w:val="both"/>
        <w:rPr>
          <w:rFonts w:ascii="Times New Roman" w:eastAsia="Times New Roman" w:hAnsi="Times New Roman" w:cs="Times New Roman"/>
          <w:color w:val="000000" w:themeColor="text1"/>
          <w:sz w:val="26"/>
          <w:szCs w:val="26"/>
        </w:rPr>
      </w:pPr>
      <w:r w:rsidRPr="006F76E9">
        <w:rPr>
          <w:rFonts w:ascii="Times New Roman" w:eastAsia="Times New Roman" w:hAnsi="Times New Roman" w:cs="Times New Roman"/>
          <w:color w:val="000000" w:themeColor="text1"/>
          <w:sz w:val="26"/>
          <w:szCs w:val="26"/>
        </w:rPr>
        <w:lastRenderedPageBreak/>
        <w:t xml:space="preserve">iii) Tiền thưởng cho </w:t>
      </w:r>
      <w:r w:rsidR="00303562">
        <w:rPr>
          <w:rFonts w:ascii="Times New Roman" w:eastAsia="Times New Roman" w:hAnsi="Times New Roman" w:cs="Times New Roman"/>
          <w:color w:val="000000" w:themeColor="text1"/>
          <w:sz w:val="26"/>
          <w:szCs w:val="26"/>
        </w:rPr>
        <w:t>tuyền viên</w:t>
      </w:r>
      <w:r w:rsidRPr="006F76E9">
        <w:rPr>
          <w:rFonts w:ascii="Times New Roman" w:eastAsia="Times New Roman" w:hAnsi="Times New Roman" w:cs="Times New Roman"/>
          <w:color w:val="000000" w:themeColor="text1"/>
          <w:sz w:val="26"/>
          <w:szCs w:val="26"/>
        </w:rPr>
        <w:t xml:space="preserve"> (e): điều khoản năm 2025 bổ sung yêu cầu chủ tàu </w:t>
      </w:r>
      <w:r w:rsidR="00303562">
        <w:rPr>
          <w:rFonts w:ascii="Times New Roman" w:eastAsia="Times New Roman" w:hAnsi="Times New Roman" w:cs="Times New Roman"/>
          <w:color w:val="000000" w:themeColor="text1"/>
          <w:sz w:val="26"/>
          <w:szCs w:val="26"/>
        </w:rPr>
        <w:t>phải</w:t>
      </w:r>
      <w:r w:rsidRPr="006F76E9">
        <w:rPr>
          <w:rFonts w:ascii="Times New Roman" w:eastAsia="Times New Roman" w:hAnsi="Times New Roman" w:cs="Times New Roman"/>
          <w:color w:val="000000" w:themeColor="text1"/>
          <w:sz w:val="26"/>
          <w:szCs w:val="26"/>
        </w:rPr>
        <w:t xml:space="preserve"> chứng minh rằng thủy thủ đoàn đã nhận được tiền thưởng, thông qua “Hóa đơn của chủ tàu cùng với biên lai có chữ ký của </w:t>
      </w:r>
      <w:r w:rsidR="00303562">
        <w:rPr>
          <w:rFonts w:ascii="Times New Roman" w:eastAsia="Times New Roman" w:hAnsi="Times New Roman" w:cs="Times New Roman"/>
          <w:color w:val="000000" w:themeColor="text1"/>
          <w:sz w:val="26"/>
          <w:szCs w:val="26"/>
        </w:rPr>
        <w:t>thuyền</w:t>
      </w:r>
      <w:r w:rsidRPr="006F76E9">
        <w:rPr>
          <w:rFonts w:ascii="Times New Roman" w:eastAsia="Times New Roman" w:hAnsi="Times New Roman" w:cs="Times New Roman"/>
          <w:color w:val="000000" w:themeColor="text1"/>
          <w:sz w:val="26"/>
          <w:szCs w:val="26"/>
        </w:rPr>
        <w:t xml:space="preserve"> viên hoặc xác nhận bằng văn bản từ người quản lý </w:t>
      </w:r>
      <w:r w:rsidR="00303562">
        <w:rPr>
          <w:rFonts w:ascii="Times New Roman" w:eastAsia="Times New Roman" w:hAnsi="Times New Roman" w:cs="Times New Roman"/>
          <w:color w:val="000000" w:themeColor="text1"/>
          <w:sz w:val="26"/>
          <w:szCs w:val="26"/>
        </w:rPr>
        <w:t>thuyền viên</w:t>
      </w:r>
      <w:r w:rsidRPr="006F76E9">
        <w:rPr>
          <w:rFonts w:ascii="Times New Roman" w:eastAsia="Times New Roman" w:hAnsi="Times New Roman" w:cs="Times New Roman"/>
          <w:color w:val="000000" w:themeColor="text1"/>
          <w:sz w:val="26"/>
          <w:szCs w:val="26"/>
        </w:rPr>
        <w:t xml:space="preserve"> về </w:t>
      </w:r>
      <w:r w:rsidR="00906ABF">
        <w:rPr>
          <w:rFonts w:ascii="Times New Roman" w:eastAsia="Times New Roman" w:hAnsi="Times New Roman" w:cs="Times New Roman"/>
          <w:color w:val="000000" w:themeColor="text1"/>
          <w:sz w:val="26"/>
          <w:szCs w:val="26"/>
        </w:rPr>
        <w:t>việc đã thanh toán</w:t>
      </w:r>
      <w:r w:rsidRPr="006F76E9">
        <w:rPr>
          <w:rFonts w:ascii="Times New Roman" w:eastAsia="Times New Roman" w:hAnsi="Times New Roman" w:cs="Times New Roman"/>
          <w:color w:val="000000" w:themeColor="text1"/>
          <w:sz w:val="26"/>
          <w:szCs w:val="26"/>
        </w:rPr>
        <w:t>”.</w:t>
      </w:r>
    </w:p>
    <w:p w:rsidR="006F76E9" w:rsidRPr="006F76E9" w:rsidRDefault="006F76E9" w:rsidP="006F76E9">
      <w:pPr>
        <w:spacing w:before="120" w:after="120" w:line="240" w:lineRule="auto"/>
        <w:jc w:val="both"/>
        <w:rPr>
          <w:rFonts w:ascii="Times New Roman" w:eastAsia="Times New Roman" w:hAnsi="Times New Roman" w:cs="Times New Roman"/>
          <w:color w:val="000000" w:themeColor="text1"/>
          <w:sz w:val="26"/>
          <w:szCs w:val="26"/>
        </w:rPr>
      </w:pPr>
      <w:r w:rsidRPr="006F76E9">
        <w:rPr>
          <w:rFonts w:ascii="Times New Roman" w:eastAsia="Times New Roman" w:hAnsi="Times New Roman" w:cs="Times New Roman"/>
          <w:color w:val="000000" w:themeColor="text1"/>
          <w:sz w:val="26"/>
          <w:szCs w:val="26"/>
        </w:rPr>
        <w:t xml:space="preserve">iv) Điều khoản tự do (f): việc sử dụng “bất cứ điều gì” trong quyền tự do của tàu “tuân thủ mọi lệnh, chỉ dẫn, khuyến nghị hoặc lời khuyên” đã được làm rõ. Điều này có nghĩa là điều khoản bao </w:t>
      </w:r>
      <w:r w:rsidR="00906ABF">
        <w:rPr>
          <w:rFonts w:ascii="Times New Roman" w:eastAsia="Times New Roman" w:hAnsi="Times New Roman" w:cs="Times New Roman"/>
          <w:color w:val="000000" w:themeColor="text1"/>
          <w:sz w:val="26"/>
          <w:szCs w:val="26"/>
        </w:rPr>
        <w:t>trùm</w:t>
      </w:r>
      <w:r w:rsidRPr="006F76E9">
        <w:rPr>
          <w:rFonts w:ascii="Times New Roman" w:eastAsia="Times New Roman" w:hAnsi="Times New Roman" w:cs="Times New Roman"/>
          <w:color w:val="000000" w:themeColor="text1"/>
          <w:sz w:val="26"/>
          <w:szCs w:val="26"/>
        </w:rPr>
        <w:t xml:space="preserve"> một loạt các “</w:t>
      </w:r>
      <w:r w:rsidR="00906ABF">
        <w:rPr>
          <w:rFonts w:ascii="Times New Roman" w:eastAsia="Times New Roman" w:hAnsi="Times New Roman" w:cs="Times New Roman"/>
          <w:color w:val="000000" w:themeColor="text1"/>
          <w:sz w:val="26"/>
          <w:szCs w:val="26"/>
        </w:rPr>
        <w:t>chỉ</w:t>
      </w:r>
      <w:r w:rsidRPr="006F76E9">
        <w:rPr>
          <w:rFonts w:ascii="Times New Roman" w:eastAsia="Times New Roman" w:hAnsi="Times New Roman" w:cs="Times New Roman"/>
          <w:color w:val="000000" w:themeColor="text1"/>
          <w:sz w:val="26"/>
          <w:szCs w:val="26"/>
        </w:rPr>
        <w:t xml:space="preserve"> dẫn” được đưa ra cho tàu, ngay cả khi chúng không thể được mô tả là “lệnh, chỉ dẫn, khuyến nghị hoặc lời khuyên”.</w:t>
      </w:r>
    </w:p>
    <w:p w:rsidR="006F76E9" w:rsidRPr="006F76E9" w:rsidRDefault="006F76E9" w:rsidP="006F76E9">
      <w:pPr>
        <w:spacing w:before="120" w:after="120" w:line="240" w:lineRule="auto"/>
        <w:jc w:val="both"/>
        <w:rPr>
          <w:rFonts w:ascii="Times New Roman" w:eastAsia="Times New Roman" w:hAnsi="Times New Roman" w:cs="Times New Roman"/>
          <w:color w:val="000000" w:themeColor="text1"/>
          <w:sz w:val="26"/>
          <w:szCs w:val="26"/>
        </w:rPr>
      </w:pPr>
      <w:r w:rsidRPr="006F76E9">
        <w:rPr>
          <w:rFonts w:ascii="Times New Roman" w:eastAsia="Times New Roman" w:hAnsi="Times New Roman" w:cs="Times New Roman"/>
          <w:color w:val="000000" w:themeColor="text1"/>
          <w:sz w:val="26"/>
          <w:szCs w:val="26"/>
        </w:rPr>
        <w:t xml:space="preserve">Điều khoản tự do bổ sung rằng chủ </w:t>
      </w:r>
      <w:r w:rsidR="00906ABF">
        <w:rPr>
          <w:rFonts w:ascii="Times New Roman" w:eastAsia="Times New Roman" w:hAnsi="Times New Roman" w:cs="Times New Roman"/>
          <w:color w:val="000000" w:themeColor="text1"/>
          <w:sz w:val="26"/>
          <w:szCs w:val="26"/>
        </w:rPr>
        <w:t>tàu</w:t>
      </w:r>
      <w:r w:rsidRPr="006F76E9">
        <w:rPr>
          <w:rFonts w:ascii="Times New Roman" w:eastAsia="Times New Roman" w:hAnsi="Times New Roman" w:cs="Times New Roman"/>
          <w:color w:val="000000" w:themeColor="text1"/>
          <w:sz w:val="26"/>
          <w:szCs w:val="26"/>
        </w:rPr>
        <w:t xml:space="preserve"> có quyền tự do </w:t>
      </w:r>
      <w:r w:rsidR="00906ABF">
        <w:rPr>
          <w:rFonts w:ascii="Times New Roman" w:eastAsia="Times New Roman" w:hAnsi="Times New Roman" w:cs="Times New Roman"/>
          <w:color w:val="000000" w:themeColor="text1"/>
          <w:sz w:val="26"/>
          <w:szCs w:val="26"/>
        </w:rPr>
        <w:t>chạy tàu</w:t>
      </w:r>
      <w:r w:rsidRPr="006F76E9">
        <w:rPr>
          <w:rFonts w:ascii="Times New Roman" w:eastAsia="Times New Roman" w:hAnsi="Times New Roman" w:cs="Times New Roman"/>
          <w:color w:val="000000" w:themeColor="text1"/>
          <w:sz w:val="26"/>
          <w:szCs w:val="26"/>
        </w:rPr>
        <w:t xml:space="preserve"> theo đoàn </w:t>
      </w:r>
      <w:r w:rsidR="00906ABF">
        <w:rPr>
          <w:rFonts w:ascii="Times New Roman" w:eastAsia="Times New Roman" w:hAnsi="Times New Roman" w:cs="Times New Roman"/>
          <w:color w:val="000000" w:themeColor="text1"/>
          <w:sz w:val="26"/>
          <w:szCs w:val="26"/>
        </w:rPr>
        <w:t xml:space="preserve">(convoy) </w:t>
      </w:r>
      <w:r w:rsidRPr="006F76E9">
        <w:rPr>
          <w:rFonts w:ascii="Times New Roman" w:eastAsia="Times New Roman" w:hAnsi="Times New Roman" w:cs="Times New Roman"/>
          <w:color w:val="000000" w:themeColor="text1"/>
          <w:sz w:val="26"/>
          <w:szCs w:val="26"/>
        </w:rPr>
        <w:t>qua một “Khu vực” có Rủi ro Chiến tranh.</w:t>
      </w:r>
    </w:p>
    <w:p w:rsidR="006F76E9" w:rsidRPr="006F76E9" w:rsidRDefault="006F76E9" w:rsidP="006F76E9">
      <w:pPr>
        <w:spacing w:before="120" w:after="120" w:line="240" w:lineRule="auto"/>
        <w:jc w:val="both"/>
        <w:rPr>
          <w:rFonts w:ascii="Times New Roman" w:eastAsia="Times New Roman" w:hAnsi="Times New Roman" w:cs="Times New Roman"/>
          <w:color w:val="000000" w:themeColor="text1"/>
          <w:sz w:val="26"/>
          <w:szCs w:val="26"/>
        </w:rPr>
      </w:pPr>
      <w:r w:rsidRPr="006F76E9">
        <w:rPr>
          <w:rFonts w:ascii="Times New Roman" w:eastAsia="Times New Roman" w:hAnsi="Times New Roman" w:cs="Times New Roman"/>
          <w:color w:val="000000" w:themeColor="text1"/>
          <w:sz w:val="26"/>
          <w:szCs w:val="26"/>
        </w:rPr>
        <w:t xml:space="preserve">Điều khoản tự do nêu rõ rằng tàu sẽ vẫn được thuê khi xảy ra các sự kiện theo </w:t>
      </w:r>
      <w:r w:rsidR="00906ABF">
        <w:rPr>
          <w:rFonts w:ascii="Times New Roman" w:eastAsia="Times New Roman" w:hAnsi="Times New Roman" w:cs="Times New Roman"/>
          <w:color w:val="000000" w:themeColor="text1"/>
          <w:sz w:val="26"/>
          <w:szCs w:val="26"/>
        </w:rPr>
        <w:t xml:space="preserve">mục </w:t>
      </w:r>
      <w:r w:rsidRPr="006F76E9">
        <w:rPr>
          <w:rFonts w:ascii="Times New Roman" w:eastAsia="Times New Roman" w:hAnsi="Times New Roman" w:cs="Times New Roman"/>
          <w:color w:val="000000" w:themeColor="text1"/>
          <w:sz w:val="26"/>
          <w:szCs w:val="26"/>
        </w:rPr>
        <w:t>(f).</w:t>
      </w:r>
    </w:p>
    <w:p w:rsidR="006F76E9" w:rsidRDefault="006F76E9" w:rsidP="006F76E9">
      <w:pPr>
        <w:spacing w:before="120" w:after="120" w:line="240" w:lineRule="auto"/>
        <w:jc w:val="both"/>
        <w:rPr>
          <w:rFonts w:ascii="Times New Roman" w:eastAsia="Times New Roman" w:hAnsi="Times New Roman" w:cs="Times New Roman"/>
          <w:color w:val="000000" w:themeColor="text1"/>
          <w:sz w:val="26"/>
          <w:szCs w:val="26"/>
        </w:rPr>
      </w:pPr>
      <w:r w:rsidRPr="006F76E9">
        <w:rPr>
          <w:rFonts w:ascii="Times New Roman" w:eastAsia="Times New Roman" w:hAnsi="Times New Roman" w:cs="Times New Roman"/>
          <w:color w:val="000000" w:themeColor="text1"/>
          <w:sz w:val="26"/>
          <w:szCs w:val="26"/>
        </w:rPr>
        <w:t xml:space="preserve">v) Trường hợp chủ </w:t>
      </w:r>
      <w:r w:rsidR="00906ABF">
        <w:rPr>
          <w:rFonts w:ascii="Times New Roman" w:eastAsia="Times New Roman" w:hAnsi="Times New Roman" w:cs="Times New Roman"/>
          <w:color w:val="000000" w:themeColor="text1"/>
          <w:sz w:val="26"/>
          <w:szCs w:val="26"/>
        </w:rPr>
        <w:t>tàu</w:t>
      </w:r>
      <w:r w:rsidRPr="006F76E9">
        <w:rPr>
          <w:rFonts w:ascii="Times New Roman" w:eastAsia="Times New Roman" w:hAnsi="Times New Roman" w:cs="Times New Roman"/>
          <w:color w:val="000000" w:themeColor="text1"/>
          <w:sz w:val="26"/>
          <w:szCs w:val="26"/>
        </w:rPr>
        <w:t xml:space="preserve"> từ chối dỡ hàng tại </w:t>
      </w:r>
      <w:r w:rsidR="00906ABF">
        <w:rPr>
          <w:rFonts w:ascii="Times New Roman" w:eastAsia="Times New Roman" w:hAnsi="Times New Roman" w:cs="Times New Roman"/>
          <w:color w:val="000000" w:themeColor="text1"/>
          <w:sz w:val="26"/>
          <w:szCs w:val="26"/>
        </w:rPr>
        <w:t xml:space="preserve">một </w:t>
      </w:r>
      <w:r w:rsidRPr="006F76E9">
        <w:rPr>
          <w:rFonts w:ascii="Times New Roman" w:eastAsia="Times New Roman" w:hAnsi="Times New Roman" w:cs="Times New Roman"/>
          <w:color w:val="000000" w:themeColor="text1"/>
          <w:sz w:val="26"/>
          <w:szCs w:val="26"/>
        </w:rPr>
        <w:t xml:space="preserve">cảng do Rủi ro Chiến tranh, (g): thời hạn để người thuê tàu chỉ định một cảng xếp hàng hoặc cảng dỡ hàng thay thế (tức là từ thời điểm chủ </w:t>
      </w:r>
      <w:r w:rsidR="00906ABF">
        <w:rPr>
          <w:rFonts w:ascii="Times New Roman" w:eastAsia="Times New Roman" w:hAnsi="Times New Roman" w:cs="Times New Roman"/>
          <w:color w:val="000000" w:themeColor="text1"/>
          <w:sz w:val="26"/>
          <w:szCs w:val="26"/>
        </w:rPr>
        <w:t>tàu</w:t>
      </w:r>
      <w:r w:rsidRPr="006F76E9">
        <w:rPr>
          <w:rFonts w:ascii="Times New Roman" w:eastAsia="Times New Roman" w:hAnsi="Times New Roman" w:cs="Times New Roman"/>
          <w:color w:val="000000" w:themeColor="text1"/>
          <w:sz w:val="26"/>
          <w:szCs w:val="26"/>
        </w:rPr>
        <w:t xml:space="preserve"> yêu cầu người thuê tàu chỉ định một cảng thay thế, an toàn) hiện được gia hạn từ 48 giờ lên 72 giờ.</w:t>
      </w:r>
    </w:p>
    <w:p w:rsidR="00906ABF" w:rsidRPr="00906ABF" w:rsidRDefault="00906ABF" w:rsidP="00906ABF">
      <w:pPr>
        <w:spacing w:before="120" w:after="120" w:line="240" w:lineRule="auto"/>
        <w:jc w:val="both"/>
        <w:rPr>
          <w:rFonts w:ascii="Times New Roman" w:eastAsia="Times New Roman" w:hAnsi="Times New Roman" w:cs="Times New Roman"/>
          <w:b/>
          <w:color w:val="0070C0"/>
          <w:sz w:val="26"/>
          <w:szCs w:val="26"/>
        </w:rPr>
      </w:pPr>
      <w:r w:rsidRPr="00906ABF">
        <w:rPr>
          <w:rFonts w:ascii="Times New Roman" w:eastAsia="Times New Roman" w:hAnsi="Times New Roman" w:cs="Times New Roman"/>
          <w:b/>
          <w:color w:val="0070C0"/>
          <w:sz w:val="26"/>
          <w:szCs w:val="26"/>
        </w:rPr>
        <w:t>VOYWAR 2025:</w:t>
      </w:r>
    </w:p>
    <w:p w:rsidR="00906ABF" w:rsidRPr="00906ABF" w:rsidRDefault="00906ABF" w:rsidP="00906ABF">
      <w:pPr>
        <w:spacing w:before="120" w:after="120" w:line="240" w:lineRule="auto"/>
        <w:jc w:val="both"/>
        <w:rPr>
          <w:rFonts w:ascii="Times New Roman" w:eastAsia="Times New Roman" w:hAnsi="Times New Roman" w:cs="Times New Roman"/>
          <w:color w:val="000000" w:themeColor="text1"/>
          <w:sz w:val="26"/>
          <w:szCs w:val="26"/>
        </w:rPr>
      </w:pPr>
      <w:r w:rsidRPr="00906ABF">
        <w:rPr>
          <w:rFonts w:ascii="Times New Roman" w:eastAsia="Times New Roman" w:hAnsi="Times New Roman" w:cs="Times New Roman"/>
          <w:color w:val="000000" w:themeColor="text1"/>
          <w:sz w:val="26"/>
          <w:szCs w:val="26"/>
        </w:rPr>
        <w:t xml:space="preserve">Điều khoản này tuân theo CONWARTIME 2025 </w:t>
      </w:r>
      <w:r>
        <w:rPr>
          <w:rFonts w:ascii="Times New Roman" w:eastAsia="Times New Roman" w:hAnsi="Times New Roman" w:cs="Times New Roman"/>
          <w:color w:val="000000" w:themeColor="text1"/>
          <w:sz w:val="26"/>
          <w:szCs w:val="26"/>
        </w:rPr>
        <w:t>trong các trường hợp thích hợp</w:t>
      </w:r>
      <w:r w:rsidRPr="00906ABF">
        <w:rPr>
          <w:rFonts w:ascii="Times New Roman" w:eastAsia="Times New Roman" w:hAnsi="Times New Roman" w:cs="Times New Roman"/>
          <w:color w:val="000000" w:themeColor="text1"/>
          <w:sz w:val="26"/>
          <w:szCs w:val="26"/>
        </w:rPr>
        <w:t>, ví dụ, liên quan đến định nghĩa về "Khu vực" và "</w:t>
      </w:r>
      <w:r>
        <w:rPr>
          <w:rFonts w:ascii="Times New Roman" w:eastAsia="Times New Roman" w:hAnsi="Times New Roman" w:cs="Times New Roman"/>
          <w:color w:val="000000" w:themeColor="text1"/>
          <w:sz w:val="26"/>
          <w:szCs w:val="26"/>
        </w:rPr>
        <w:t>giá</w:t>
      </w:r>
      <w:r w:rsidRPr="00906ABF">
        <w:rPr>
          <w:rFonts w:ascii="Times New Roman" w:eastAsia="Times New Roman" w:hAnsi="Times New Roman" w:cs="Times New Roman"/>
          <w:color w:val="000000" w:themeColor="text1"/>
          <w:sz w:val="26"/>
          <w:szCs w:val="26"/>
        </w:rPr>
        <w:t xml:space="preserve"> bảo hiểm" </w:t>
      </w:r>
      <w:r>
        <w:rPr>
          <w:rFonts w:ascii="Times New Roman" w:eastAsia="Times New Roman" w:hAnsi="Times New Roman" w:cs="Times New Roman"/>
          <w:color w:val="000000" w:themeColor="text1"/>
          <w:sz w:val="26"/>
          <w:szCs w:val="26"/>
        </w:rPr>
        <w:t>cũng như</w:t>
      </w:r>
      <w:r w:rsidRPr="00906ABF">
        <w:rPr>
          <w:rFonts w:ascii="Times New Roman" w:eastAsia="Times New Roman" w:hAnsi="Times New Roman" w:cs="Times New Roman"/>
          <w:color w:val="000000" w:themeColor="text1"/>
          <w:sz w:val="26"/>
          <w:szCs w:val="26"/>
        </w:rPr>
        <w:t xml:space="preserve"> yêu cầu về tính hợp lý và minh bạch khi chủ </w:t>
      </w:r>
      <w:r>
        <w:rPr>
          <w:rFonts w:ascii="Times New Roman" w:eastAsia="Times New Roman" w:hAnsi="Times New Roman" w:cs="Times New Roman"/>
          <w:color w:val="000000" w:themeColor="text1"/>
          <w:sz w:val="26"/>
          <w:szCs w:val="26"/>
        </w:rPr>
        <w:t>tàu</w:t>
      </w:r>
      <w:r w:rsidRPr="00906ABF">
        <w:rPr>
          <w:rFonts w:ascii="Times New Roman" w:eastAsia="Times New Roman" w:hAnsi="Times New Roman" w:cs="Times New Roman"/>
          <w:color w:val="000000" w:themeColor="text1"/>
          <w:sz w:val="26"/>
          <w:szCs w:val="26"/>
        </w:rPr>
        <w:t xml:space="preserve"> mua bảo hiểm bổ sung do Rủi ro chiến tranh - xem i), ii) và iv) ở trên.</w:t>
      </w:r>
    </w:p>
    <w:p w:rsidR="00906ABF" w:rsidRPr="00906ABF" w:rsidRDefault="00906ABF" w:rsidP="00906ABF">
      <w:pPr>
        <w:spacing w:before="120" w:after="120" w:line="240" w:lineRule="auto"/>
        <w:jc w:val="both"/>
        <w:rPr>
          <w:rFonts w:ascii="Times New Roman" w:eastAsia="Times New Roman" w:hAnsi="Times New Roman" w:cs="Times New Roman"/>
          <w:color w:val="000000" w:themeColor="text1"/>
          <w:sz w:val="26"/>
          <w:szCs w:val="26"/>
        </w:rPr>
      </w:pPr>
      <w:r w:rsidRPr="00906ABF">
        <w:rPr>
          <w:rFonts w:ascii="Times New Roman" w:eastAsia="Times New Roman" w:hAnsi="Times New Roman" w:cs="Times New Roman"/>
          <w:color w:val="000000" w:themeColor="text1"/>
          <w:sz w:val="26"/>
          <w:szCs w:val="26"/>
        </w:rPr>
        <w:t xml:space="preserve">Ngoài ra, điều khoản </w:t>
      </w:r>
      <w:r>
        <w:rPr>
          <w:rFonts w:ascii="Times New Roman" w:eastAsia="Times New Roman" w:hAnsi="Times New Roman" w:cs="Times New Roman"/>
          <w:color w:val="000000" w:themeColor="text1"/>
          <w:sz w:val="26"/>
          <w:szCs w:val="26"/>
        </w:rPr>
        <w:t xml:space="preserve">còn </w:t>
      </w:r>
      <w:r w:rsidRPr="00906ABF">
        <w:rPr>
          <w:rFonts w:ascii="Times New Roman" w:eastAsia="Times New Roman" w:hAnsi="Times New Roman" w:cs="Times New Roman"/>
          <w:color w:val="000000" w:themeColor="text1"/>
          <w:sz w:val="26"/>
          <w:szCs w:val="26"/>
        </w:rPr>
        <w:t>được sửa đổi liên quan đến:</w:t>
      </w:r>
    </w:p>
    <w:p w:rsidR="00906ABF" w:rsidRPr="00906ABF" w:rsidRDefault="00906ABF" w:rsidP="00906ABF">
      <w:pPr>
        <w:spacing w:before="120" w:after="120" w:line="240" w:lineRule="auto"/>
        <w:jc w:val="both"/>
        <w:rPr>
          <w:rFonts w:ascii="Times New Roman" w:eastAsia="Times New Roman" w:hAnsi="Times New Roman" w:cs="Times New Roman"/>
          <w:color w:val="000000" w:themeColor="text1"/>
          <w:sz w:val="26"/>
          <w:szCs w:val="26"/>
        </w:rPr>
      </w:pPr>
      <w:r w:rsidRPr="00906ABF">
        <w:rPr>
          <w:rFonts w:ascii="Times New Roman" w:eastAsia="Times New Roman" w:hAnsi="Times New Roman" w:cs="Times New Roman"/>
          <w:color w:val="000000" w:themeColor="text1"/>
          <w:sz w:val="26"/>
          <w:szCs w:val="26"/>
        </w:rPr>
        <w:t xml:space="preserve">i) Cước vận chuyển được điều chỉnh khi đi theo tuyến đường thay thế do Rủi ro chiến tranh (d): thay đổi lớn là việc đưa ra cơ chế </w:t>
      </w:r>
      <w:r>
        <w:rPr>
          <w:rFonts w:ascii="Times New Roman" w:eastAsia="Times New Roman" w:hAnsi="Times New Roman" w:cs="Times New Roman"/>
          <w:color w:val="000000" w:themeColor="text1"/>
          <w:sz w:val="26"/>
          <w:szCs w:val="26"/>
        </w:rPr>
        <w:t xml:space="preserve">điều chỉnh </w:t>
      </w:r>
      <w:r w:rsidRPr="00906ABF">
        <w:rPr>
          <w:rFonts w:ascii="Times New Roman" w:eastAsia="Times New Roman" w:hAnsi="Times New Roman" w:cs="Times New Roman"/>
          <w:color w:val="000000" w:themeColor="text1"/>
          <w:sz w:val="26"/>
          <w:szCs w:val="26"/>
        </w:rPr>
        <w:t xml:space="preserve">cước vận chuyển khi chủ </w:t>
      </w:r>
      <w:r>
        <w:rPr>
          <w:rFonts w:ascii="Times New Roman" w:eastAsia="Times New Roman" w:hAnsi="Times New Roman" w:cs="Times New Roman"/>
          <w:color w:val="000000" w:themeColor="text1"/>
          <w:sz w:val="26"/>
          <w:szCs w:val="26"/>
        </w:rPr>
        <w:t>tàu</w:t>
      </w:r>
      <w:r w:rsidRPr="00906ABF">
        <w:rPr>
          <w:rFonts w:ascii="Times New Roman" w:eastAsia="Times New Roman" w:hAnsi="Times New Roman" w:cs="Times New Roman"/>
          <w:color w:val="000000" w:themeColor="text1"/>
          <w:sz w:val="26"/>
          <w:szCs w:val="26"/>
        </w:rPr>
        <w:t xml:space="preserve"> lựa chọn tuyến đường thay thế </w:t>
      </w:r>
      <w:r>
        <w:rPr>
          <w:rFonts w:ascii="Times New Roman" w:eastAsia="Times New Roman" w:hAnsi="Times New Roman" w:cs="Times New Roman"/>
          <w:color w:val="000000" w:themeColor="text1"/>
          <w:sz w:val="26"/>
          <w:szCs w:val="26"/>
        </w:rPr>
        <w:t xml:space="preserve">vì lý </w:t>
      </w:r>
      <w:r w:rsidRPr="00906ABF">
        <w:rPr>
          <w:rFonts w:ascii="Times New Roman" w:eastAsia="Times New Roman" w:hAnsi="Times New Roman" w:cs="Times New Roman"/>
          <w:color w:val="000000" w:themeColor="text1"/>
          <w:sz w:val="26"/>
          <w:szCs w:val="26"/>
        </w:rPr>
        <w:t>do Rủi ro chiến tranh.</w:t>
      </w:r>
    </w:p>
    <w:p w:rsidR="00906ABF" w:rsidRPr="00906ABF" w:rsidRDefault="00906ABF" w:rsidP="00906ABF">
      <w:pPr>
        <w:spacing w:before="120" w:after="120" w:line="240" w:lineRule="auto"/>
        <w:jc w:val="both"/>
        <w:rPr>
          <w:rFonts w:ascii="Times New Roman" w:eastAsia="Times New Roman" w:hAnsi="Times New Roman" w:cs="Times New Roman"/>
          <w:color w:val="000000" w:themeColor="text1"/>
          <w:sz w:val="26"/>
          <w:szCs w:val="26"/>
        </w:rPr>
      </w:pPr>
      <w:r w:rsidRPr="00906ABF">
        <w:rPr>
          <w:rFonts w:ascii="Times New Roman" w:eastAsia="Times New Roman" w:hAnsi="Times New Roman" w:cs="Times New Roman"/>
          <w:color w:val="000000" w:themeColor="text1"/>
          <w:sz w:val="26"/>
          <w:szCs w:val="26"/>
        </w:rPr>
        <w:t xml:space="preserve">Điều khoản năm 2013 có </w:t>
      </w:r>
      <w:r>
        <w:rPr>
          <w:rFonts w:ascii="Times New Roman" w:eastAsia="Times New Roman" w:hAnsi="Times New Roman" w:cs="Times New Roman"/>
          <w:color w:val="000000" w:themeColor="text1"/>
          <w:sz w:val="26"/>
          <w:szCs w:val="26"/>
        </w:rPr>
        <w:t xml:space="preserve">một </w:t>
      </w:r>
      <w:r w:rsidRPr="00906ABF">
        <w:rPr>
          <w:rFonts w:ascii="Times New Roman" w:eastAsia="Times New Roman" w:hAnsi="Times New Roman" w:cs="Times New Roman"/>
          <w:color w:val="000000" w:themeColor="text1"/>
          <w:sz w:val="26"/>
          <w:szCs w:val="26"/>
        </w:rPr>
        <w:t xml:space="preserve">cơ chế </w:t>
      </w:r>
      <w:r>
        <w:rPr>
          <w:rFonts w:ascii="Times New Roman" w:eastAsia="Times New Roman" w:hAnsi="Times New Roman" w:cs="Times New Roman"/>
          <w:color w:val="000000" w:themeColor="text1"/>
          <w:sz w:val="26"/>
          <w:szCs w:val="26"/>
        </w:rPr>
        <w:t xml:space="preserve">khá đơn giản, </w:t>
      </w:r>
      <w:r w:rsidRPr="00906ABF">
        <w:rPr>
          <w:rFonts w:ascii="Times New Roman" w:eastAsia="Times New Roman" w:hAnsi="Times New Roman" w:cs="Times New Roman"/>
          <w:color w:val="000000" w:themeColor="text1"/>
          <w:sz w:val="26"/>
          <w:szCs w:val="26"/>
        </w:rPr>
        <w:t xml:space="preserve">theo đó, nếu tổng quãng đường </w:t>
      </w:r>
      <w:r>
        <w:rPr>
          <w:rFonts w:ascii="Times New Roman" w:eastAsia="Times New Roman" w:hAnsi="Times New Roman" w:cs="Times New Roman"/>
          <w:color w:val="000000" w:themeColor="text1"/>
          <w:sz w:val="26"/>
          <w:szCs w:val="26"/>
        </w:rPr>
        <w:t xml:space="preserve">đi thêm </w:t>
      </w:r>
      <w:r w:rsidRPr="00906ABF">
        <w:rPr>
          <w:rFonts w:ascii="Times New Roman" w:eastAsia="Times New Roman" w:hAnsi="Times New Roman" w:cs="Times New Roman"/>
          <w:color w:val="000000" w:themeColor="text1"/>
          <w:sz w:val="26"/>
          <w:szCs w:val="26"/>
        </w:rPr>
        <w:t xml:space="preserve">vượt quá 100 </w:t>
      </w:r>
      <w:r>
        <w:rPr>
          <w:rFonts w:ascii="Times New Roman" w:eastAsia="Times New Roman" w:hAnsi="Times New Roman" w:cs="Times New Roman"/>
          <w:color w:val="000000" w:themeColor="text1"/>
          <w:sz w:val="26"/>
          <w:szCs w:val="26"/>
        </w:rPr>
        <w:t>hải lý thì</w:t>
      </w:r>
      <w:r w:rsidRPr="00906ABF">
        <w:rPr>
          <w:rFonts w:ascii="Times New Roman" w:eastAsia="Times New Roman" w:hAnsi="Times New Roman" w:cs="Times New Roman"/>
          <w:color w:val="000000" w:themeColor="text1"/>
          <w:sz w:val="26"/>
          <w:szCs w:val="26"/>
        </w:rPr>
        <w:t xml:space="preserve"> chủ </w:t>
      </w:r>
      <w:r>
        <w:rPr>
          <w:rFonts w:ascii="Times New Roman" w:eastAsia="Times New Roman" w:hAnsi="Times New Roman" w:cs="Times New Roman"/>
          <w:color w:val="000000" w:themeColor="text1"/>
          <w:sz w:val="26"/>
          <w:szCs w:val="26"/>
        </w:rPr>
        <w:t>tàu</w:t>
      </w:r>
      <w:r w:rsidRPr="00906ABF">
        <w:rPr>
          <w:rFonts w:ascii="Times New Roman" w:eastAsia="Times New Roman" w:hAnsi="Times New Roman" w:cs="Times New Roman"/>
          <w:color w:val="000000" w:themeColor="text1"/>
          <w:sz w:val="26"/>
          <w:szCs w:val="26"/>
        </w:rPr>
        <w:t xml:space="preserve"> sẽ được hưởng "</w:t>
      </w:r>
      <w:r w:rsidRPr="00906ABF">
        <w:t xml:space="preserve"> </w:t>
      </w:r>
      <w:r w:rsidRPr="00906ABF">
        <w:rPr>
          <w:rFonts w:ascii="Times New Roman" w:hAnsi="Times New Roman" w:cs="Times New Roman"/>
          <w:sz w:val="26"/>
          <w:szCs w:val="26"/>
        </w:rPr>
        <w:t xml:space="preserve">cước bổ sung tương ứng với tỷ lệ phần trăm giữa khoảng cách </w:t>
      </w:r>
      <w:r>
        <w:rPr>
          <w:rFonts w:ascii="Times New Roman" w:hAnsi="Times New Roman" w:cs="Times New Roman"/>
          <w:sz w:val="26"/>
          <w:szCs w:val="26"/>
        </w:rPr>
        <w:t xml:space="preserve">tàu phải chạy </w:t>
      </w:r>
      <w:r w:rsidRPr="00906ABF">
        <w:rPr>
          <w:rFonts w:ascii="Times New Roman" w:hAnsi="Times New Roman" w:cs="Times New Roman"/>
          <w:sz w:val="26"/>
          <w:szCs w:val="26"/>
        </w:rPr>
        <w:t>thêm so với khoảng cách của tuyến thông thường và quen thuộc, nhân với mức cước đã được hợp đồng</w:t>
      </w:r>
      <w:r w:rsidRPr="00906ABF">
        <w:rPr>
          <w:rFonts w:ascii="Times New Roman" w:eastAsia="Times New Roman" w:hAnsi="Times New Roman" w:cs="Times New Roman"/>
          <w:color w:val="000000" w:themeColor="text1"/>
          <w:sz w:val="26"/>
          <w:szCs w:val="26"/>
        </w:rPr>
        <w:t xml:space="preserve">". VOYWAR 2025 thay thế điều này bằng một phép tính chi tiết hơn về cước phí </w:t>
      </w:r>
      <w:r>
        <w:rPr>
          <w:rFonts w:ascii="Times New Roman" w:eastAsia="Times New Roman" w:hAnsi="Times New Roman" w:cs="Times New Roman"/>
          <w:color w:val="000000" w:themeColor="text1"/>
          <w:sz w:val="26"/>
          <w:szCs w:val="26"/>
        </w:rPr>
        <w:t>được</w:t>
      </w:r>
      <w:r w:rsidRPr="00906ABF">
        <w:rPr>
          <w:rFonts w:ascii="Times New Roman" w:eastAsia="Times New Roman" w:hAnsi="Times New Roman" w:cs="Times New Roman"/>
          <w:color w:val="000000" w:themeColor="text1"/>
          <w:sz w:val="26"/>
          <w:szCs w:val="26"/>
        </w:rPr>
        <w:t xml:space="preserve"> điều chỉnh, “dựa trên thời gian ước tính và/hoặc chi phí phát sinh hoặc tiết kiệm được do tuyến đường thay thế đó, như được </w:t>
      </w:r>
      <w:r w:rsidR="006E3B82">
        <w:rPr>
          <w:rFonts w:ascii="Times New Roman" w:eastAsia="Times New Roman" w:hAnsi="Times New Roman" w:cs="Times New Roman"/>
          <w:color w:val="000000" w:themeColor="text1"/>
          <w:sz w:val="26"/>
          <w:szCs w:val="26"/>
        </w:rPr>
        <w:t>chứng minh bằng tài liệu của chủ tàu</w:t>
      </w:r>
      <w:r w:rsidRPr="00906ABF">
        <w:rPr>
          <w:rFonts w:ascii="Times New Roman" w:eastAsia="Times New Roman" w:hAnsi="Times New Roman" w:cs="Times New Roman"/>
          <w:color w:val="000000" w:themeColor="text1"/>
          <w:sz w:val="26"/>
          <w:szCs w:val="26"/>
        </w:rPr>
        <w:t>”.</w:t>
      </w:r>
    </w:p>
    <w:p w:rsidR="00906ABF" w:rsidRPr="00906ABF" w:rsidRDefault="00906ABF" w:rsidP="00906ABF">
      <w:pPr>
        <w:spacing w:before="120" w:after="120" w:line="240" w:lineRule="auto"/>
        <w:jc w:val="both"/>
        <w:rPr>
          <w:rFonts w:ascii="Times New Roman" w:eastAsia="Times New Roman" w:hAnsi="Times New Roman" w:cs="Times New Roman"/>
          <w:color w:val="000000" w:themeColor="text1"/>
          <w:sz w:val="26"/>
          <w:szCs w:val="26"/>
        </w:rPr>
      </w:pPr>
      <w:r w:rsidRPr="00906ABF">
        <w:rPr>
          <w:rFonts w:ascii="Times New Roman" w:eastAsia="Times New Roman" w:hAnsi="Times New Roman" w:cs="Times New Roman"/>
          <w:color w:val="000000" w:themeColor="text1"/>
          <w:sz w:val="26"/>
          <w:szCs w:val="26"/>
        </w:rPr>
        <w:t xml:space="preserve">Điều khoản này cũng quy định thêm rằng cước phí </w:t>
      </w:r>
      <w:r w:rsidR="006E3B82">
        <w:rPr>
          <w:rFonts w:ascii="Times New Roman" w:eastAsia="Times New Roman" w:hAnsi="Times New Roman" w:cs="Times New Roman"/>
          <w:color w:val="000000" w:themeColor="text1"/>
          <w:sz w:val="26"/>
          <w:szCs w:val="26"/>
        </w:rPr>
        <w:t>được</w:t>
      </w:r>
      <w:r w:rsidRPr="00906ABF">
        <w:rPr>
          <w:rFonts w:ascii="Times New Roman" w:eastAsia="Times New Roman" w:hAnsi="Times New Roman" w:cs="Times New Roman"/>
          <w:color w:val="000000" w:themeColor="text1"/>
          <w:sz w:val="26"/>
          <w:szCs w:val="26"/>
        </w:rPr>
        <w:t xml:space="preserve"> điều chỉnh này –</w:t>
      </w:r>
      <w:r w:rsidR="006E3B82">
        <w:rPr>
          <w:rFonts w:ascii="Times New Roman" w:eastAsia="Times New Roman" w:hAnsi="Times New Roman" w:cs="Times New Roman"/>
          <w:color w:val="000000" w:themeColor="text1"/>
          <w:sz w:val="26"/>
          <w:szCs w:val="26"/>
        </w:rPr>
        <w:t xml:space="preserve"> </w:t>
      </w:r>
      <w:r w:rsidRPr="00906ABF">
        <w:rPr>
          <w:rFonts w:ascii="Times New Roman" w:eastAsia="Times New Roman" w:hAnsi="Times New Roman" w:cs="Times New Roman"/>
          <w:color w:val="000000" w:themeColor="text1"/>
          <w:sz w:val="26"/>
          <w:szCs w:val="26"/>
        </w:rPr>
        <w:t xml:space="preserve">có thể tăng hoặc giảm – phải được thanh toán hoặc hoàn trả trong vòng 7 ngày dương lịch kể từ ngày (1) ngày nhận được hóa đơn của chủ </w:t>
      </w:r>
      <w:r w:rsidR="006E3B82">
        <w:rPr>
          <w:rFonts w:ascii="Times New Roman" w:eastAsia="Times New Roman" w:hAnsi="Times New Roman" w:cs="Times New Roman"/>
          <w:color w:val="000000" w:themeColor="text1"/>
          <w:sz w:val="26"/>
          <w:szCs w:val="26"/>
        </w:rPr>
        <w:t>tàu</w:t>
      </w:r>
      <w:r w:rsidRPr="00906ABF">
        <w:rPr>
          <w:rFonts w:ascii="Times New Roman" w:eastAsia="Times New Roman" w:hAnsi="Times New Roman" w:cs="Times New Roman"/>
          <w:color w:val="000000" w:themeColor="text1"/>
          <w:sz w:val="26"/>
          <w:szCs w:val="26"/>
        </w:rPr>
        <w:t xml:space="preserve"> cùng với các chứng từ hỗ trợ và (2) </w:t>
      </w:r>
      <w:r w:rsidR="006E3B82">
        <w:rPr>
          <w:rFonts w:ascii="Times New Roman" w:eastAsia="Times New Roman" w:hAnsi="Times New Roman" w:cs="Times New Roman"/>
          <w:color w:val="000000" w:themeColor="text1"/>
          <w:sz w:val="26"/>
          <w:szCs w:val="26"/>
        </w:rPr>
        <w:t xml:space="preserve">từ </w:t>
      </w:r>
      <w:r w:rsidRPr="00906ABF">
        <w:rPr>
          <w:rFonts w:ascii="Times New Roman" w:eastAsia="Times New Roman" w:hAnsi="Times New Roman" w:cs="Times New Roman"/>
          <w:color w:val="000000" w:themeColor="text1"/>
          <w:sz w:val="26"/>
          <w:szCs w:val="26"/>
        </w:rPr>
        <w:t>ngày phát hành vận đơn</w:t>
      </w:r>
      <w:r w:rsidR="006E3B82">
        <w:rPr>
          <w:rFonts w:ascii="Times New Roman" w:eastAsia="Times New Roman" w:hAnsi="Times New Roman" w:cs="Times New Roman"/>
          <w:color w:val="000000" w:themeColor="text1"/>
          <w:sz w:val="26"/>
          <w:szCs w:val="26"/>
        </w:rPr>
        <w:t>, lấy ngày nào muộn hơn</w:t>
      </w:r>
      <w:r w:rsidRPr="00906ABF">
        <w:rPr>
          <w:rFonts w:ascii="Times New Roman" w:eastAsia="Times New Roman" w:hAnsi="Times New Roman" w:cs="Times New Roman"/>
          <w:color w:val="000000" w:themeColor="text1"/>
          <w:sz w:val="26"/>
          <w:szCs w:val="26"/>
        </w:rPr>
        <w:t>.</w:t>
      </w:r>
    </w:p>
    <w:p w:rsidR="006E3B82" w:rsidRDefault="006E3B82" w:rsidP="006E3B82">
      <w:pPr>
        <w:spacing w:before="120" w:after="12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Ngoià ra, đ</w:t>
      </w:r>
      <w:r w:rsidR="00906ABF" w:rsidRPr="00906ABF">
        <w:rPr>
          <w:rFonts w:ascii="Times New Roman" w:eastAsia="Times New Roman" w:hAnsi="Times New Roman" w:cs="Times New Roman"/>
          <w:color w:val="000000" w:themeColor="text1"/>
          <w:sz w:val="26"/>
          <w:szCs w:val="26"/>
        </w:rPr>
        <w:t xml:space="preserve">iều khoản này hiện cũng quy định rằng chủ </w:t>
      </w:r>
      <w:r>
        <w:rPr>
          <w:rFonts w:ascii="Times New Roman" w:eastAsia="Times New Roman" w:hAnsi="Times New Roman" w:cs="Times New Roman"/>
          <w:color w:val="000000" w:themeColor="text1"/>
          <w:sz w:val="26"/>
          <w:szCs w:val="26"/>
        </w:rPr>
        <w:t>tàu</w:t>
      </w:r>
      <w:r w:rsidR="00906ABF" w:rsidRPr="00906ABF">
        <w:rPr>
          <w:rFonts w:ascii="Times New Roman" w:eastAsia="Times New Roman" w:hAnsi="Times New Roman" w:cs="Times New Roman"/>
          <w:color w:val="000000" w:themeColor="text1"/>
          <w:sz w:val="26"/>
          <w:szCs w:val="26"/>
        </w:rPr>
        <w:t xml:space="preserve"> có quyền </w:t>
      </w:r>
      <w:r>
        <w:rPr>
          <w:rFonts w:ascii="Times New Roman" w:eastAsia="Times New Roman" w:hAnsi="Times New Roman" w:cs="Times New Roman"/>
          <w:color w:val="000000" w:themeColor="text1"/>
          <w:sz w:val="26"/>
          <w:szCs w:val="26"/>
        </w:rPr>
        <w:t xml:space="preserve">cầm </w:t>
      </w:r>
      <w:r w:rsidR="00906ABF" w:rsidRPr="00906ABF">
        <w:rPr>
          <w:rFonts w:ascii="Times New Roman" w:eastAsia="Times New Roman" w:hAnsi="Times New Roman" w:cs="Times New Roman"/>
          <w:color w:val="000000" w:themeColor="text1"/>
          <w:sz w:val="26"/>
          <w:szCs w:val="26"/>
        </w:rPr>
        <w:t xml:space="preserve">giữ </w:t>
      </w:r>
      <w:r>
        <w:rPr>
          <w:rFonts w:ascii="Times New Roman" w:eastAsia="Times New Roman" w:hAnsi="Times New Roman" w:cs="Times New Roman"/>
          <w:color w:val="000000" w:themeColor="text1"/>
          <w:sz w:val="26"/>
          <w:szCs w:val="26"/>
        </w:rPr>
        <w:t xml:space="preserve">hàng hải đối với </w:t>
      </w:r>
      <w:r w:rsidR="00906ABF" w:rsidRPr="00906ABF">
        <w:rPr>
          <w:rFonts w:ascii="Times New Roman" w:eastAsia="Times New Roman" w:hAnsi="Times New Roman" w:cs="Times New Roman"/>
          <w:color w:val="000000" w:themeColor="text1"/>
          <w:sz w:val="26"/>
          <w:szCs w:val="26"/>
        </w:rPr>
        <w:t xml:space="preserve">hàng hóa </w:t>
      </w:r>
      <w:r>
        <w:rPr>
          <w:rFonts w:ascii="Times New Roman" w:eastAsia="Times New Roman" w:hAnsi="Times New Roman" w:cs="Times New Roman"/>
          <w:color w:val="000000" w:themeColor="text1"/>
          <w:sz w:val="26"/>
          <w:szCs w:val="26"/>
        </w:rPr>
        <w:t xml:space="preserve">để đảm bảo việc thanh toán khoản </w:t>
      </w:r>
      <w:r w:rsidR="00906ABF" w:rsidRPr="00906ABF">
        <w:rPr>
          <w:rFonts w:ascii="Times New Roman" w:eastAsia="Times New Roman" w:hAnsi="Times New Roman" w:cs="Times New Roman"/>
          <w:color w:val="000000" w:themeColor="text1"/>
          <w:sz w:val="26"/>
          <w:szCs w:val="26"/>
        </w:rPr>
        <w:t>cước phí đã điều chỉnh này.</w:t>
      </w:r>
    </w:p>
    <w:p w:rsidR="006E3B82" w:rsidRDefault="006E3B82" w:rsidP="006E3B82">
      <w:pPr>
        <w:spacing w:before="120" w:after="120" w:line="240"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bookmarkStart w:id="0" w:name="_GoBack"/>
      <w:bookmarkEnd w:id="0"/>
    </w:p>
    <w:p w:rsidR="006E3B82" w:rsidRPr="006E3B82" w:rsidRDefault="006E3B82" w:rsidP="006E3B82">
      <w:pPr>
        <w:spacing w:before="120" w:after="120" w:line="240" w:lineRule="auto"/>
        <w:jc w:val="both"/>
        <w:rPr>
          <w:rFonts w:ascii="Times New Roman" w:eastAsia="Times New Roman" w:hAnsi="Times New Roman" w:cs="Times New Roman"/>
          <w:color w:val="000000" w:themeColor="text1"/>
          <w:sz w:val="26"/>
          <w:szCs w:val="26"/>
        </w:rPr>
      </w:pPr>
    </w:p>
    <w:sectPr w:rsidR="006E3B82" w:rsidRPr="006E3B82" w:rsidSect="006F76E9">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E9"/>
    <w:rsid w:val="00006796"/>
    <w:rsid w:val="00303562"/>
    <w:rsid w:val="006E3B82"/>
    <w:rsid w:val="006F76E9"/>
    <w:rsid w:val="0090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EB4C"/>
  <w15:chartTrackingRefBased/>
  <w15:docId w15:val="{6CBA1877-2CF5-4421-BBA1-30BC00E30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F76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F76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6E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F76E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F76E9"/>
    <w:rPr>
      <w:color w:val="0000FF"/>
      <w:u w:val="single"/>
    </w:rPr>
  </w:style>
  <w:style w:type="character" w:customStyle="1" w:styleId="td-post-date">
    <w:name w:val="td-post-date"/>
    <w:basedOn w:val="DefaultParagraphFont"/>
    <w:rsid w:val="006F76E9"/>
  </w:style>
  <w:style w:type="character" w:customStyle="1" w:styleId="td-nr-views-40507">
    <w:name w:val="td-nr-views-40507"/>
    <w:basedOn w:val="DefaultParagraphFont"/>
    <w:rsid w:val="006F76E9"/>
  </w:style>
  <w:style w:type="paragraph" w:styleId="NormalWeb">
    <w:name w:val="Normal (Web)"/>
    <w:basedOn w:val="Normal"/>
    <w:uiPriority w:val="99"/>
    <w:semiHidden/>
    <w:unhideWhenUsed/>
    <w:rsid w:val="006F76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76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102535">
      <w:bodyDiv w:val="1"/>
      <w:marLeft w:val="0"/>
      <w:marRight w:val="0"/>
      <w:marTop w:val="0"/>
      <w:marBottom w:val="0"/>
      <w:divBdr>
        <w:top w:val="none" w:sz="0" w:space="0" w:color="auto"/>
        <w:left w:val="none" w:sz="0" w:space="0" w:color="auto"/>
        <w:bottom w:val="none" w:sz="0" w:space="0" w:color="auto"/>
        <w:right w:val="none" w:sz="0" w:space="0" w:color="auto"/>
      </w:divBdr>
      <w:divsChild>
        <w:div w:id="680201684">
          <w:marLeft w:val="0"/>
          <w:marRight w:val="0"/>
          <w:marTop w:val="0"/>
          <w:marBottom w:val="0"/>
          <w:divBdr>
            <w:top w:val="none" w:sz="0" w:space="0" w:color="auto"/>
            <w:left w:val="none" w:sz="0" w:space="0" w:color="auto"/>
            <w:bottom w:val="none" w:sz="0" w:space="0" w:color="auto"/>
            <w:right w:val="none" w:sz="0" w:space="0" w:color="auto"/>
          </w:divBdr>
          <w:divsChild>
            <w:div w:id="152064874">
              <w:marLeft w:val="0"/>
              <w:marRight w:val="0"/>
              <w:marTop w:val="0"/>
              <w:marBottom w:val="240"/>
              <w:divBdr>
                <w:top w:val="none" w:sz="0" w:space="0" w:color="auto"/>
                <w:left w:val="none" w:sz="0" w:space="0" w:color="auto"/>
                <w:bottom w:val="none" w:sz="0" w:space="0" w:color="auto"/>
                <w:right w:val="none" w:sz="0" w:space="0" w:color="auto"/>
              </w:divBdr>
              <w:divsChild>
                <w:div w:id="1869829708">
                  <w:marLeft w:val="0"/>
                  <w:marRight w:val="0"/>
                  <w:marTop w:val="0"/>
                  <w:marBottom w:val="0"/>
                  <w:divBdr>
                    <w:top w:val="none" w:sz="0" w:space="0" w:color="auto"/>
                    <w:left w:val="none" w:sz="0" w:space="0" w:color="auto"/>
                    <w:bottom w:val="none" w:sz="0" w:space="0" w:color="auto"/>
                    <w:right w:val="none" w:sz="0" w:space="0" w:color="auto"/>
                  </w:divBdr>
                  <w:divsChild>
                    <w:div w:id="313219813">
                      <w:marLeft w:val="0"/>
                      <w:marRight w:val="30"/>
                      <w:marTop w:val="0"/>
                      <w:marBottom w:val="0"/>
                      <w:divBdr>
                        <w:top w:val="none" w:sz="0" w:space="0" w:color="auto"/>
                        <w:left w:val="none" w:sz="0" w:space="0" w:color="auto"/>
                        <w:bottom w:val="none" w:sz="0" w:space="0" w:color="auto"/>
                        <w:right w:val="none" w:sz="0" w:space="0" w:color="auto"/>
                      </w:divBdr>
                    </w:div>
                    <w:div w:id="437263051">
                      <w:marLeft w:val="0"/>
                      <w:marRight w:val="30"/>
                      <w:marTop w:val="0"/>
                      <w:marBottom w:val="0"/>
                      <w:divBdr>
                        <w:top w:val="none" w:sz="0" w:space="0" w:color="auto"/>
                        <w:left w:val="none" w:sz="0" w:space="0" w:color="auto"/>
                        <w:bottom w:val="none" w:sz="0" w:space="0" w:color="auto"/>
                        <w:right w:val="none" w:sz="0" w:space="0" w:color="auto"/>
                      </w:divBdr>
                    </w:div>
                  </w:divsChild>
                </w:div>
                <w:div w:id="885070505">
                  <w:marLeft w:val="330"/>
                  <w:marRight w:val="0"/>
                  <w:marTop w:val="0"/>
                  <w:marBottom w:val="0"/>
                  <w:divBdr>
                    <w:top w:val="none" w:sz="0" w:space="0" w:color="auto"/>
                    <w:left w:val="none" w:sz="0" w:space="0" w:color="auto"/>
                    <w:bottom w:val="none" w:sz="0" w:space="0" w:color="auto"/>
                    <w:right w:val="none" w:sz="0" w:space="0" w:color="auto"/>
                  </w:divBdr>
                </w:div>
                <w:div w:id="122580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2432">
          <w:marLeft w:val="0"/>
          <w:marRight w:val="0"/>
          <w:marTop w:val="315"/>
          <w:marBottom w:val="0"/>
          <w:divBdr>
            <w:top w:val="none" w:sz="0" w:space="0" w:color="auto"/>
            <w:left w:val="none" w:sz="0" w:space="0" w:color="auto"/>
            <w:bottom w:val="none" w:sz="0" w:space="0" w:color="auto"/>
            <w:right w:val="none" w:sz="0" w:space="0" w:color="auto"/>
          </w:divBdr>
          <w:divsChild>
            <w:div w:id="320961243">
              <w:marLeft w:val="0"/>
              <w:marRight w:val="0"/>
              <w:marTop w:val="0"/>
              <w:marBottom w:val="0"/>
              <w:divBdr>
                <w:top w:val="none" w:sz="0" w:space="0" w:color="auto"/>
                <w:left w:val="none" w:sz="0" w:space="0" w:color="auto"/>
                <w:bottom w:val="none" w:sz="0" w:space="0" w:color="auto"/>
                <w:right w:val="none" w:sz="0" w:space="0" w:color="auto"/>
              </w:divBdr>
            </w:div>
            <w:div w:id="539897613">
              <w:marLeft w:val="0"/>
              <w:marRight w:val="0"/>
              <w:marTop w:val="0"/>
              <w:marBottom w:val="0"/>
              <w:divBdr>
                <w:top w:val="none" w:sz="0" w:space="0" w:color="auto"/>
                <w:left w:val="none" w:sz="0" w:space="0" w:color="auto"/>
                <w:bottom w:val="none" w:sz="0" w:space="0" w:color="auto"/>
                <w:right w:val="none" w:sz="0" w:space="0" w:color="auto"/>
              </w:divBdr>
              <w:divsChild>
                <w:div w:id="1575050041">
                  <w:marLeft w:val="0"/>
                  <w:marRight w:val="0"/>
                  <w:marTop w:val="0"/>
                  <w:marBottom w:val="0"/>
                  <w:divBdr>
                    <w:top w:val="none" w:sz="0" w:space="0" w:color="auto"/>
                    <w:left w:val="none" w:sz="0" w:space="0" w:color="auto"/>
                    <w:bottom w:val="none" w:sz="0" w:space="0" w:color="auto"/>
                    <w:right w:val="none" w:sz="0" w:space="0" w:color="auto"/>
                  </w:divBdr>
                  <w:divsChild>
                    <w:div w:id="1038890223">
                      <w:marLeft w:val="0"/>
                      <w:marRight w:val="0"/>
                      <w:marTop w:val="0"/>
                      <w:marBottom w:val="0"/>
                      <w:divBdr>
                        <w:top w:val="none" w:sz="0" w:space="0" w:color="auto"/>
                        <w:left w:val="none" w:sz="0" w:space="0" w:color="auto"/>
                        <w:bottom w:val="none" w:sz="0" w:space="0" w:color="auto"/>
                        <w:right w:val="none" w:sz="0" w:space="0" w:color="auto"/>
                      </w:divBdr>
                      <w:divsChild>
                        <w:div w:id="12556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28665">
                  <w:marLeft w:val="0"/>
                  <w:marRight w:val="0"/>
                  <w:marTop w:val="0"/>
                  <w:marBottom w:val="0"/>
                  <w:divBdr>
                    <w:top w:val="none" w:sz="0" w:space="0" w:color="auto"/>
                    <w:left w:val="none" w:sz="0" w:space="0" w:color="auto"/>
                    <w:bottom w:val="none" w:sz="0" w:space="0" w:color="auto"/>
                    <w:right w:val="none" w:sz="0" w:space="0" w:color="auto"/>
                  </w:divBdr>
                  <w:divsChild>
                    <w:div w:id="2127112523">
                      <w:marLeft w:val="0"/>
                      <w:marRight w:val="0"/>
                      <w:marTop w:val="0"/>
                      <w:marBottom w:val="0"/>
                      <w:divBdr>
                        <w:top w:val="none" w:sz="0" w:space="0" w:color="auto"/>
                        <w:left w:val="none" w:sz="0" w:space="0" w:color="auto"/>
                        <w:bottom w:val="none" w:sz="0" w:space="0" w:color="auto"/>
                        <w:right w:val="none" w:sz="0" w:space="0" w:color="auto"/>
                      </w:divBdr>
                      <w:divsChild>
                        <w:div w:id="10687005">
                          <w:marLeft w:val="0"/>
                          <w:marRight w:val="0"/>
                          <w:marTop w:val="0"/>
                          <w:marBottom w:val="0"/>
                          <w:divBdr>
                            <w:top w:val="none" w:sz="0" w:space="0" w:color="auto"/>
                            <w:left w:val="none" w:sz="0" w:space="0" w:color="auto"/>
                            <w:bottom w:val="none" w:sz="0" w:space="0" w:color="auto"/>
                            <w:right w:val="none" w:sz="0" w:space="0" w:color="auto"/>
                          </w:divBdr>
                          <w:divsChild>
                            <w:div w:id="100782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2025-05-12T01:25:00Z</dcterms:created>
  <dcterms:modified xsi:type="dcterms:W3CDTF">2025-05-12T01:59:00Z</dcterms:modified>
</cp:coreProperties>
</file>