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B66" w:rsidRPr="00B17B66" w:rsidRDefault="00B17B66" w:rsidP="00B17B66">
      <w:pPr>
        <w:shd w:val="clear" w:color="auto" w:fill="FFFFFF"/>
        <w:spacing w:line="240" w:lineRule="auto"/>
        <w:jc w:val="center"/>
        <w:outlineLvl w:val="0"/>
        <w:rPr>
          <w:rFonts w:ascii="Rajdhani" w:eastAsia="Times New Roman" w:hAnsi="Rajdhani" w:cs="Times New Roman"/>
          <w:b/>
          <w:bCs/>
          <w:color w:val="111111"/>
          <w:kern w:val="36"/>
          <w:sz w:val="40"/>
          <w:szCs w:val="40"/>
        </w:rPr>
      </w:pPr>
      <w:r w:rsidRPr="00B17B66">
        <w:rPr>
          <w:rFonts w:ascii="Rajdhani" w:eastAsia="Times New Roman" w:hAnsi="Rajdhani" w:cs="Times New Roman"/>
          <w:b/>
          <w:bCs/>
          <w:color w:val="111111"/>
          <w:kern w:val="36"/>
          <w:sz w:val="40"/>
          <w:szCs w:val="40"/>
        </w:rPr>
        <w:t>Vẻ đẹp của việc điều động tàu trong cảng – nơi các tàu lớn và nhỏ kết hợp nhau để tạo nên điều kỳ diệu</w:t>
      </w:r>
    </w:p>
    <w:p w:rsidR="00B17B66" w:rsidRPr="00B17B66" w:rsidRDefault="00B17B66" w:rsidP="00B17B66">
      <w:pPr>
        <w:shd w:val="clear" w:color="auto" w:fill="FFFFFF"/>
        <w:spacing w:line="450" w:lineRule="atLeast"/>
        <w:jc w:val="right"/>
        <w:textAlignment w:val="center"/>
        <w:rPr>
          <w:rFonts w:ascii="Arial" w:eastAsia="Times New Roman" w:hAnsi="Arial" w:cs="Arial"/>
          <w:color w:val="444444"/>
          <w:sz w:val="17"/>
          <w:szCs w:val="17"/>
        </w:rPr>
      </w:pPr>
      <w:hyperlink r:id="rId4" w:history="1">
        <w:r w:rsidRPr="00B17B66">
          <w:rPr>
            <w:rFonts w:ascii="Arial" w:eastAsia="Times New Roman" w:hAnsi="Arial" w:cs="Arial"/>
            <w:b/>
            <w:bCs/>
            <w:color w:val="000000"/>
            <w:sz w:val="17"/>
            <w:szCs w:val="17"/>
          </w:rPr>
          <w:t>Hariesh Manaadiar</w:t>
        </w:r>
      </w:hyperlink>
    </w:p>
    <w:p w:rsidR="00B17B66" w:rsidRPr="00B17B66" w:rsidRDefault="00B17B66" w:rsidP="00B17B66">
      <w:pPr>
        <w:shd w:val="clear" w:color="auto" w:fill="FFFFFF"/>
        <w:spacing w:line="240" w:lineRule="auto"/>
        <w:rPr>
          <w:rFonts w:ascii="Rajdhani" w:eastAsia="Times New Roman" w:hAnsi="Rajdhani" w:cs="Times New Roman"/>
          <w:color w:val="000000"/>
          <w:sz w:val="32"/>
          <w:szCs w:val="32"/>
        </w:rPr>
      </w:pPr>
      <w:r w:rsidRPr="00B17B66">
        <w:rPr>
          <w:rFonts w:ascii="Rajdhani" w:eastAsia="Times New Roman" w:hAnsi="Rajdhani" w:cs="Times New Roman"/>
          <w:color w:val="000000"/>
          <w:sz w:val="32"/>
          <w:szCs w:val="32"/>
        </w:rPr>
        <w:drawing>
          <wp:inline distT="0" distB="0" distL="0" distR="0" wp14:anchorId="64C91197" wp14:editId="6868D4B6">
            <wp:extent cx="5943600" cy="47250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4725035"/>
                    </a:xfrm>
                    <a:prstGeom prst="rect">
                      <a:avLst/>
                    </a:prstGeom>
                  </pic:spPr>
                </pic:pic>
              </a:graphicData>
            </a:graphic>
          </wp:inline>
        </w:drawing>
      </w:r>
    </w:p>
    <w:p w:rsidR="00B17B66" w:rsidRPr="00B17B66" w:rsidRDefault="00B17B66" w:rsidP="00B17B66">
      <w:pPr>
        <w:shd w:val="clear" w:color="auto" w:fill="FFFFFF"/>
        <w:spacing w:before="120" w:after="120" w:line="450" w:lineRule="atLeast"/>
        <w:jc w:val="both"/>
        <w:rPr>
          <w:rFonts w:ascii="Times New Roman" w:eastAsia="Times New Roman" w:hAnsi="Times New Roman" w:cs="Times New Roman"/>
          <w:color w:val="000000"/>
          <w:sz w:val="26"/>
          <w:szCs w:val="26"/>
        </w:rPr>
      </w:pPr>
      <w:r w:rsidRPr="00B17B66">
        <w:rPr>
          <w:rFonts w:ascii="Times New Roman" w:eastAsia="Times New Roman" w:hAnsi="Times New Roman" w:cs="Times New Roman"/>
          <w:color w:val="000000"/>
          <w:sz w:val="26"/>
          <w:szCs w:val="26"/>
        </w:rPr>
        <w:t xml:space="preserve">Trong một thế giới mà chúng ta đã quen với việc xem hình ảnh và video về các thảm họa và sự kiện hàng hải làm nổi bật những sai lầm (cả của con người và máy móc), tôi nghĩ rằng </w:t>
      </w:r>
      <w:r>
        <w:rPr>
          <w:rFonts w:ascii="Times New Roman" w:eastAsia="Times New Roman" w:hAnsi="Times New Roman" w:cs="Times New Roman"/>
          <w:color w:val="000000"/>
          <w:sz w:val="26"/>
          <w:szCs w:val="26"/>
        </w:rPr>
        <w:t>chúng ta nên</w:t>
      </w:r>
      <w:r w:rsidRPr="00B17B66">
        <w:rPr>
          <w:rFonts w:ascii="Times New Roman" w:eastAsia="Times New Roman" w:hAnsi="Times New Roman" w:cs="Times New Roman"/>
          <w:color w:val="000000"/>
          <w:sz w:val="26"/>
          <w:szCs w:val="26"/>
        </w:rPr>
        <w:t xml:space="preserve"> chia sẻ một số cảnh quay tuyệt vời.</w:t>
      </w:r>
    </w:p>
    <w:p w:rsidR="00B17B66" w:rsidRPr="00B17B66" w:rsidRDefault="00B17B66" w:rsidP="00B17B66">
      <w:pPr>
        <w:shd w:val="clear" w:color="auto" w:fill="FFFFFF"/>
        <w:spacing w:before="120" w:after="120" w:line="450" w:lineRule="atLeast"/>
        <w:jc w:val="both"/>
        <w:rPr>
          <w:rFonts w:ascii="Times New Roman" w:eastAsia="Times New Roman" w:hAnsi="Times New Roman" w:cs="Times New Roman"/>
          <w:color w:val="000000"/>
          <w:sz w:val="26"/>
          <w:szCs w:val="26"/>
        </w:rPr>
      </w:pPr>
      <w:r w:rsidRPr="00B17B66">
        <w:rPr>
          <w:rFonts w:ascii="Times New Roman" w:eastAsia="Times New Roman" w:hAnsi="Times New Roman" w:cs="Times New Roman"/>
          <w:color w:val="000000"/>
          <w:sz w:val="26"/>
          <w:szCs w:val="26"/>
        </w:rPr>
        <w:t xml:space="preserve">Trong cảnh quay bằng máy bay không người lái hấp dẫn này do </w:t>
      </w:r>
      <w:bookmarkStart w:id="0" w:name="_GoBack"/>
      <w:bookmarkEnd w:id="0"/>
      <w:r w:rsidRPr="00B17B66">
        <w:rPr>
          <w:rFonts w:ascii="Times New Roman" w:eastAsia="Times New Roman" w:hAnsi="Times New Roman" w:cs="Times New Roman"/>
          <w:color w:val="000000"/>
          <w:sz w:val="26"/>
          <w:szCs w:val="26"/>
        </w:rPr>
        <w:t xml:space="preserve">Thuyền trưởng Zarir (Soli) Iràni chia sẻ, chúng ta chứng kiến ​​phép thuật của sự thành thạo </w:t>
      </w:r>
      <w:r>
        <w:rPr>
          <w:rFonts w:ascii="Times New Roman" w:eastAsia="Times New Roman" w:hAnsi="Times New Roman" w:cs="Times New Roman"/>
          <w:color w:val="000000"/>
          <w:sz w:val="26"/>
          <w:szCs w:val="26"/>
        </w:rPr>
        <w:t xml:space="preserve">tay nghề </w:t>
      </w:r>
      <w:r w:rsidRPr="00B17B66">
        <w:rPr>
          <w:rFonts w:ascii="Times New Roman" w:eastAsia="Times New Roman" w:hAnsi="Times New Roman" w:cs="Times New Roman"/>
          <w:color w:val="000000"/>
          <w:sz w:val="26"/>
          <w:szCs w:val="26"/>
        </w:rPr>
        <w:t>hàng hải, nơi một đội tàu kéo dẫn những co</w:t>
      </w:r>
      <w:r>
        <w:rPr>
          <w:rFonts w:ascii="Times New Roman" w:eastAsia="Times New Roman" w:hAnsi="Times New Roman" w:cs="Times New Roman"/>
          <w:color w:val="000000"/>
          <w:sz w:val="26"/>
          <w:szCs w:val="26"/>
        </w:rPr>
        <w:t>n tàu lớn vào một số cảng và bến tàu chật hẹp</w:t>
      </w:r>
      <w:r w:rsidRPr="00B17B66">
        <w:rPr>
          <w:rFonts w:ascii="Times New Roman" w:eastAsia="Times New Roman" w:hAnsi="Times New Roman" w:cs="Times New Roman"/>
          <w:color w:val="000000"/>
          <w:sz w:val="26"/>
          <w:szCs w:val="26"/>
        </w:rPr>
        <w:t>.</w:t>
      </w:r>
    </w:p>
    <w:p w:rsidR="00B17B66" w:rsidRPr="00B17B66" w:rsidRDefault="00B17B66" w:rsidP="00B17B66">
      <w:pPr>
        <w:shd w:val="clear" w:color="auto" w:fill="FFFFFF"/>
        <w:spacing w:before="120" w:after="120" w:line="450" w:lineRule="atLeast"/>
        <w:jc w:val="both"/>
        <w:rPr>
          <w:rFonts w:ascii="Times New Roman" w:eastAsia="Times New Roman" w:hAnsi="Times New Roman" w:cs="Times New Roman"/>
          <w:color w:val="000000"/>
          <w:sz w:val="26"/>
          <w:szCs w:val="26"/>
        </w:rPr>
      </w:pPr>
      <w:r w:rsidRPr="00B17B66">
        <w:rPr>
          <w:rFonts w:ascii="Times New Roman" w:eastAsia="Times New Roman" w:hAnsi="Times New Roman" w:cs="Times New Roman"/>
          <w:color w:val="000000"/>
          <w:sz w:val="26"/>
          <w:szCs w:val="26"/>
        </w:rPr>
        <w:t>Thoạt nhìn, đây là một tác phẩm</w:t>
      </w:r>
      <w:r w:rsidR="004B0792">
        <w:rPr>
          <w:rFonts w:ascii="Times New Roman" w:eastAsia="Times New Roman" w:hAnsi="Times New Roman" w:cs="Times New Roman"/>
          <w:color w:val="000000"/>
          <w:sz w:val="26"/>
          <w:szCs w:val="26"/>
        </w:rPr>
        <w:t xml:space="preserve"> kể chuyện trực quan tuyệt đẹp.</w:t>
      </w:r>
      <w:r w:rsidRPr="00B17B66">
        <w:rPr>
          <w:rFonts w:ascii="Times New Roman" w:eastAsia="Times New Roman" w:hAnsi="Times New Roman" w:cs="Times New Roman"/>
          <w:color w:val="000000"/>
          <w:sz w:val="26"/>
          <w:szCs w:val="26"/>
        </w:rPr>
        <w:t xml:space="preserve"> Nhưng hãy nhìn kỹ hơn, bạn sẽ thấy một bản giao hưởng của sự chính xác, phối hợp và sự xuất sắc về </w:t>
      </w:r>
      <w:r w:rsidR="004B0792">
        <w:rPr>
          <w:rFonts w:ascii="Times New Roman" w:eastAsia="Times New Roman" w:hAnsi="Times New Roman" w:cs="Times New Roman"/>
          <w:color w:val="000000"/>
          <w:sz w:val="26"/>
          <w:szCs w:val="26"/>
        </w:rPr>
        <w:t>mặt kỹ thuật đang diễn ra.</w:t>
      </w:r>
    </w:p>
    <w:p w:rsidR="00B17B66" w:rsidRPr="00B17B66" w:rsidRDefault="00B17B66" w:rsidP="00B17B66">
      <w:pPr>
        <w:shd w:val="clear" w:color="auto" w:fill="FFFFFF"/>
        <w:spacing w:before="120" w:after="120" w:line="450" w:lineRule="atLeast"/>
        <w:jc w:val="both"/>
        <w:rPr>
          <w:rFonts w:ascii="Times New Roman" w:eastAsia="Times New Roman" w:hAnsi="Times New Roman" w:cs="Times New Roman"/>
          <w:color w:val="000000"/>
          <w:sz w:val="26"/>
          <w:szCs w:val="26"/>
        </w:rPr>
      </w:pPr>
      <w:r w:rsidRPr="00B17B66">
        <w:rPr>
          <w:rFonts w:ascii="Times New Roman" w:eastAsia="Times New Roman" w:hAnsi="Times New Roman" w:cs="Times New Roman"/>
          <w:color w:val="000000"/>
          <w:sz w:val="26"/>
          <w:szCs w:val="26"/>
        </w:rPr>
        <w:lastRenderedPageBreak/>
        <w:t>Đây khô</w:t>
      </w:r>
      <w:r w:rsidR="004B0792">
        <w:rPr>
          <w:rFonts w:ascii="Times New Roman" w:eastAsia="Times New Roman" w:hAnsi="Times New Roman" w:cs="Times New Roman"/>
          <w:color w:val="000000"/>
          <w:sz w:val="26"/>
          <w:szCs w:val="26"/>
        </w:rPr>
        <w:t>ng chỉ là một hoạt động cập/rời cầu</w:t>
      </w:r>
      <w:r w:rsidRPr="00B17B66">
        <w:rPr>
          <w:rFonts w:ascii="Times New Roman" w:eastAsia="Times New Roman" w:hAnsi="Times New Roman" w:cs="Times New Roman"/>
          <w:color w:val="000000"/>
          <w:sz w:val="26"/>
          <w:szCs w:val="26"/>
        </w:rPr>
        <w:t xml:space="preserve">. Đây là </w:t>
      </w:r>
      <w:r w:rsidR="004B0792">
        <w:rPr>
          <w:rFonts w:ascii="Times New Roman" w:eastAsia="Times New Roman" w:hAnsi="Times New Roman" w:cs="Times New Roman"/>
          <w:color w:val="000000"/>
          <w:sz w:val="26"/>
          <w:szCs w:val="26"/>
        </w:rPr>
        <w:t>điểm tuyệt vời nhất</w:t>
      </w:r>
      <w:r w:rsidR="004B0792" w:rsidRPr="004B0792">
        <w:rPr>
          <w:rFonts w:ascii="Times New Roman" w:eastAsia="Times New Roman" w:hAnsi="Times New Roman" w:cs="Times New Roman"/>
          <w:color w:val="000000"/>
          <w:sz w:val="26"/>
          <w:szCs w:val="26"/>
        </w:rPr>
        <w:t xml:space="preserve"> </w:t>
      </w:r>
      <w:r w:rsidR="004B0792">
        <w:rPr>
          <w:rFonts w:ascii="Times New Roman" w:eastAsia="Times New Roman" w:hAnsi="Times New Roman" w:cs="Times New Roman"/>
          <w:color w:val="000000"/>
          <w:sz w:val="26"/>
          <w:szCs w:val="26"/>
        </w:rPr>
        <w:t xml:space="preserve">của </w:t>
      </w:r>
      <w:r w:rsidR="004B0792" w:rsidRPr="00B17B66">
        <w:rPr>
          <w:rFonts w:ascii="Times New Roman" w:eastAsia="Times New Roman" w:hAnsi="Times New Roman" w:cs="Times New Roman"/>
          <w:color w:val="000000"/>
          <w:sz w:val="26"/>
          <w:szCs w:val="26"/>
        </w:rPr>
        <w:t>ngà</w:t>
      </w:r>
      <w:r w:rsidR="004B0792">
        <w:rPr>
          <w:rFonts w:ascii="Times New Roman" w:eastAsia="Times New Roman" w:hAnsi="Times New Roman" w:cs="Times New Roman"/>
          <w:color w:val="000000"/>
          <w:sz w:val="26"/>
          <w:szCs w:val="26"/>
        </w:rPr>
        <w:t>nh vận tải biển.</w:t>
      </w:r>
    </w:p>
    <w:p w:rsidR="00B17B66" w:rsidRPr="004B0792" w:rsidRDefault="00B17B66" w:rsidP="00B17B66">
      <w:pPr>
        <w:shd w:val="clear" w:color="auto" w:fill="FFFFFF"/>
        <w:spacing w:before="120" w:after="120" w:line="450" w:lineRule="atLeast"/>
        <w:jc w:val="both"/>
        <w:rPr>
          <w:rFonts w:ascii="Times New Roman" w:eastAsia="Times New Roman" w:hAnsi="Times New Roman" w:cs="Times New Roman"/>
          <w:b/>
          <w:color w:val="000000"/>
          <w:sz w:val="26"/>
          <w:szCs w:val="26"/>
        </w:rPr>
      </w:pPr>
      <w:r w:rsidRPr="004B0792">
        <w:rPr>
          <w:rFonts w:ascii="Times New Roman" w:eastAsia="Times New Roman" w:hAnsi="Times New Roman" w:cs="Times New Roman"/>
          <w:b/>
          <w:color w:val="000000"/>
          <w:sz w:val="26"/>
          <w:szCs w:val="26"/>
        </w:rPr>
        <w:t xml:space="preserve">Tàu </w:t>
      </w:r>
      <w:r w:rsidR="004B0792" w:rsidRPr="004B0792">
        <w:rPr>
          <w:rFonts w:ascii="Times New Roman" w:eastAsia="Times New Roman" w:hAnsi="Times New Roman" w:cs="Times New Roman"/>
          <w:b/>
          <w:color w:val="000000"/>
          <w:sz w:val="26"/>
          <w:szCs w:val="26"/>
        </w:rPr>
        <w:t>lai</w:t>
      </w:r>
      <w:r w:rsidRPr="004B0792">
        <w:rPr>
          <w:rFonts w:ascii="Times New Roman" w:eastAsia="Times New Roman" w:hAnsi="Times New Roman" w:cs="Times New Roman"/>
          <w:b/>
          <w:color w:val="000000"/>
          <w:sz w:val="26"/>
          <w:szCs w:val="26"/>
        </w:rPr>
        <w:t xml:space="preserve"> – sức mạnh thầm lặng đằng sau hậu trường</w:t>
      </w:r>
    </w:p>
    <w:p w:rsidR="00B17B66" w:rsidRPr="00B17B66" w:rsidRDefault="00B17B66" w:rsidP="00B17B66">
      <w:pPr>
        <w:shd w:val="clear" w:color="auto" w:fill="FFFFFF"/>
        <w:spacing w:before="120" w:after="120" w:line="450" w:lineRule="atLeast"/>
        <w:jc w:val="both"/>
        <w:rPr>
          <w:rFonts w:ascii="Times New Roman" w:eastAsia="Times New Roman" w:hAnsi="Times New Roman" w:cs="Times New Roman"/>
          <w:color w:val="000000"/>
          <w:sz w:val="26"/>
          <w:szCs w:val="26"/>
        </w:rPr>
      </w:pPr>
      <w:r w:rsidRPr="00B17B66">
        <w:rPr>
          <w:rFonts w:ascii="Times New Roman" w:eastAsia="Times New Roman" w:hAnsi="Times New Roman" w:cs="Times New Roman"/>
          <w:color w:val="000000"/>
          <w:sz w:val="26"/>
          <w:szCs w:val="26"/>
        </w:rPr>
        <w:t xml:space="preserve">Trong khi các tàu container khổng lồ và tàu chở quặng cực lớn thường chiếm hết sự chú ý, thì chính những chiếc tàu </w:t>
      </w:r>
      <w:r w:rsidR="004B0792">
        <w:rPr>
          <w:rFonts w:ascii="Times New Roman" w:eastAsia="Times New Roman" w:hAnsi="Times New Roman" w:cs="Times New Roman"/>
          <w:color w:val="000000"/>
          <w:sz w:val="26"/>
          <w:szCs w:val="26"/>
        </w:rPr>
        <w:t>lai</w:t>
      </w:r>
      <w:r w:rsidRPr="00B17B66">
        <w:rPr>
          <w:rFonts w:ascii="Times New Roman" w:eastAsia="Times New Roman" w:hAnsi="Times New Roman" w:cs="Times New Roman"/>
          <w:color w:val="000000"/>
          <w:sz w:val="26"/>
          <w:szCs w:val="26"/>
        </w:rPr>
        <w:t xml:space="preserve"> – nhỏ nhưng mạnh mẽ – thường đảm nhiệm việc nâ</w:t>
      </w:r>
      <w:r w:rsidR="004B0792">
        <w:rPr>
          <w:rFonts w:ascii="Times New Roman" w:eastAsia="Times New Roman" w:hAnsi="Times New Roman" w:cs="Times New Roman"/>
          <w:color w:val="000000"/>
          <w:sz w:val="26"/>
          <w:szCs w:val="26"/>
        </w:rPr>
        <w:t>ng vật nặng khi cần thiết nhất.</w:t>
      </w:r>
    </w:p>
    <w:p w:rsidR="00B17B66" w:rsidRDefault="00B17B66" w:rsidP="004B0792">
      <w:pPr>
        <w:shd w:val="clear" w:color="auto" w:fill="FFFFFF"/>
        <w:spacing w:after="120" w:line="450" w:lineRule="atLeast"/>
        <w:jc w:val="center"/>
        <w:rPr>
          <w:rFonts w:ascii="Rajdhani" w:eastAsia="Times New Roman" w:hAnsi="Rajdhani" w:cs="Times New Roman"/>
          <w:color w:val="000000"/>
          <w:sz w:val="32"/>
          <w:szCs w:val="32"/>
        </w:rPr>
      </w:pPr>
      <w:r w:rsidRPr="00B17B66">
        <w:rPr>
          <w:rFonts w:ascii="Rajdhani" w:eastAsia="Times New Roman" w:hAnsi="Rajdhani" w:cs="Times New Roman"/>
          <w:color w:val="000000"/>
          <w:sz w:val="32"/>
          <w:szCs w:val="32"/>
        </w:rPr>
        <w:drawing>
          <wp:inline distT="0" distB="0" distL="0" distR="0" wp14:anchorId="7EDE4FE4" wp14:editId="5789092B">
            <wp:extent cx="2880848" cy="4770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888182" cy="4782264"/>
                    </a:xfrm>
                    <a:prstGeom prst="rect">
                      <a:avLst/>
                    </a:prstGeom>
                  </pic:spPr>
                </pic:pic>
              </a:graphicData>
            </a:graphic>
          </wp:inline>
        </w:drawing>
      </w:r>
    </w:p>
    <w:p w:rsidR="00B17B66" w:rsidRPr="004B0792" w:rsidRDefault="00B17B66" w:rsidP="004B0792">
      <w:pPr>
        <w:shd w:val="clear" w:color="auto" w:fill="FFFFFF"/>
        <w:spacing w:after="120" w:line="450" w:lineRule="atLeast"/>
        <w:jc w:val="center"/>
        <w:rPr>
          <w:sz w:val="24"/>
          <w:szCs w:val="24"/>
        </w:rPr>
      </w:pPr>
      <w:hyperlink r:id="rId7" w:history="1">
        <w:r w:rsidRPr="004B0792">
          <w:rPr>
            <w:rStyle w:val="Hyperlink"/>
            <w:sz w:val="24"/>
            <w:szCs w:val="24"/>
          </w:rPr>
          <w:t>The beauty of port navigation - where big and small come t</w:t>
        </w:r>
        <w:r w:rsidRPr="004B0792">
          <w:rPr>
            <w:rStyle w:val="Hyperlink"/>
            <w:sz w:val="24"/>
            <w:szCs w:val="24"/>
          </w:rPr>
          <w:t>o</w:t>
        </w:r>
        <w:r w:rsidRPr="004B0792">
          <w:rPr>
            <w:rStyle w:val="Hyperlink"/>
            <w:sz w:val="24"/>
            <w:szCs w:val="24"/>
          </w:rPr>
          <w:t>gether to make magic</w:t>
        </w:r>
      </w:hyperlink>
    </w:p>
    <w:p w:rsidR="004B0792" w:rsidRPr="00B17B66" w:rsidRDefault="004B0792" w:rsidP="004B0792">
      <w:pPr>
        <w:shd w:val="clear" w:color="auto" w:fill="FFFFFF"/>
        <w:spacing w:before="120" w:after="120" w:line="450" w:lineRule="atLeast"/>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Nhiệm vụ của chúng</w:t>
      </w:r>
      <w:r w:rsidRPr="00B17B66">
        <w:rPr>
          <w:rFonts w:ascii="Times New Roman" w:eastAsia="Times New Roman" w:hAnsi="Times New Roman" w:cs="Times New Roman"/>
          <w:color w:val="000000"/>
          <w:sz w:val="26"/>
          <w:szCs w:val="26"/>
        </w:rPr>
        <w:t xml:space="preserve">? Để điều </w:t>
      </w:r>
      <w:r>
        <w:rPr>
          <w:rFonts w:ascii="Times New Roman" w:eastAsia="Times New Roman" w:hAnsi="Times New Roman" w:cs="Times New Roman"/>
          <w:color w:val="000000"/>
          <w:sz w:val="26"/>
          <w:szCs w:val="26"/>
        </w:rPr>
        <w:t>động</w:t>
      </w:r>
      <w:r w:rsidRPr="00B17B66">
        <w:rPr>
          <w:rFonts w:ascii="Times New Roman" w:eastAsia="Times New Roman" w:hAnsi="Times New Roman" w:cs="Times New Roman"/>
          <w:color w:val="000000"/>
          <w:sz w:val="26"/>
          <w:szCs w:val="26"/>
        </w:rPr>
        <w:t xml:space="preserve"> những con tàu khổng lồ, đôi khi nặng hàng trăm nghìn tấn, qua những tuyến đường thủy chật hẹp, thường xuyên tắc nghẽn với độ chính xác cực cao.</w:t>
      </w:r>
    </w:p>
    <w:p w:rsidR="004B0792" w:rsidRDefault="004B0792" w:rsidP="004B0792">
      <w:pPr>
        <w:shd w:val="clear" w:color="auto" w:fill="FFFFFF"/>
        <w:spacing w:before="120" w:after="120" w:line="450" w:lineRule="atLeast"/>
        <w:jc w:val="both"/>
        <w:rPr>
          <w:rFonts w:ascii="Times New Roman" w:eastAsia="Times New Roman" w:hAnsi="Times New Roman" w:cs="Times New Roman"/>
          <w:color w:val="000000"/>
          <w:sz w:val="26"/>
          <w:szCs w:val="26"/>
        </w:rPr>
      </w:pPr>
      <w:r w:rsidRPr="00B17B66">
        <w:rPr>
          <w:rFonts w:ascii="Times New Roman" w:eastAsia="Times New Roman" w:hAnsi="Times New Roman" w:cs="Times New Roman"/>
          <w:color w:val="000000"/>
          <w:sz w:val="26"/>
          <w:szCs w:val="26"/>
        </w:rPr>
        <w:t xml:space="preserve">Và </w:t>
      </w:r>
      <w:r>
        <w:rPr>
          <w:rFonts w:ascii="Times New Roman" w:eastAsia="Times New Roman" w:hAnsi="Times New Roman" w:cs="Times New Roman"/>
          <w:color w:val="000000"/>
          <w:sz w:val="26"/>
          <w:szCs w:val="26"/>
        </w:rPr>
        <w:t>chúng</w:t>
      </w:r>
      <w:r w:rsidRPr="00B17B66">
        <w:rPr>
          <w:rFonts w:ascii="Times New Roman" w:eastAsia="Times New Roman" w:hAnsi="Times New Roman" w:cs="Times New Roman"/>
          <w:color w:val="000000"/>
          <w:sz w:val="26"/>
          <w:szCs w:val="26"/>
        </w:rPr>
        <w:t xml:space="preserve"> làm điều này hàng ngày, trong điều kiện thời tiết khác nhau, với sự chuyên nghiệp không lay chuyển.</w:t>
      </w:r>
    </w:p>
    <w:p w:rsidR="004B0792" w:rsidRPr="004B0792" w:rsidRDefault="004B0792" w:rsidP="004B0792">
      <w:pPr>
        <w:shd w:val="clear" w:color="auto" w:fill="FFFFFF"/>
        <w:spacing w:before="120" w:after="120" w:line="450" w:lineRule="atLeast"/>
        <w:jc w:val="both"/>
        <w:rPr>
          <w:rFonts w:ascii="Times New Roman" w:eastAsia="Times New Roman" w:hAnsi="Times New Roman" w:cs="Times New Roman"/>
          <w:b/>
          <w:color w:val="000000"/>
          <w:sz w:val="26"/>
          <w:szCs w:val="26"/>
        </w:rPr>
      </w:pPr>
      <w:r w:rsidRPr="004B0792">
        <w:rPr>
          <w:rFonts w:ascii="Times New Roman" w:eastAsia="Times New Roman" w:hAnsi="Times New Roman" w:cs="Times New Roman"/>
          <w:b/>
          <w:color w:val="000000"/>
          <w:sz w:val="26"/>
          <w:szCs w:val="26"/>
        </w:rPr>
        <w:lastRenderedPageBreak/>
        <w:t>Phối hợp điêu luyện: Bài học về làm việc nhóm</w:t>
      </w:r>
    </w:p>
    <w:p w:rsidR="004B0792" w:rsidRPr="004B0792" w:rsidRDefault="004B0792" w:rsidP="004B0792">
      <w:pPr>
        <w:shd w:val="clear" w:color="auto" w:fill="FFFFFF"/>
        <w:spacing w:before="120" w:after="120" w:line="450" w:lineRule="atLeast"/>
        <w:jc w:val="both"/>
        <w:rPr>
          <w:rFonts w:ascii="Times New Roman" w:eastAsia="Times New Roman" w:hAnsi="Times New Roman" w:cs="Times New Roman"/>
          <w:color w:val="000000"/>
          <w:sz w:val="26"/>
          <w:szCs w:val="26"/>
        </w:rPr>
      </w:pPr>
      <w:r w:rsidRPr="004B0792">
        <w:rPr>
          <w:rFonts w:ascii="Times New Roman" w:eastAsia="Times New Roman" w:hAnsi="Times New Roman" w:cs="Times New Roman"/>
          <w:color w:val="000000"/>
          <w:sz w:val="26"/>
          <w:szCs w:val="26"/>
        </w:rPr>
        <w:t xml:space="preserve">Điểm nổi bật trong cảnh quay này là vũ đạo hoàn hảo giữa nhiều tàu kéo và hoa tiêu của tàu. Mỗi chuyển động đều có chủ đích, được tập dượt và </w:t>
      </w:r>
      <w:r>
        <w:rPr>
          <w:rFonts w:ascii="Times New Roman" w:eastAsia="Times New Roman" w:hAnsi="Times New Roman" w:cs="Times New Roman"/>
          <w:color w:val="000000"/>
          <w:sz w:val="26"/>
          <w:szCs w:val="26"/>
        </w:rPr>
        <w:t xml:space="preserve">có </w:t>
      </w:r>
      <w:r w:rsidRPr="004B0792">
        <w:rPr>
          <w:rFonts w:ascii="Times New Roman" w:eastAsia="Times New Roman" w:hAnsi="Times New Roman" w:cs="Times New Roman"/>
          <w:color w:val="000000"/>
          <w:sz w:val="26"/>
          <w:szCs w:val="26"/>
        </w:rPr>
        <w:t>tính thời gian hoàn hảo. Đây là cảnh quay phản ánh những gì nhiều nhóm hiệu suất cao phấn đấu để thực hiện trôi chảy, hợp tác dưới áp lực.</w:t>
      </w:r>
    </w:p>
    <w:p w:rsidR="004B0792" w:rsidRPr="004B0792" w:rsidRDefault="004B0792" w:rsidP="004B0792">
      <w:pPr>
        <w:shd w:val="clear" w:color="auto" w:fill="FFFFFF"/>
        <w:spacing w:before="120" w:after="120" w:line="450" w:lineRule="atLeast"/>
        <w:jc w:val="both"/>
        <w:rPr>
          <w:rFonts w:ascii="Times New Roman" w:eastAsia="Times New Roman" w:hAnsi="Times New Roman" w:cs="Times New Roman"/>
          <w:color w:val="000000"/>
          <w:sz w:val="26"/>
          <w:szCs w:val="26"/>
        </w:rPr>
      </w:pPr>
      <w:r w:rsidRPr="004B0792">
        <w:rPr>
          <w:rFonts w:ascii="Times New Roman" w:eastAsia="Times New Roman" w:hAnsi="Times New Roman" w:cs="Times New Roman"/>
          <w:color w:val="000000"/>
          <w:sz w:val="26"/>
          <w:szCs w:val="26"/>
        </w:rPr>
        <w:t>Theo nhiều cách, điều này phản ánh động lực trong môi trường kinh doanh phức tạp, nơi sự phối hợp liền mạch giữa các chức năng có thể tạo nên sự khác bi</w:t>
      </w:r>
      <w:r>
        <w:rPr>
          <w:rFonts w:ascii="Times New Roman" w:eastAsia="Times New Roman" w:hAnsi="Times New Roman" w:cs="Times New Roman"/>
          <w:color w:val="000000"/>
          <w:sz w:val="26"/>
          <w:szCs w:val="26"/>
        </w:rPr>
        <w:t>ệt giữa thành công và thất bại.</w:t>
      </w:r>
    </w:p>
    <w:p w:rsidR="004B0792" w:rsidRPr="004B0792" w:rsidRDefault="004B0792" w:rsidP="004B0792">
      <w:pPr>
        <w:shd w:val="clear" w:color="auto" w:fill="FFFFFF"/>
        <w:spacing w:before="120" w:after="120" w:line="450" w:lineRule="atLeast"/>
        <w:jc w:val="both"/>
        <w:rPr>
          <w:rFonts w:ascii="Times New Roman" w:eastAsia="Times New Roman" w:hAnsi="Times New Roman" w:cs="Times New Roman"/>
          <w:b/>
          <w:color w:val="000000"/>
          <w:sz w:val="26"/>
          <w:szCs w:val="26"/>
        </w:rPr>
      </w:pPr>
      <w:r w:rsidRPr="004B0792">
        <w:rPr>
          <w:rFonts w:ascii="Times New Roman" w:eastAsia="Times New Roman" w:hAnsi="Times New Roman" w:cs="Times New Roman"/>
          <w:b/>
          <w:color w:val="000000"/>
          <w:sz w:val="26"/>
          <w:szCs w:val="26"/>
        </w:rPr>
        <w:t>Chuyên môn được thể hiện - bình tĩnh dưới áp lực</w:t>
      </w:r>
    </w:p>
    <w:p w:rsidR="004B0792" w:rsidRPr="004B0792" w:rsidRDefault="004B0792" w:rsidP="004B0792">
      <w:pPr>
        <w:shd w:val="clear" w:color="auto" w:fill="FFFFFF"/>
        <w:spacing w:before="120" w:after="120" w:line="450" w:lineRule="atLeast"/>
        <w:jc w:val="both"/>
        <w:rPr>
          <w:rFonts w:ascii="Times New Roman" w:eastAsia="Times New Roman" w:hAnsi="Times New Roman" w:cs="Times New Roman"/>
          <w:color w:val="000000"/>
          <w:sz w:val="26"/>
          <w:szCs w:val="26"/>
        </w:rPr>
      </w:pPr>
      <w:r w:rsidRPr="004B0792">
        <w:rPr>
          <w:rFonts w:ascii="Times New Roman" w:eastAsia="Times New Roman" w:hAnsi="Times New Roman" w:cs="Times New Roman"/>
          <w:color w:val="000000"/>
          <w:sz w:val="26"/>
          <w:szCs w:val="26"/>
        </w:rPr>
        <w:t>Có rất ít chỗ cho sai s</w:t>
      </w:r>
      <w:r>
        <w:rPr>
          <w:rFonts w:ascii="Times New Roman" w:eastAsia="Times New Roman" w:hAnsi="Times New Roman" w:cs="Times New Roman"/>
          <w:color w:val="000000"/>
          <w:sz w:val="26"/>
          <w:szCs w:val="26"/>
        </w:rPr>
        <w:t>ót trong các hoạt động như vậy.</w:t>
      </w:r>
      <w:r w:rsidRPr="004B0792">
        <w:rPr>
          <w:rFonts w:ascii="Times New Roman" w:eastAsia="Times New Roman" w:hAnsi="Times New Roman" w:cs="Times New Roman"/>
          <w:color w:val="000000"/>
          <w:sz w:val="26"/>
          <w:szCs w:val="26"/>
        </w:rPr>
        <w:t xml:space="preserve"> Điều </w:t>
      </w:r>
      <w:r>
        <w:rPr>
          <w:rFonts w:ascii="Times New Roman" w:eastAsia="Times New Roman" w:hAnsi="Times New Roman" w:cs="Times New Roman"/>
          <w:color w:val="000000"/>
          <w:sz w:val="26"/>
          <w:szCs w:val="26"/>
        </w:rPr>
        <w:t>động</w:t>
      </w:r>
      <w:r w:rsidRPr="004B0792">
        <w:rPr>
          <w:rFonts w:ascii="Times New Roman" w:eastAsia="Times New Roman" w:hAnsi="Times New Roman" w:cs="Times New Roman"/>
          <w:color w:val="000000"/>
          <w:sz w:val="26"/>
          <w:szCs w:val="26"/>
        </w:rPr>
        <w:t xml:space="preserve"> một con tàu lớn vào một cảng </w:t>
      </w:r>
      <w:r>
        <w:rPr>
          <w:rFonts w:ascii="Times New Roman" w:eastAsia="Times New Roman" w:hAnsi="Times New Roman" w:cs="Times New Roman"/>
          <w:color w:val="000000"/>
          <w:sz w:val="26"/>
          <w:szCs w:val="26"/>
        </w:rPr>
        <w:t>chật hẹp</w:t>
      </w:r>
      <w:r w:rsidRPr="004B0792">
        <w:rPr>
          <w:rFonts w:ascii="Times New Roman" w:eastAsia="Times New Roman" w:hAnsi="Times New Roman" w:cs="Times New Roman"/>
          <w:color w:val="000000"/>
          <w:sz w:val="26"/>
          <w:szCs w:val="26"/>
        </w:rPr>
        <w:t xml:space="preserve"> không chỉ là một công việc, mà còn là một thách thức có rủi ro cao đòi hỏi chuyên môn sâu, phán đoán trực quan và giải quyết vấn đề theo thời gian thực.</w:t>
      </w:r>
    </w:p>
    <w:p w:rsidR="004B0792" w:rsidRPr="004B0792" w:rsidRDefault="004B0792" w:rsidP="004B0792">
      <w:pPr>
        <w:shd w:val="clear" w:color="auto" w:fill="FFFFFF"/>
        <w:spacing w:before="120" w:after="120" w:line="450" w:lineRule="atLeast"/>
        <w:jc w:val="both"/>
        <w:rPr>
          <w:rFonts w:ascii="Times New Roman" w:eastAsia="Times New Roman" w:hAnsi="Times New Roman" w:cs="Times New Roman"/>
          <w:color w:val="000000"/>
          <w:sz w:val="26"/>
          <w:szCs w:val="26"/>
        </w:rPr>
      </w:pPr>
      <w:r w:rsidRPr="004B0792">
        <w:rPr>
          <w:rFonts w:ascii="Times New Roman" w:eastAsia="Times New Roman" w:hAnsi="Times New Roman" w:cs="Times New Roman"/>
          <w:color w:val="000000"/>
          <w:sz w:val="26"/>
          <w:szCs w:val="26"/>
        </w:rPr>
        <w:t xml:space="preserve">Phía sau hậu trường, hoa tiêu hàng hải, </w:t>
      </w:r>
      <w:r>
        <w:rPr>
          <w:rFonts w:ascii="Times New Roman" w:eastAsia="Times New Roman" w:hAnsi="Times New Roman" w:cs="Times New Roman"/>
          <w:color w:val="000000"/>
          <w:sz w:val="26"/>
          <w:szCs w:val="26"/>
        </w:rPr>
        <w:t>điều độ</w:t>
      </w:r>
      <w:r w:rsidRPr="004B0792">
        <w:rPr>
          <w:rFonts w:ascii="Times New Roman" w:eastAsia="Times New Roman" w:hAnsi="Times New Roman" w:cs="Times New Roman"/>
          <w:color w:val="000000"/>
          <w:sz w:val="26"/>
          <w:szCs w:val="26"/>
        </w:rPr>
        <w:t xml:space="preserve"> cảng, người vận hành tàu </w:t>
      </w:r>
      <w:r>
        <w:rPr>
          <w:rFonts w:ascii="Times New Roman" w:eastAsia="Times New Roman" w:hAnsi="Times New Roman" w:cs="Times New Roman"/>
          <w:color w:val="000000"/>
          <w:sz w:val="26"/>
          <w:szCs w:val="26"/>
        </w:rPr>
        <w:t>lai</w:t>
      </w:r>
      <w:r w:rsidRPr="004B0792">
        <w:rPr>
          <w:rFonts w:ascii="Times New Roman" w:eastAsia="Times New Roman" w:hAnsi="Times New Roman" w:cs="Times New Roman"/>
          <w:color w:val="000000"/>
          <w:sz w:val="26"/>
          <w:szCs w:val="26"/>
        </w:rPr>
        <w:t xml:space="preserve"> và nhóm hậu cần làm việc cùng nhau, mỗi người đều mang theo nhiều năm kinh nghi</w:t>
      </w:r>
      <w:r>
        <w:rPr>
          <w:rFonts w:ascii="Times New Roman" w:eastAsia="Times New Roman" w:hAnsi="Times New Roman" w:cs="Times New Roman"/>
          <w:color w:val="000000"/>
          <w:sz w:val="26"/>
          <w:szCs w:val="26"/>
        </w:rPr>
        <w:t>ệm và kiến ​​thức để thực hiện.</w:t>
      </w:r>
      <w:r w:rsidRPr="004B0792">
        <w:rPr>
          <w:rFonts w:ascii="Times New Roman" w:eastAsia="Times New Roman" w:hAnsi="Times New Roman" w:cs="Times New Roman"/>
          <w:color w:val="000000"/>
          <w:sz w:val="26"/>
          <w:szCs w:val="26"/>
        </w:rPr>
        <w:t xml:space="preserve"> Đây là sự chính xác sinh ra từ </w:t>
      </w:r>
      <w:r>
        <w:rPr>
          <w:rFonts w:ascii="Times New Roman" w:eastAsia="Times New Roman" w:hAnsi="Times New Roman" w:cs="Times New Roman"/>
          <w:color w:val="000000"/>
          <w:sz w:val="26"/>
          <w:szCs w:val="26"/>
        </w:rPr>
        <w:t>huấn luyện</w:t>
      </w:r>
      <w:r w:rsidRPr="004B0792">
        <w:rPr>
          <w:rFonts w:ascii="Times New Roman" w:eastAsia="Times New Roman" w:hAnsi="Times New Roman" w:cs="Times New Roman"/>
          <w:color w:val="000000"/>
          <w:sz w:val="26"/>
          <w:szCs w:val="26"/>
        </w:rPr>
        <w:t>, tính chuyên nghiệp</w:t>
      </w:r>
      <w:r>
        <w:rPr>
          <w:rFonts w:ascii="Times New Roman" w:eastAsia="Times New Roman" w:hAnsi="Times New Roman" w:cs="Times New Roman"/>
          <w:color w:val="000000"/>
          <w:sz w:val="26"/>
          <w:szCs w:val="26"/>
        </w:rPr>
        <w:t xml:space="preserve"> và sự tin tưởng.</w:t>
      </w:r>
    </w:p>
    <w:p w:rsidR="004B0792" w:rsidRPr="004B0792" w:rsidRDefault="004B0792" w:rsidP="004B0792">
      <w:pPr>
        <w:shd w:val="clear" w:color="auto" w:fill="FFFFFF"/>
        <w:spacing w:before="120" w:after="120" w:line="450" w:lineRule="atLeast"/>
        <w:jc w:val="both"/>
        <w:rPr>
          <w:rFonts w:ascii="Times New Roman" w:eastAsia="Times New Roman" w:hAnsi="Times New Roman" w:cs="Times New Roman"/>
          <w:b/>
          <w:color w:val="000000"/>
          <w:sz w:val="26"/>
          <w:szCs w:val="26"/>
        </w:rPr>
      </w:pPr>
      <w:r w:rsidRPr="004B0792">
        <w:rPr>
          <w:rFonts w:ascii="Times New Roman" w:eastAsia="Times New Roman" w:hAnsi="Times New Roman" w:cs="Times New Roman"/>
          <w:b/>
          <w:color w:val="000000"/>
          <w:sz w:val="26"/>
          <w:szCs w:val="26"/>
        </w:rPr>
        <w:t>Dẫn tàu bằng</w:t>
      </w:r>
      <w:r w:rsidRPr="004B0792">
        <w:rPr>
          <w:rFonts w:ascii="Times New Roman" w:eastAsia="Times New Roman" w:hAnsi="Times New Roman" w:cs="Times New Roman"/>
          <w:b/>
          <w:color w:val="000000"/>
          <w:sz w:val="26"/>
          <w:szCs w:val="26"/>
        </w:rPr>
        <w:t xml:space="preserve"> công nghệ tiên tiến: Truyền thống gặp đổi mới</w:t>
      </w:r>
    </w:p>
    <w:p w:rsidR="004B0792" w:rsidRPr="004B0792" w:rsidRDefault="004B0792" w:rsidP="004B0792">
      <w:pPr>
        <w:shd w:val="clear" w:color="auto" w:fill="FFFFFF"/>
        <w:spacing w:before="120" w:after="120" w:line="450" w:lineRule="atLeast"/>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Tàu biển</w:t>
      </w:r>
      <w:r w:rsidRPr="004B0792">
        <w:rPr>
          <w:rFonts w:ascii="Times New Roman" w:eastAsia="Times New Roman" w:hAnsi="Times New Roman" w:cs="Times New Roman"/>
          <w:color w:val="000000"/>
          <w:sz w:val="26"/>
          <w:szCs w:val="26"/>
        </w:rPr>
        <w:t xml:space="preserve"> hiện đại không còn </w:t>
      </w:r>
      <w:r>
        <w:rPr>
          <w:rFonts w:ascii="Times New Roman" w:eastAsia="Times New Roman" w:hAnsi="Times New Roman" w:cs="Times New Roman"/>
          <w:color w:val="000000"/>
          <w:sz w:val="26"/>
          <w:szCs w:val="26"/>
        </w:rPr>
        <w:t>chỉ là về sức mạnh và bản năng.</w:t>
      </w:r>
      <w:r w:rsidRPr="004B0792">
        <w:rPr>
          <w:rFonts w:ascii="Times New Roman" w:eastAsia="Times New Roman" w:hAnsi="Times New Roman" w:cs="Times New Roman"/>
          <w:color w:val="000000"/>
          <w:sz w:val="26"/>
          <w:szCs w:val="26"/>
        </w:rPr>
        <w:t xml:space="preserve"> Như hoạt động này </w:t>
      </w:r>
      <w:r>
        <w:rPr>
          <w:rFonts w:ascii="Times New Roman" w:eastAsia="Times New Roman" w:hAnsi="Times New Roman" w:cs="Times New Roman"/>
          <w:color w:val="000000"/>
          <w:sz w:val="26"/>
          <w:szCs w:val="26"/>
        </w:rPr>
        <w:t xml:space="preserve">đã </w:t>
      </w:r>
      <w:r w:rsidRPr="004B0792">
        <w:rPr>
          <w:rFonts w:ascii="Times New Roman" w:eastAsia="Times New Roman" w:hAnsi="Times New Roman" w:cs="Times New Roman"/>
          <w:color w:val="000000"/>
          <w:sz w:val="26"/>
          <w:szCs w:val="26"/>
        </w:rPr>
        <w:t xml:space="preserve">chứng minh, công nghệ hiện là trợ thủ đắc lực </w:t>
      </w:r>
      <w:r>
        <w:rPr>
          <w:rFonts w:ascii="Times New Roman" w:eastAsia="Times New Roman" w:hAnsi="Times New Roman" w:cs="Times New Roman"/>
          <w:color w:val="000000"/>
          <w:sz w:val="26"/>
          <w:szCs w:val="26"/>
        </w:rPr>
        <w:t>trong mọi chuyến đi thành công.</w:t>
      </w:r>
      <w:r w:rsidRPr="004B0792">
        <w:rPr>
          <w:rFonts w:ascii="Times New Roman" w:eastAsia="Times New Roman" w:hAnsi="Times New Roman" w:cs="Times New Roman"/>
          <w:color w:val="000000"/>
          <w:sz w:val="26"/>
          <w:szCs w:val="26"/>
        </w:rPr>
        <w:t xml:space="preserve"> Từ hệ thống định vị </w:t>
      </w:r>
      <w:r>
        <w:rPr>
          <w:rFonts w:ascii="Times New Roman" w:eastAsia="Times New Roman" w:hAnsi="Times New Roman" w:cs="Times New Roman"/>
          <w:color w:val="000000"/>
          <w:sz w:val="26"/>
          <w:szCs w:val="26"/>
        </w:rPr>
        <w:t xml:space="preserve">theo </w:t>
      </w:r>
      <w:r w:rsidRPr="004B0792">
        <w:rPr>
          <w:rFonts w:ascii="Times New Roman" w:eastAsia="Times New Roman" w:hAnsi="Times New Roman" w:cs="Times New Roman"/>
          <w:color w:val="000000"/>
          <w:sz w:val="26"/>
          <w:szCs w:val="26"/>
        </w:rPr>
        <w:t xml:space="preserve">thời gian thực và định vị động đến công nghệ thông </w:t>
      </w:r>
      <w:r>
        <w:rPr>
          <w:rFonts w:ascii="Times New Roman" w:eastAsia="Times New Roman" w:hAnsi="Times New Roman" w:cs="Times New Roman"/>
          <w:color w:val="000000"/>
          <w:sz w:val="26"/>
          <w:szCs w:val="26"/>
        </w:rPr>
        <w:t xml:space="preserve">tin liên lạc </w:t>
      </w:r>
      <w:r w:rsidRPr="004B0792">
        <w:rPr>
          <w:rFonts w:ascii="Times New Roman" w:eastAsia="Times New Roman" w:hAnsi="Times New Roman" w:cs="Times New Roman"/>
          <w:color w:val="000000"/>
          <w:sz w:val="26"/>
          <w:szCs w:val="26"/>
        </w:rPr>
        <w:t>và có thể là các công cụ hỗ trợ AI, công nghệ nâng c</w:t>
      </w:r>
      <w:r>
        <w:rPr>
          <w:rFonts w:ascii="Times New Roman" w:eastAsia="Times New Roman" w:hAnsi="Times New Roman" w:cs="Times New Roman"/>
          <w:color w:val="000000"/>
          <w:sz w:val="26"/>
          <w:szCs w:val="26"/>
        </w:rPr>
        <w:t>ao cả tính an toàn và hiệu quả.</w:t>
      </w:r>
    </w:p>
    <w:p w:rsidR="004B0792" w:rsidRPr="004B0792" w:rsidRDefault="004B0792" w:rsidP="004B0792">
      <w:pPr>
        <w:shd w:val="clear" w:color="auto" w:fill="FFFFFF"/>
        <w:spacing w:before="120" w:after="120" w:line="450" w:lineRule="atLeast"/>
        <w:jc w:val="both"/>
        <w:rPr>
          <w:rFonts w:ascii="Times New Roman" w:eastAsia="Times New Roman" w:hAnsi="Times New Roman" w:cs="Times New Roman"/>
          <w:color w:val="000000"/>
          <w:sz w:val="26"/>
          <w:szCs w:val="26"/>
        </w:rPr>
      </w:pPr>
      <w:r w:rsidRPr="004B0792">
        <w:rPr>
          <w:rFonts w:ascii="Times New Roman" w:eastAsia="Times New Roman" w:hAnsi="Times New Roman" w:cs="Times New Roman"/>
          <w:color w:val="000000"/>
          <w:sz w:val="26"/>
          <w:szCs w:val="26"/>
        </w:rPr>
        <w:t>Việc tích hợp công nghệ thông minh vào một lĩnh vực truyền thống như vậy cho thấy ngành hàng hải đang bắt kịp thời đại kỹ thuật số,</w:t>
      </w:r>
      <w:r>
        <w:rPr>
          <w:rFonts w:ascii="Times New Roman" w:eastAsia="Times New Roman" w:hAnsi="Times New Roman" w:cs="Times New Roman"/>
          <w:color w:val="000000"/>
          <w:sz w:val="26"/>
          <w:szCs w:val="26"/>
        </w:rPr>
        <w:t xml:space="preserve"> một cách lặng lẽ nhưng tự tin.</w:t>
      </w:r>
    </w:p>
    <w:p w:rsidR="004B0792" w:rsidRPr="004B0792" w:rsidRDefault="004B0792" w:rsidP="004B0792">
      <w:pPr>
        <w:shd w:val="clear" w:color="auto" w:fill="FFFFFF"/>
        <w:spacing w:before="120" w:after="120" w:line="450" w:lineRule="atLeast"/>
        <w:jc w:val="both"/>
        <w:rPr>
          <w:rFonts w:ascii="Times New Roman" w:eastAsia="Times New Roman" w:hAnsi="Times New Roman" w:cs="Times New Roman"/>
          <w:b/>
          <w:color w:val="000000"/>
          <w:sz w:val="26"/>
          <w:szCs w:val="26"/>
        </w:rPr>
      </w:pPr>
      <w:r w:rsidRPr="004B0792">
        <w:rPr>
          <w:rFonts w:ascii="Times New Roman" w:eastAsia="Times New Roman" w:hAnsi="Times New Roman" w:cs="Times New Roman"/>
          <w:b/>
          <w:color w:val="000000"/>
          <w:sz w:val="26"/>
          <w:szCs w:val="26"/>
        </w:rPr>
        <w:t>Một ẩn dụ cho sự lãnh đạo và kinh doanh</w:t>
      </w:r>
    </w:p>
    <w:p w:rsidR="004B0792" w:rsidRPr="004B0792" w:rsidRDefault="004B0792" w:rsidP="004B0792">
      <w:pPr>
        <w:shd w:val="clear" w:color="auto" w:fill="FFFFFF"/>
        <w:spacing w:before="120" w:after="120" w:line="450" w:lineRule="atLeast"/>
        <w:jc w:val="both"/>
        <w:rPr>
          <w:rFonts w:ascii="Times New Roman" w:eastAsia="Times New Roman" w:hAnsi="Times New Roman" w:cs="Times New Roman"/>
          <w:color w:val="000000"/>
          <w:sz w:val="26"/>
          <w:szCs w:val="26"/>
        </w:rPr>
      </w:pPr>
      <w:r w:rsidRPr="004B0792">
        <w:rPr>
          <w:rFonts w:ascii="Times New Roman" w:eastAsia="Times New Roman" w:hAnsi="Times New Roman" w:cs="Times New Roman"/>
          <w:color w:val="000000"/>
          <w:sz w:val="26"/>
          <w:szCs w:val="26"/>
        </w:rPr>
        <w:t>Hoạt động này không chỉ cung cấp hiểu biết chuyên sâu về kỹ thuật mà còn cung cấp ẩn dụ cho sự lã</w:t>
      </w:r>
      <w:r>
        <w:rPr>
          <w:rFonts w:ascii="Times New Roman" w:eastAsia="Times New Roman" w:hAnsi="Times New Roman" w:cs="Times New Roman"/>
          <w:color w:val="000000"/>
          <w:sz w:val="26"/>
          <w:szCs w:val="26"/>
        </w:rPr>
        <w:t>nh đạo và điều hướng chiến lược</w:t>
      </w:r>
      <w:r w:rsidRPr="004B0792">
        <w:rPr>
          <w:rFonts w:ascii="Times New Roman" w:eastAsia="Times New Roman" w:hAnsi="Times New Roman" w:cs="Times New Roman"/>
          <w:color w:val="000000"/>
          <w:sz w:val="26"/>
          <w:szCs w:val="26"/>
        </w:rPr>
        <w:t xml:space="preserve">. Cũng giống như tàu </w:t>
      </w:r>
      <w:r w:rsidR="00AE3385">
        <w:rPr>
          <w:rFonts w:ascii="Times New Roman" w:eastAsia="Times New Roman" w:hAnsi="Times New Roman" w:cs="Times New Roman"/>
          <w:color w:val="000000"/>
          <w:sz w:val="26"/>
          <w:szCs w:val="26"/>
        </w:rPr>
        <w:t>lai</w:t>
      </w:r>
      <w:r w:rsidRPr="004B0792">
        <w:rPr>
          <w:rFonts w:ascii="Times New Roman" w:eastAsia="Times New Roman" w:hAnsi="Times New Roman" w:cs="Times New Roman"/>
          <w:color w:val="000000"/>
          <w:sz w:val="26"/>
          <w:szCs w:val="26"/>
        </w:rPr>
        <w:t xml:space="preserve"> dẫn những con tàu lớn vào </w:t>
      </w:r>
      <w:r w:rsidR="00AE3385">
        <w:rPr>
          <w:rFonts w:ascii="Times New Roman" w:eastAsia="Times New Roman" w:hAnsi="Times New Roman" w:cs="Times New Roman"/>
          <w:color w:val="000000"/>
          <w:sz w:val="26"/>
          <w:szCs w:val="26"/>
        </w:rPr>
        <w:t>cầu</w:t>
      </w:r>
      <w:r w:rsidRPr="004B0792">
        <w:rPr>
          <w:rFonts w:ascii="Times New Roman" w:eastAsia="Times New Roman" w:hAnsi="Times New Roman" w:cs="Times New Roman"/>
          <w:color w:val="000000"/>
          <w:sz w:val="26"/>
          <w:szCs w:val="26"/>
        </w:rPr>
        <w:t xml:space="preserve"> cảng một cách an toàn, sự lãnh đạo mạnh mẽ, các nhóm làm việc hiệu quả và các hệ thống mạnh mẽ có thể hướng dẫn </w:t>
      </w:r>
      <w:r w:rsidR="00AE3385">
        <w:rPr>
          <w:rFonts w:ascii="Times New Roman" w:eastAsia="Times New Roman" w:hAnsi="Times New Roman" w:cs="Times New Roman"/>
          <w:color w:val="000000"/>
          <w:sz w:val="26"/>
          <w:szCs w:val="26"/>
        </w:rPr>
        <w:t xml:space="preserve">được cho </w:t>
      </w:r>
      <w:r w:rsidRPr="004B0792">
        <w:rPr>
          <w:rFonts w:ascii="Times New Roman" w:eastAsia="Times New Roman" w:hAnsi="Times New Roman" w:cs="Times New Roman"/>
          <w:color w:val="000000"/>
          <w:sz w:val="26"/>
          <w:szCs w:val="26"/>
        </w:rPr>
        <w:t>các tổ chức vượt qu</w:t>
      </w:r>
      <w:r w:rsidR="00AE3385">
        <w:rPr>
          <w:rFonts w:ascii="Times New Roman" w:eastAsia="Times New Roman" w:hAnsi="Times New Roman" w:cs="Times New Roman"/>
          <w:color w:val="000000"/>
          <w:sz w:val="26"/>
          <w:szCs w:val="26"/>
        </w:rPr>
        <w:t>a sự không chắc chắn và rủi ro.</w:t>
      </w:r>
    </w:p>
    <w:p w:rsidR="004B0792" w:rsidRDefault="004B0792" w:rsidP="004B0792">
      <w:pPr>
        <w:shd w:val="clear" w:color="auto" w:fill="FFFFFF"/>
        <w:spacing w:before="120" w:after="120" w:line="450" w:lineRule="atLeast"/>
        <w:jc w:val="both"/>
        <w:rPr>
          <w:rFonts w:ascii="Times New Roman" w:eastAsia="Times New Roman" w:hAnsi="Times New Roman" w:cs="Times New Roman"/>
          <w:color w:val="000000"/>
          <w:sz w:val="26"/>
          <w:szCs w:val="26"/>
        </w:rPr>
      </w:pPr>
      <w:r w:rsidRPr="004B0792">
        <w:rPr>
          <w:rFonts w:ascii="Times New Roman" w:eastAsia="Times New Roman" w:hAnsi="Times New Roman" w:cs="Times New Roman"/>
          <w:color w:val="000000"/>
          <w:sz w:val="26"/>
          <w:szCs w:val="26"/>
        </w:rPr>
        <w:lastRenderedPageBreak/>
        <w:t xml:space="preserve">Đây là lời nhắc nhở rằng ngay cả những thực thể lớn nhất, dù là </w:t>
      </w:r>
      <w:r w:rsidR="00AE3385">
        <w:rPr>
          <w:rFonts w:ascii="Times New Roman" w:eastAsia="Times New Roman" w:hAnsi="Times New Roman" w:cs="Times New Roman"/>
          <w:color w:val="000000"/>
          <w:sz w:val="26"/>
          <w:szCs w:val="26"/>
        </w:rPr>
        <w:t xml:space="preserve">các con </w:t>
      </w:r>
      <w:r w:rsidRPr="004B0792">
        <w:rPr>
          <w:rFonts w:ascii="Times New Roman" w:eastAsia="Times New Roman" w:hAnsi="Times New Roman" w:cs="Times New Roman"/>
          <w:color w:val="000000"/>
          <w:sz w:val="26"/>
          <w:szCs w:val="26"/>
        </w:rPr>
        <w:t>tàu hay tập đoàn, cũng cần có các cấu trúc hỗ trợ phù hợp để</w:t>
      </w:r>
      <w:r w:rsidR="00AE3385">
        <w:rPr>
          <w:rFonts w:ascii="Times New Roman" w:eastAsia="Times New Roman" w:hAnsi="Times New Roman" w:cs="Times New Roman"/>
          <w:color w:val="000000"/>
          <w:sz w:val="26"/>
          <w:szCs w:val="26"/>
        </w:rPr>
        <w:t xml:space="preserve"> định hướng họ theo đúng hướng.</w:t>
      </w:r>
    </w:p>
    <w:p w:rsidR="00AE3385" w:rsidRPr="00AE3385" w:rsidRDefault="00AE3385" w:rsidP="00AE3385">
      <w:pPr>
        <w:shd w:val="clear" w:color="auto" w:fill="FFFFFF"/>
        <w:spacing w:before="120" w:after="120" w:line="450" w:lineRule="atLeast"/>
        <w:jc w:val="both"/>
        <w:rPr>
          <w:rFonts w:ascii="Times New Roman" w:eastAsia="Times New Roman" w:hAnsi="Times New Roman" w:cs="Times New Roman"/>
          <w:b/>
          <w:color w:val="000000"/>
          <w:sz w:val="26"/>
          <w:szCs w:val="26"/>
        </w:rPr>
      </w:pPr>
      <w:r w:rsidRPr="00AE3385">
        <w:rPr>
          <w:rFonts w:ascii="Times New Roman" w:eastAsia="Times New Roman" w:hAnsi="Times New Roman" w:cs="Times New Roman"/>
          <w:b/>
          <w:color w:val="000000"/>
          <w:sz w:val="26"/>
          <w:szCs w:val="26"/>
        </w:rPr>
        <w:t xml:space="preserve">Tại sao điều này </w:t>
      </w:r>
      <w:r>
        <w:rPr>
          <w:rFonts w:ascii="Times New Roman" w:eastAsia="Times New Roman" w:hAnsi="Times New Roman" w:cs="Times New Roman"/>
          <w:b/>
          <w:color w:val="000000"/>
          <w:sz w:val="26"/>
          <w:szCs w:val="26"/>
        </w:rPr>
        <w:t xml:space="preserve">lại </w:t>
      </w:r>
      <w:r w:rsidRPr="00AE3385">
        <w:rPr>
          <w:rFonts w:ascii="Times New Roman" w:eastAsia="Times New Roman" w:hAnsi="Times New Roman" w:cs="Times New Roman"/>
          <w:b/>
          <w:color w:val="000000"/>
          <w:sz w:val="26"/>
          <w:szCs w:val="26"/>
        </w:rPr>
        <w:t>quan trọng</w:t>
      </w:r>
    </w:p>
    <w:p w:rsidR="00AE3385" w:rsidRPr="00AE3385" w:rsidRDefault="00AE3385" w:rsidP="00AE3385">
      <w:pPr>
        <w:shd w:val="clear" w:color="auto" w:fill="FFFFFF"/>
        <w:spacing w:before="120" w:after="120" w:line="450" w:lineRule="atLeast"/>
        <w:jc w:val="both"/>
        <w:rPr>
          <w:rFonts w:ascii="Times New Roman" w:eastAsia="Times New Roman" w:hAnsi="Times New Roman" w:cs="Times New Roman"/>
          <w:color w:val="000000"/>
          <w:sz w:val="26"/>
          <w:szCs w:val="26"/>
        </w:rPr>
      </w:pPr>
      <w:r w:rsidRPr="00AE3385">
        <w:rPr>
          <w:rFonts w:ascii="Times New Roman" w:eastAsia="Times New Roman" w:hAnsi="Times New Roman" w:cs="Times New Roman"/>
          <w:color w:val="000000"/>
          <w:sz w:val="26"/>
          <w:szCs w:val="26"/>
        </w:rPr>
        <w:t xml:space="preserve">Trong một thế giới thường tập trung vào sự gián đoạn, chậm trễ và khủng hoảng trong vận </w:t>
      </w:r>
      <w:r>
        <w:rPr>
          <w:rFonts w:ascii="Times New Roman" w:eastAsia="Times New Roman" w:hAnsi="Times New Roman" w:cs="Times New Roman"/>
          <w:color w:val="000000"/>
          <w:sz w:val="26"/>
          <w:szCs w:val="26"/>
        </w:rPr>
        <w:t>tải biển toàn cầu thì các</w:t>
      </w:r>
      <w:r w:rsidRPr="00AE3385">
        <w:rPr>
          <w:rFonts w:ascii="Times New Roman" w:eastAsia="Times New Roman" w:hAnsi="Times New Roman" w:cs="Times New Roman"/>
          <w:color w:val="000000"/>
          <w:sz w:val="26"/>
          <w:szCs w:val="26"/>
        </w:rPr>
        <w:t xml:space="preserve"> cảnh quay này nhắc nhở chúng ta về sự xuất sắc hàng ngày âm thầm duy trì hoạt động thương mại quốc tế. Từ </w:t>
      </w:r>
      <w:r>
        <w:rPr>
          <w:rFonts w:ascii="Times New Roman" w:eastAsia="Times New Roman" w:hAnsi="Times New Roman" w:cs="Times New Roman"/>
          <w:color w:val="000000"/>
          <w:sz w:val="26"/>
          <w:szCs w:val="26"/>
        </w:rPr>
        <w:t>người</w:t>
      </w:r>
      <w:r w:rsidRPr="00AE3385">
        <w:rPr>
          <w:rFonts w:ascii="Times New Roman" w:eastAsia="Times New Roman" w:hAnsi="Times New Roman" w:cs="Times New Roman"/>
          <w:color w:val="000000"/>
          <w:sz w:val="26"/>
          <w:szCs w:val="26"/>
        </w:rPr>
        <w:t xml:space="preserve"> điều </w:t>
      </w:r>
      <w:r>
        <w:rPr>
          <w:rFonts w:ascii="Times New Roman" w:eastAsia="Times New Roman" w:hAnsi="Times New Roman" w:cs="Times New Roman"/>
          <w:color w:val="000000"/>
          <w:sz w:val="26"/>
          <w:szCs w:val="26"/>
        </w:rPr>
        <w:t>khiển</w:t>
      </w:r>
      <w:r w:rsidRPr="00AE3385">
        <w:rPr>
          <w:rFonts w:ascii="Times New Roman" w:eastAsia="Times New Roman" w:hAnsi="Times New Roman" w:cs="Times New Roman"/>
          <w:color w:val="000000"/>
          <w:sz w:val="26"/>
          <w:szCs w:val="26"/>
        </w:rPr>
        <w:t xml:space="preserve"> tàu </w:t>
      </w:r>
      <w:r>
        <w:rPr>
          <w:rFonts w:ascii="Times New Roman" w:eastAsia="Times New Roman" w:hAnsi="Times New Roman" w:cs="Times New Roman"/>
          <w:color w:val="000000"/>
          <w:sz w:val="26"/>
          <w:szCs w:val="26"/>
        </w:rPr>
        <w:t>lai</w:t>
      </w:r>
      <w:r w:rsidRPr="00AE3385">
        <w:rPr>
          <w:rFonts w:ascii="Times New Roman" w:eastAsia="Times New Roman" w:hAnsi="Times New Roman" w:cs="Times New Roman"/>
          <w:color w:val="000000"/>
          <w:sz w:val="26"/>
          <w:szCs w:val="26"/>
        </w:rPr>
        <w:t xml:space="preserve"> và </w:t>
      </w:r>
      <w:r>
        <w:rPr>
          <w:rFonts w:ascii="Times New Roman" w:eastAsia="Times New Roman" w:hAnsi="Times New Roman" w:cs="Times New Roman"/>
          <w:color w:val="000000"/>
          <w:sz w:val="26"/>
          <w:szCs w:val="26"/>
        </w:rPr>
        <w:t>chính quyền</w:t>
      </w:r>
      <w:r w:rsidRPr="00AE3385">
        <w:rPr>
          <w:rFonts w:ascii="Times New Roman" w:eastAsia="Times New Roman" w:hAnsi="Times New Roman" w:cs="Times New Roman"/>
          <w:color w:val="000000"/>
          <w:sz w:val="26"/>
          <w:szCs w:val="26"/>
        </w:rPr>
        <w:t xml:space="preserve"> cảng đến các nhà lập kế hoạch hậu cần và kỹ sư phần mềm—đây là những chuyên gia thầm lặng đảm bảo thế giới luôn </w:t>
      </w:r>
      <w:r>
        <w:rPr>
          <w:rFonts w:ascii="Times New Roman" w:eastAsia="Times New Roman" w:hAnsi="Times New Roman" w:cs="Times New Roman"/>
          <w:color w:val="000000"/>
          <w:sz w:val="26"/>
          <w:szCs w:val="26"/>
        </w:rPr>
        <w:t>được kết nối.</w:t>
      </w:r>
    </w:p>
    <w:p w:rsidR="00AE3385" w:rsidRPr="00AE3385" w:rsidRDefault="00AE3385" w:rsidP="00AE3385">
      <w:pPr>
        <w:shd w:val="clear" w:color="auto" w:fill="FFFFFF"/>
        <w:spacing w:before="120" w:after="120" w:line="450" w:lineRule="atLeast"/>
        <w:jc w:val="both"/>
        <w:rPr>
          <w:rFonts w:ascii="Times New Roman" w:eastAsia="Times New Roman" w:hAnsi="Times New Roman" w:cs="Times New Roman"/>
          <w:color w:val="000000"/>
          <w:sz w:val="26"/>
          <w:szCs w:val="26"/>
        </w:rPr>
      </w:pPr>
      <w:r w:rsidRPr="00AE3385">
        <w:rPr>
          <w:rFonts w:ascii="Times New Roman" w:eastAsia="Times New Roman" w:hAnsi="Times New Roman" w:cs="Times New Roman"/>
          <w:color w:val="000000"/>
          <w:sz w:val="26"/>
          <w:szCs w:val="26"/>
        </w:rPr>
        <w:t xml:space="preserve">Vì vậy, lần tới khi bạn nhìn thấy một tàu chở hàng cập cảng an toàn, hãy dành một chút thời gian để ghi nhận sự phối hợp, công nghệ và nỗ lực đáng kinh </w:t>
      </w:r>
      <w:r>
        <w:rPr>
          <w:rFonts w:ascii="Times New Roman" w:eastAsia="Times New Roman" w:hAnsi="Times New Roman" w:cs="Times New Roman"/>
          <w:color w:val="000000"/>
          <w:sz w:val="26"/>
          <w:szCs w:val="26"/>
        </w:rPr>
        <w:t>ngạc của con người đằng sau nó.</w:t>
      </w:r>
    </w:p>
    <w:p w:rsidR="00AE3385" w:rsidRPr="004B0792" w:rsidRDefault="00AE3385" w:rsidP="00AE3385">
      <w:pPr>
        <w:shd w:val="clear" w:color="auto" w:fill="FFFFFF"/>
        <w:spacing w:before="120" w:after="120" w:line="450" w:lineRule="atLeast"/>
        <w:jc w:val="both"/>
        <w:rPr>
          <w:rFonts w:ascii="Times New Roman" w:eastAsia="Times New Roman" w:hAnsi="Times New Roman" w:cs="Times New Roman"/>
          <w:color w:val="000000"/>
          <w:sz w:val="26"/>
          <w:szCs w:val="26"/>
        </w:rPr>
      </w:pPr>
      <w:r w:rsidRPr="00AE3385">
        <w:rPr>
          <w:rFonts w:ascii="Times New Roman" w:eastAsia="Times New Roman" w:hAnsi="Times New Roman" w:cs="Times New Roman"/>
          <w:color w:val="000000"/>
          <w:sz w:val="26"/>
          <w:szCs w:val="26"/>
        </w:rPr>
        <w:t xml:space="preserve">Hãy cùng tôn vinh kỹ năng phi thường và khả năng </w:t>
      </w:r>
      <w:r>
        <w:rPr>
          <w:rFonts w:ascii="Times New Roman" w:eastAsia="Times New Roman" w:hAnsi="Times New Roman" w:cs="Times New Roman"/>
          <w:color w:val="000000"/>
          <w:sz w:val="26"/>
          <w:szCs w:val="26"/>
        </w:rPr>
        <w:t>chống chọi thầm lặng của ngành hàng hải</w:t>
      </w:r>
      <w:r w:rsidRPr="00AE3385">
        <w:rPr>
          <w:rFonts w:ascii="Times New Roman" w:eastAsia="Times New Roman" w:hAnsi="Times New Roman" w:cs="Times New Roman"/>
          <w:color w:val="000000"/>
          <w:sz w:val="26"/>
          <w:szCs w:val="26"/>
        </w:rPr>
        <w:t>. Bởi vì sự chính xác như th</w:t>
      </w:r>
      <w:r>
        <w:rPr>
          <w:rFonts w:ascii="Times New Roman" w:eastAsia="Times New Roman" w:hAnsi="Times New Roman" w:cs="Times New Roman"/>
          <w:color w:val="000000"/>
          <w:sz w:val="26"/>
          <w:szCs w:val="26"/>
        </w:rPr>
        <w:t>ế này không phải tự nhiên mà có</w:t>
      </w:r>
      <w:r w:rsidRPr="00AE3385">
        <w:rPr>
          <w:rFonts w:ascii="Times New Roman" w:eastAsia="Times New Roman" w:hAnsi="Times New Roman" w:cs="Times New Roman"/>
          <w:color w:val="000000"/>
          <w:sz w:val="26"/>
          <w:szCs w:val="26"/>
        </w:rPr>
        <w:t xml:space="preserve">. Nó được tạo nên bởi những con người </w:t>
      </w:r>
      <w:r>
        <w:rPr>
          <w:rFonts w:ascii="Times New Roman" w:eastAsia="Times New Roman" w:hAnsi="Times New Roman" w:cs="Times New Roman"/>
          <w:color w:val="000000"/>
          <w:sz w:val="26"/>
          <w:szCs w:val="26"/>
        </w:rPr>
        <w:t xml:space="preserve">luôn </w:t>
      </w:r>
      <w:r w:rsidRPr="00AE3385">
        <w:rPr>
          <w:rFonts w:ascii="Times New Roman" w:eastAsia="Times New Roman" w:hAnsi="Times New Roman" w:cs="Times New Roman"/>
          <w:color w:val="000000"/>
          <w:sz w:val="26"/>
          <w:szCs w:val="26"/>
        </w:rPr>
        <w:t>quan tâm, lập kế hoạc</w:t>
      </w:r>
      <w:r>
        <w:rPr>
          <w:rFonts w:ascii="Times New Roman" w:eastAsia="Times New Roman" w:hAnsi="Times New Roman" w:cs="Times New Roman"/>
          <w:color w:val="000000"/>
          <w:sz w:val="26"/>
          <w:szCs w:val="26"/>
        </w:rPr>
        <w:t>h và thực hiện hoạt động nó một cách tự hào.</w:t>
      </w:r>
    </w:p>
    <w:p w:rsidR="00245C29" w:rsidRDefault="00AE3385" w:rsidP="00AE3385">
      <w:pPr>
        <w:jc w:val="center"/>
      </w:pPr>
      <w:r>
        <w:rPr>
          <w:rFonts w:ascii="Rajdhani" w:eastAsia="Times New Roman" w:hAnsi="Rajdhani" w:cs="Times New Roman"/>
          <w:color w:val="000000"/>
          <w:sz w:val="32"/>
          <w:szCs w:val="32"/>
        </w:rPr>
        <w:t>------------------------</w:t>
      </w:r>
    </w:p>
    <w:sectPr w:rsidR="00245C29" w:rsidSect="00796637">
      <w:pgSz w:w="12240" w:h="15840"/>
      <w:pgMar w:top="90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jdhan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B66"/>
    <w:rsid w:val="00245C29"/>
    <w:rsid w:val="004B0792"/>
    <w:rsid w:val="00796637"/>
    <w:rsid w:val="00AE3385"/>
    <w:rsid w:val="00B17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361E6"/>
  <w15:chartTrackingRefBased/>
  <w15:docId w15:val="{19FB7010-0C36-4402-99D4-BA89CCEC6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17B6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17B6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B6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17B66"/>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B17B66"/>
    <w:rPr>
      <w:color w:val="0000FF"/>
      <w:u w:val="single"/>
    </w:rPr>
  </w:style>
  <w:style w:type="character" w:customStyle="1" w:styleId="tdb-author-by">
    <w:name w:val="tdb-author-by"/>
    <w:basedOn w:val="DefaultParagraphFont"/>
    <w:rsid w:val="00B17B66"/>
  </w:style>
  <w:style w:type="paragraph" w:styleId="NormalWeb">
    <w:name w:val="Normal (Web)"/>
    <w:basedOn w:val="Normal"/>
    <w:uiPriority w:val="99"/>
    <w:semiHidden/>
    <w:unhideWhenUsed/>
    <w:rsid w:val="00B17B66"/>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E33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2687571">
      <w:bodyDiv w:val="1"/>
      <w:marLeft w:val="0"/>
      <w:marRight w:val="0"/>
      <w:marTop w:val="0"/>
      <w:marBottom w:val="0"/>
      <w:divBdr>
        <w:top w:val="none" w:sz="0" w:space="0" w:color="auto"/>
        <w:left w:val="none" w:sz="0" w:space="0" w:color="auto"/>
        <w:bottom w:val="none" w:sz="0" w:space="0" w:color="auto"/>
        <w:right w:val="none" w:sz="0" w:space="0" w:color="auto"/>
      </w:divBdr>
      <w:divsChild>
        <w:div w:id="1008674748">
          <w:marLeft w:val="0"/>
          <w:marRight w:val="0"/>
          <w:marTop w:val="0"/>
          <w:marBottom w:val="285"/>
          <w:divBdr>
            <w:top w:val="none" w:sz="0" w:space="0" w:color="auto"/>
            <w:left w:val="none" w:sz="0" w:space="0" w:color="auto"/>
            <w:bottom w:val="none" w:sz="0" w:space="0" w:color="auto"/>
            <w:right w:val="none" w:sz="0" w:space="0" w:color="auto"/>
          </w:divBdr>
          <w:divsChild>
            <w:div w:id="1316379262">
              <w:marLeft w:val="0"/>
              <w:marRight w:val="0"/>
              <w:marTop w:val="0"/>
              <w:marBottom w:val="0"/>
              <w:divBdr>
                <w:top w:val="none" w:sz="0" w:space="0" w:color="auto"/>
                <w:left w:val="none" w:sz="0" w:space="0" w:color="auto"/>
                <w:bottom w:val="none" w:sz="0" w:space="0" w:color="auto"/>
                <w:right w:val="none" w:sz="0" w:space="0" w:color="auto"/>
              </w:divBdr>
            </w:div>
          </w:divsChild>
        </w:div>
        <w:div w:id="1048337783">
          <w:marLeft w:val="0"/>
          <w:marRight w:val="0"/>
          <w:marTop w:val="0"/>
          <w:marBottom w:val="240"/>
          <w:divBdr>
            <w:top w:val="none" w:sz="0" w:space="0" w:color="auto"/>
            <w:left w:val="none" w:sz="0" w:space="0" w:color="auto"/>
            <w:bottom w:val="none" w:sz="0" w:space="0" w:color="auto"/>
            <w:right w:val="none" w:sz="0" w:space="0" w:color="auto"/>
          </w:divBdr>
          <w:divsChild>
            <w:div w:id="733747440">
              <w:marLeft w:val="0"/>
              <w:marRight w:val="0"/>
              <w:marTop w:val="0"/>
              <w:marBottom w:val="0"/>
              <w:divBdr>
                <w:top w:val="none" w:sz="0" w:space="0" w:color="auto"/>
                <w:left w:val="none" w:sz="0" w:space="0" w:color="auto"/>
                <w:bottom w:val="none" w:sz="0" w:space="0" w:color="auto"/>
                <w:right w:val="none" w:sz="0" w:space="0" w:color="auto"/>
              </w:divBdr>
              <w:divsChild>
                <w:div w:id="173566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04470">
          <w:marLeft w:val="0"/>
          <w:marRight w:val="0"/>
          <w:marTop w:val="0"/>
          <w:marBottom w:val="240"/>
          <w:divBdr>
            <w:top w:val="none" w:sz="0" w:space="0" w:color="auto"/>
            <w:left w:val="none" w:sz="0" w:space="0" w:color="auto"/>
            <w:bottom w:val="none" w:sz="0" w:space="0" w:color="auto"/>
            <w:right w:val="none" w:sz="0" w:space="0" w:color="auto"/>
          </w:divBdr>
          <w:divsChild>
            <w:div w:id="1113280522">
              <w:marLeft w:val="0"/>
              <w:marRight w:val="0"/>
              <w:marTop w:val="0"/>
              <w:marBottom w:val="0"/>
              <w:divBdr>
                <w:top w:val="none" w:sz="0" w:space="0" w:color="auto"/>
                <w:left w:val="none" w:sz="0" w:space="0" w:color="auto"/>
                <w:bottom w:val="none" w:sz="0" w:space="0" w:color="auto"/>
                <w:right w:val="none" w:sz="0" w:space="0" w:color="auto"/>
              </w:divBdr>
            </w:div>
          </w:divsChild>
        </w:div>
        <w:div w:id="118690007">
          <w:marLeft w:val="0"/>
          <w:marRight w:val="0"/>
          <w:marTop w:val="0"/>
          <w:marBottom w:val="240"/>
          <w:divBdr>
            <w:top w:val="none" w:sz="0" w:space="0" w:color="auto"/>
            <w:left w:val="none" w:sz="0" w:space="0" w:color="auto"/>
            <w:bottom w:val="none" w:sz="0" w:space="0" w:color="auto"/>
            <w:right w:val="none" w:sz="0" w:space="0" w:color="auto"/>
          </w:divBdr>
          <w:divsChild>
            <w:div w:id="384331083">
              <w:marLeft w:val="0"/>
              <w:marRight w:val="0"/>
              <w:marTop w:val="0"/>
              <w:marBottom w:val="0"/>
              <w:divBdr>
                <w:top w:val="none" w:sz="0" w:space="0" w:color="auto"/>
                <w:left w:val="none" w:sz="0" w:space="0" w:color="auto"/>
                <w:bottom w:val="none" w:sz="0" w:space="0" w:color="auto"/>
                <w:right w:val="none" w:sz="0" w:space="0" w:color="auto"/>
              </w:divBdr>
            </w:div>
          </w:divsChild>
        </w:div>
        <w:div w:id="288434743">
          <w:marLeft w:val="0"/>
          <w:marRight w:val="0"/>
          <w:marTop w:val="0"/>
          <w:marBottom w:val="390"/>
          <w:divBdr>
            <w:top w:val="none" w:sz="0" w:space="0" w:color="auto"/>
            <w:left w:val="none" w:sz="0" w:space="0" w:color="auto"/>
            <w:bottom w:val="none" w:sz="0" w:space="0" w:color="auto"/>
            <w:right w:val="none" w:sz="0" w:space="0" w:color="auto"/>
          </w:divBdr>
          <w:divsChild>
            <w:div w:id="113137537">
              <w:marLeft w:val="0"/>
              <w:marRight w:val="0"/>
              <w:marTop w:val="0"/>
              <w:marBottom w:val="0"/>
              <w:divBdr>
                <w:top w:val="none" w:sz="0" w:space="0" w:color="auto"/>
                <w:left w:val="none" w:sz="0" w:space="0" w:color="auto"/>
                <w:bottom w:val="none" w:sz="0" w:space="0" w:color="auto"/>
                <w:right w:val="none" w:sz="0" w:space="0" w:color="auto"/>
              </w:divBdr>
            </w:div>
          </w:divsChild>
        </w:div>
        <w:div w:id="122306613">
          <w:marLeft w:val="0"/>
          <w:marRight w:val="0"/>
          <w:marTop w:val="315"/>
          <w:marBottom w:val="0"/>
          <w:divBdr>
            <w:top w:val="none" w:sz="0" w:space="0" w:color="auto"/>
            <w:left w:val="none" w:sz="0" w:space="0" w:color="auto"/>
            <w:bottom w:val="none" w:sz="0" w:space="0" w:color="auto"/>
            <w:right w:val="none" w:sz="0" w:space="0" w:color="auto"/>
          </w:divBdr>
          <w:divsChild>
            <w:div w:id="35515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hippingandfreightresource.com/the-beauty-of-port-navigation-where-big-and-small-come-together-to-make-magi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www.shippingandfreightresource.com/author/manaadiar/"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715</Words>
  <Characters>4080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2025-04-06T03:11:00Z</dcterms:created>
  <dcterms:modified xsi:type="dcterms:W3CDTF">2025-04-06T03:46:00Z</dcterms:modified>
</cp:coreProperties>
</file>