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23" w:rsidRDefault="00CF3F23" w:rsidP="00CF3F23">
      <w:pPr>
        <w:spacing w:after="105" w:line="240" w:lineRule="auto"/>
        <w:jc w:val="center"/>
        <w:outlineLvl w:val="0"/>
        <w:rPr>
          <w:rFonts w:ascii="Times New Roman" w:eastAsia="Times New Roman" w:hAnsi="Times New Roman" w:cs="Times New Roman"/>
          <w:b/>
          <w:color w:val="111111"/>
          <w:kern w:val="36"/>
          <w:sz w:val="40"/>
          <w:szCs w:val="40"/>
        </w:rPr>
      </w:pPr>
      <w:r>
        <w:rPr>
          <w:rFonts w:ascii="Times New Roman" w:eastAsia="Times New Roman" w:hAnsi="Times New Roman" w:cs="Times New Roman"/>
          <w:b/>
          <w:color w:val="111111"/>
          <w:kern w:val="36"/>
          <w:sz w:val="40"/>
          <w:szCs w:val="40"/>
        </w:rPr>
        <w:t>Tưởng nhớ lại vụ chìm tàu M/V Sewol</w:t>
      </w:r>
    </w:p>
    <w:p w:rsidR="00ED48E4" w:rsidRPr="00ED48E4" w:rsidRDefault="00CF3F23" w:rsidP="00CF3F23">
      <w:pPr>
        <w:spacing w:after="105" w:line="240" w:lineRule="auto"/>
        <w:jc w:val="center"/>
        <w:outlineLvl w:val="0"/>
        <w:rPr>
          <w:rFonts w:ascii="Times New Roman" w:eastAsia="Times New Roman" w:hAnsi="Times New Roman" w:cs="Times New Roman"/>
          <w:b/>
          <w:color w:val="111111"/>
          <w:kern w:val="36"/>
          <w:sz w:val="40"/>
          <w:szCs w:val="40"/>
        </w:rPr>
      </w:pPr>
      <w:r>
        <w:rPr>
          <w:rFonts w:ascii="Times New Roman" w:eastAsia="Times New Roman" w:hAnsi="Times New Roman" w:cs="Times New Roman"/>
          <w:b/>
          <w:color w:val="111111"/>
          <w:kern w:val="36"/>
          <w:sz w:val="40"/>
          <w:szCs w:val="40"/>
        </w:rPr>
        <w:t>ngày</w:t>
      </w:r>
      <w:r w:rsidR="00ED48E4" w:rsidRPr="00ED48E4">
        <w:rPr>
          <w:rFonts w:ascii="Times New Roman" w:eastAsia="Times New Roman" w:hAnsi="Times New Roman" w:cs="Times New Roman"/>
          <w:b/>
          <w:color w:val="111111"/>
          <w:kern w:val="36"/>
          <w:sz w:val="40"/>
          <w:szCs w:val="40"/>
        </w:rPr>
        <w:t xml:space="preserve"> 16 </w:t>
      </w:r>
      <w:r>
        <w:rPr>
          <w:rFonts w:ascii="Times New Roman" w:eastAsia="Times New Roman" w:hAnsi="Times New Roman" w:cs="Times New Roman"/>
          <w:b/>
          <w:color w:val="111111"/>
          <w:kern w:val="36"/>
          <w:sz w:val="40"/>
          <w:szCs w:val="40"/>
        </w:rPr>
        <w:t>tháng 4 năm</w:t>
      </w:r>
      <w:r w:rsidR="00ED48E4" w:rsidRPr="00ED48E4">
        <w:rPr>
          <w:rFonts w:ascii="Times New Roman" w:eastAsia="Times New Roman" w:hAnsi="Times New Roman" w:cs="Times New Roman"/>
          <w:b/>
          <w:color w:val="111111"/>
          <w:kern w:val="36"/>
          <w:sz w:val="40"/>
          <w:szCs w:val="40"/>
        </w:rPr>
        <w:t xml:space="preserve"> 2014</w:t>
      </w:r>
    </w:p>
    <w:p w:rsidR="00ED48E4" w:rsidRPr="00ED48E4" w:rsidRDefault="00ED48E4" w:rsidP="00CF3F23">
      <w:pPr>
        <w:spacing w:after="0" w:line="240" w:lineRule="auto"/>
        <w:jc w:val="right"/>
        <w:rPr>
          <w:rFonts w:ascii="Arial" w:eastAsia="Times New Roman" w:hAnsi="Arial" w:cs="Arial"/>
          <w:color w:val="444444"/>
          <w:sz w:val="24"/>
          <w:szCs w:val="24"/>
        </w:rPr>
      </w:pPr>
      <w:r w:rsidRPr="00ED48E4">
        <w:rPr>
          <w:rFonts w:ascii="Arial" w:eastAsia="Times New Roman" w:hAnsi="Arial" w:cs="Arial"/>
          <w:color w:val="444444"/>
          <w:sz w:val="24"/>
          <w:szCs w:val="24"/>
        </w:rPr>
        <w:t> </w:t>
      </w:r>
      <w:hyperlink r:id="rId4" w:history="1">
        <w:r w:rsidRPr="00CF3F23">
          <w:rPr>
            <w:rFonts w:ascii="Arial" w:eastAsia="Times New Roman" w:hAnsi="Arial" w:cs="Arial"/>
            <w:b/>
            <w:bCs/>
            <w:color w:val="005689"/>
            <w:sz w:val="24"/>
            <w:szCs w:val="24"/>
          </w:rPr>
          <w:t>maritimecyprus</w:t>
        </w:r>
      </w:hyperlink>
    </w:p>
    <w:p w:rsidR="00ED48E4" w:rsidRPr="00ED48E4" w:rsidRDefault="00CF3F23" w:rsidP="00ED48E4">
      <w:pPr>
        <w:spacing w:after="0" w:line="240" w:lineRule="auto"/>
        <w:rPr>
          <w:rFonts w:ascii="Arial" w:eastAsia="Times New Roman" w:hAnsi="Arial" w:cs="Arial"/>
          <w:color w:val="444444"/>
          <w:sz w:val="17"/>
          <w:szCs w:val="17"/>
        </w:rPr>
      </w:pPr>
      <w:r>
        <w:rPr>
          <w:rFonts w:ascii="Arial" w:eastAsia="Times New Roman" w:hAnsi="Arial" w:cs="Arial"/>
          <w:color w:val="444444"/>
          <w:sz w:val="17"/>
          <w:szCs w:val="17"/>
        </w:rPr>
        <w:t> </w:t>
      </w:r>
    </w:p>
    <w:p w:rsidR="00ED48E4" w:rsidRPr="00ED48E4" w:rsidRDefault="00ED48E4" w:rsidP="00ED48E4">
      <w:pPr>
        <w:spacing w:after="0" w:line="240" w:lineRule="auto"/>
        <w:rPr>
          <w:rFonts w:ascii="Merriweather Sans" w:eastAsia="Times New Roman" w:hAnsi="Merriweather Sans" w:cs="Times New Roman"/>
          <w:color w:val="222222"/>
          <w:sz w:val="23"/>
          <w:szCs w:val="23"/>
        </w:rPr>
      </w:pPr>
      <w:r w:rsidRPr="00ED48E4">
        <w:rPr>
          <w:rFonts w:ascii="Merriweather Sans" w:eastAsia="Times New Roman" w:hAnsi="Merriweather Sans" w:cs="Times New Roman"/>
          <w:noProof/>
          <w:color w:val="222222"/>
          <w:sz w:val="23"/>
          <w:szCs w:val="23"/>
        </w:rPr>
        <w:drawing>
          <wp:inline distT="0" distB="0" distL="0" distR="0">
            <wp:extent cx="6225540" cy="2880117"/>
            <wp:effectExtent l="0" t="0" r="3810" b="0"/>
            <wp:docPr id="22" name="Picture 22" descr="https://maritimecyprus.com/wp-content/uploads/2017/03/sewol-sinking1-696x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7/03/sewol-sinking1-696x3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3102" cy="2897494"/>
                    </a:xfrm>
                    <a:prstGeom prst="rect">
                      <a:avLst/>
                    </a:prstGeom>
                    <a:noFill/>
                    <a:ln>
                      <a:noFill/>
                    </a:ln>
                  </pic:spPr>
                </pic:pic>
              </a:graphicData>
            </a:graphic>
          </wp:inline>
        </w:drawing>
      </w:r>
    </w:p>
    <w:p w:rsidR="00CF3F23" w:rsidRPr="00CF3F23" w:rsidRDefault="00CF3F23" w:rsidP="00CF3F23">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t xml:space="preserve">M/V Sewol là một chiếc phà được công ty Nhật Bản Hayashikane Shipbuilding &amp; Engineering Co. Ltd </w:t>
      </w:r>
      <w:r>
        <w:rPr>
          <w:rFonts w:ascii="Times New Roman" w:eastAsia="Times New Roman" w:hAnsi="Times New Roman" w:cs="Times New Roman"/>
          <w:color w:val="222222"/>
          <w:sz w:val="26"/>
          <w:szCs w:val="26"/>
        </w:rPr>
        <w:t>đóng</w:t>
      </w:r>
      <w:r w:rsidRPr="00CF3F23">
        <w:rPr>
          <w:rFonts w:ascii="Times New Roman" w:eastAsia="Times New Roman" w:hAnsi="Times New Roman" w:cs="Times New Roman"/>
          <w:color w:val="222222"/>
          <w:sz w:val="26"/>
          <w:szCs w:val="26"/>
        </w:rPr>
        <w:t xml:space="preserve"> năm 1994. Nó có thể chở 921 hành khách, hoặc tổng cộng 956 người, bao gồm cả thủy thủ đoàn. </w:t>
      </w:r>
      <w:r>
        <w:rPr>
          <w:rFonts w:ascii="Times New Roman" w:eastAsia="Times New Roman" w:hAnsi="Times New Roman" w:cs="Times New Roman"/>
          <w:color w:val="222222"/>
          <w:sz w:val="26"/>
          <w:szCs w:val="26"/>
        </w:rPr>
        <w:t>Tàu</w:t>
      </w:r>
      <w:r w:rsidRPr="00CF3F23">
        <w:rPr>
          <w:rFonts w:ascii="Times New Roman" w:eastAsia="Times New Roman" w:hAnsi="Times New Roman" w:cs="Times New Roman"/>
          <w:color w:val="222222"/>
          <w:sz w:val="26"/>
          <w:szCs w:val="26"/>
        </w:rPr>
        <w:t xml:space="preserve"> có sức chứa hợp pháp là 180 xe và 154 container hàng hóa thông thường. Tốc độ tối đa của tàu là 22 hải lý</w:t>
      </w:r>
      <w:r>
        <w:rPr>
          <w:rFonts w:ascii="Times New Roman" w:eastAsia="Times New Roman" w:hAnsi="Times New Roman" w:cs="Times New Roman"/>
          <w:color w:val="222222"/>
          <w:sz w:val="26"/>
          <w:szCs w:val="26"/>
        </w:rPr>
        <w:t>/giờ</w:t>
      </w:r>
      <w:r w:rsidRPr="00CF3F23">
        <w:rPr>
          <w:rFonts w:ascii="Times New Roman" w:eastAsia="Times New Roman" w:hAnsi="Times New Roman" w:cs="Times New Roman"/>
          <w:color w:val="222222"/>
          <w:sz w:val="26"/>
          <w:szCs w:val="26"/>
        </w:rPr>
        <w:t>.</w:t>
      </w:r>
    </w:p>
    <w:p w:rsidR="00CF3F23" w:rsidRPr="00ED48E4" w:rsidRDefault="00CF3F23" w:rsidP="00CF3F23">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t>Sewol ban đầu được gọi là Ferry Naminoue trong khoảng thời gian từ năm 1994 đến năm 2012 và đã hoạt động tại Nhật Bản trong gần 18 năm mà không xảy ra bất kỳ tai nạn nào. Vào năm 2012, con tàu sau đó đã được Công ty Hàng hải Chonghaejin mua lại với giá 11</w:t>
      </w:r>
      <w:r>
        <w:rPr>
          <w:rFonts w:ascii="Times New Roman" w:eastAsia="Times New Roman" w:hAnsi="Times New Roman" w:cs="Times New Roman"/>
          <w:color w:val="222222"/>
          <w:sz w:val="26"/>
          <w:szCs w:val="26"/>
        </w:rPr>
        <w:t>,6 tỷ won (11,3 triệu đô la Mỹ) và</w:t>
      </w:r>
      <w:r w:rsidRPr="00CF3F23">
        <w:rPr>
          <w:rFonts w:ascii="Times New Roman" w:eastAsia="Times New Roman" w:hAnsi="Times New Roman" w:cs="Times New Roman"/>
          <w:color w:val="222222"/>
          <w:sz w:val="26"/>
          <w:szCs w:val="26"/>
        </w:rPr>
        <w:t xml:space="preserve"> đổi tên thành Sewol và</w:t>
      </w:r>
      <w:r>
        <w:rPr>
          <w:rFonts w:ascii="Times New Roman" w:eastAsia="Times New Roman" w:hAnsi="Times New Roman" w:cs="Times New Roman"/>
          <w:color w:val="222222"/>
          <w:sz w:val="26"/>
          <w:szCs w:val="26"/>
        </w:rPr>
        <w:t xml:space="preserve"> được</w:t>
      </w:r>
      <w:r w:rsidRPr="00CF3F23">
        <w:rPr>
          <w:rFonts w:ascii="Times New Roman" w:eastAsia="Times New Roman" w:hAnsi="Times New Roman" w:cs="Times New Roman"/>
          <w:color w:val="222222"/>
          <w:sz w:val="26"/>
          <w:szCs w:val="26"/>
        </w:rPr>
        <w:t xml:space="preserve"> tân trang lại. Các sửa đổi bao gồm thêm </w:t>
      </w:r>
      <w:r>
        <w:rPr>
          <w:rFonts w:ascii="Times New Roman" w:eastAsia="Times New Roman" w:hAnsi="Times New Roman" w:cs="Times New Roman"/>
          <w:color w:val="222222"/>
          <w:sz w:val="26"/>
          <w:szCs w:val="26"/>
        </w:rPr>
        <w:t xml:space="preserve">các </w:t>
      </w:r>
      <w:r w:rsidRPr="00CF3F23">
        <w:rPr>
          <w:rFonts w:ascii="Times New Roman" w:eastAsia="Times New Roman" w:hAnsi="Times New Roman" w:cs="Times New Roman"/>
          <w:color w:val="222222"/>
          <w:sz w:val="26"/>
          <w:szCs w:val="26"/>
        </w:rPr>
        <w:t xml:space="preserve">cabin hành khách ở tầng thứ </w:t>
      </w:r>
      <w:r>
        <w:rPr>
          <w:rFonts w:ascii="Times New Roman" w:eastAsia="Times New Roman" w:hAnsi="Times New Roman" w:cs="Times New Roman"/>
          <w:color w:val="222222"/>
          <w:sz w:val="26"/>
          <w:szCs w:val="26"/>
        </w:rPr>
        <w:t>3</w:t>
      </w:r>
      <w:r w:rsidRPr="00CF3F23">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4</w:t>
      </w:r>
      <w:r w:rsidRPr="00CF3F23">
        <w:rPr>
          <w:rFonts w:ascii="Times New Roman" w:eastAsia="Times New Roman" w:hAnsi="Times New Roman" w:cs="Times New Roman"/>
          <w:color w:val="222222"/>
          <w:sz w:val="26"/>
          <w:szCs w:val="26"/>
        </w:rPr>
        <w:t xml:space="preserve"> và </w:t>
      </w:r>
      <w:r>
        <w:rPr>
          <w:rFonts w:ascii="Times New Roman" w:eastAsia="Times New Roman" w:hAnsi="Times New Roman" w:cs="Times New Roman"/>
          <w:color w:val="222222"/>
          <w:sz w:val="26"/>
          <w:szCs w:val="26"/>
        </w:rPr>
        <w:t>5</w:t>
      </w:r>
      <w:r w:rsidRPr="00CF3F23">
        <w:rPr>
          <w:rFonts w:ascii="Times New Roman" w:eastAsia="Times New Roman" w:hAnsi="Times New Roman" w:cs="Times New Roman"/>
          <w:color w:val="222222"/>
          <w:sz w:val="26"/>
          <w:szCs w:val="26"/>
        </w:rPr>
        <w:t xml:space="preserve">, tăng sức chứa hành khách lên </w:t>
      </w:r>
      <w:r>
        <w:rPr>
          <w:rFonts w:ascii="Times New Roman" w:eastAsia="Times New Roman" w:hAnsi="Times New Roman" w:cs="Times New Roman"/>
          <w:color w:val="222222"/>
          <w:sz w:val="26"/>
          <w:szCs w:val="26"/>
        </w:rPr>
        <w:t xml:space="preserve">thêm </w:t>
      </w:r>
      <w:r w:rsidRPr="00CF3F23">
        <w:rPr>
          <w:rFonts w:ascii="Times New Roman" w:eastAsia="Times New Roman" w:hAnsi="Times New Roman" w:cs="Times New Roman"/>
          <w:color w:val="222222"/>
          <w:sz w:val="26"/>
          <w:szCs w:val="26"/>
        </w:rPr>
        <w:t xml:space="preserve">117 </w:t>
      </w:r>
      <w:r>
        <w:rPr>
          <w:rFonts w:ascii="Times New Roman" w:eastAsia="Times New Roman" w:hAnsi="Times New Roman" w:cs="Times New Roman"/>
          <w:color w:val="222222"/>
          <w:sz w:val="26"/>
          <w:szCs w:val="26"/>
        </w:rPr>
        <w:t xml:space="preserve">người </w:t>
      </w:r>
      <w:r w:rsidRPr="00CF3F23">
        <w:rPr>
          <w:rFonts w:ascii="Times New Roman" w:eastAsia="Times New Roman" w:hAnsi="Times New Roman" w:cs="Times New Roman"/>
          <w:color w:val="222222"/>
          <w:sz w:val="26"/>
          <w:szCs w:val="26"/>
        </w:rPr>
        <w:t xml:space="preserve">và tăng </w:t>
      </w:r>
      <w:r>
        <w:rPr>
          <w:rFonts w:ascii="Times New Roman" w:eastAsia="Times New Roman" w:hAnsi="Times New Roman" w:cs="Times New Roman"/>
          <w:color w:val="222222"/>
          <w:sz w:val="26"/>
          <w:szCs w:val="26"/>
        </w:rPr>
        <w:t>khối</w:t>
      </w:r>
      <w:r w:rsidRPr="00CF3F23">
        <w:rPr>
          <w:rFonts w:ascii="Times New Roman" w:eastAsia="Times New Roman" w:hAnsi="Times New Roman" w:cs="Times New Roman"/>
          <w:color w:val="222222"/>
          <w:sz w:val="26"/>
          <w:szCs w:val="26"/>
        </w:rPr>
        <w:t xml:space="preserve"> lượng của tàu lên </w:t>
      </w:r>
      <w:r>
        <w:rPr>
          <w:rFonts w:ascii="Times New Roman" w:eastAsia="Times New Roman" w:hAnsi="Times New Roman" w:cs="Times New Roman"/>
          <w:color w:val="222222"/>
          <w:sz w:val="26"/>
          <w:szCs w:val="26"/>
        </w:rPr>
        <w:t xml:space="preserve">thêm </w:t>
      </w:r>
      <w:r w:rsidRPr="00CF3F23">
        <w:rPr>
          <w:rFonts w:ascii="Times New Roman" w:eastAsia="Times New Roman" w:hAnsi="Times New Roman" w:cs="Times New Roman"/>
          <w:color w:val="222222"/>
          <w:sz w:val="26"/>
          <w:szCs w:val="26"/>
        </w:rPr>
        <w:t>239 tấn.</w:t>
      </w:r>
    </w:p>
    <w:p w:rsidR="00ED48E4" w:rsidRPr="00ED48E4" w:rsidRDefault="00ED48E4" w:rsidP="00CF3F23">
      <w:pPr>
        <w:spacing w:after="390" w:line="240" w:lineRule="auto"/>
        <w:jc w:val="center"/>
        <w:rPr>
          <w:rFonts w:ascii="Merriweather Sans" w:eastAsia="Times New Roman" w:hAnsi="Merriweather Sans" w:cs="Times New Roman"/>
          <w:color w:val="222222"/>
          <w:sz w:val="23"/>
          <w:szCs w:val="23"/>
        </w:rPr>
      </w:pPr>
      <w:r w:rsidRPr="00ED48E4">
        <w:rPr>
          <w:rFonts w:ascii="Merriweather Sans" w:eastAsia="Times New Roman" w:hAnsi="Merriweather Sans" w:cs="Times New Roman"/>
          <w:noProof/>
          <w:color w:val="222222"/>
          <w:sz w:val="23"/>
          <w:szCs w:val="23"/>
        </w:rPr>
        <w:drawing>
          <wp:inline distT="0" distB="0" distL="0" distR="0">
            <wp:extent cx="4647680" cy="2575560"/>
            <wp:effectExtent l="0" t="0" r="635" b="0"/>
            <wp:docPr id="21" name="Picture 21" descr="https://maritimecyprus.com/wp-content/uploads/2015/03/sewo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5/03/sewol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2771" cy="2583923"/>
                    </a:xfrm>
                    <a:prstGeom prst="rect">
                      <a:avLst/>
                    </a:prstGeom>
                    <a:noFill/>
                    <a:ln>
                      <a:noFill/>
                    </a:ln>
                  </pic:spPr>
                </pic:pic>
              </a:graphicData>
            </a:graphic>
          </wp:inline>
        </w:drawing>
      </w:r>
    </w:p>
    <w:p w:rsidR="00CF3F23" w:rsidRPr="00CF3F23" w:rsidRDefault="00CF3F23" w:rsidP="00CF3F23">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lastRenderedPageBreak/>
        <w:t xml:space="preserve">Sau khi được Cơ quan Đăng ký Vận tải Biển Hàn Quốc kiểm tra về mặt quy định và an toàn, con tàu bắt đầu hoạt động tại Hàn Quốc vào ngày 15 tháng 3 năm 2013. Con tàu thực hiện ba chuyến khứ hồi mỗi tuần từ Incheon đến Jeju. </w:t>
      </w:r>
      <w:r>
        <w:rPr>
          <w:rFonts w:ascii="Times New Roman" w:eastAsia="Times New Roman" w:hAnsi="Times New Roman" w:cs="Times New Roman"/>
          <w:color w:val="222222"/>
          <w:sz w:val="26"/>
          <w:szCs w:val="26"/>
        </w:rPr>
        <w:t>T</w:t>
      </w:r>
      <w:r w:rsidRPr="00CF3F23">
        <w:rPr>
          <w:rFonts w:ascii="Times New Roman" w:eastAsia="Times New Roman" w:hAnsi="Times New Roman" w:cs="Times New Roman"/>
          <w:color w:val="222222"/>
          <w:sz w:val="26"/>
          <w:szCs w:val="26"/>
        </w:rPr>
        <w:t xml:space="preserve">háng 2 năm 2014, có thông tin cho biết Sewol một lần nữa đã vượt qua cuộc kiểm tra an toàn tàu của Cảnh sát biển Hàn Quốc sau một </w:t>
      </w:r>
      <w:r>
        <w:rPr>
          <w:rFonts w:ascii="Times New Roman" w:eastAsia="Times New Roman" w:hAnsi="Times New Roman" w:cs="Times New Roman"/>
          <w:color w:val="222222"/>
          <w:sz w:val="26"/>
          <w:szCs w:val="26"/>
        </w:rPr>
        <w:t>kỳ</w:t>
      </w:r>
      <w:r w:rsidRPr="00CF3F23">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giám định</w:t>
      </w:r>
      <w:r w:rsidRPr="00CF3F23">
        <w:rPr>
          <w:rFonts w:ascii="Times New Roman" w:eastAsia="Times New Roman" w:hAnsi="Times New Roman" w:cs="Times New Roman"/>
          <w:color w:val="222222"/>
          <w:sz w:val="26"/>
          <w:szCs w:val="26"/>
        </w:rPr>
        <w:t xml:space="preserve"> trung gian để đảm bảo con tàu vẫn ở trong tình trạng đáp ứng các yêu cầu do Cơ quan Đăng ký Vận tải Biển Hàn Quốc đặt ra.</w:t>
      </w:r>
    </w:p>
    <w:p w:rsidR="00CF3F23" w:rsidRPr="00CF3F23" w:rsidRDefault="00CF3F23" w:rsidP="00CF3F23">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w:t>
      </w:r>
      <w:r w:rsidRPr="00CF3F23">
        <w:rPr>
          <w:rFonts w:ascii="Times New Roman" w:eastAsia="Times New Roman" w:hAnsi="Times New Roman" w:cs="Times New Roman"/>
          <w:color w:val="222222"/>
          <w:sz w:val="26"/>
          <w:szCs w:val="26"/>
        </w:rPr>
        <w:t>gày 16 tháng 4 năm 2014, Sewol bị lật và chìm cách bờ biển Donggeochado, Quận Jindo, Tỉnh Jeolla Nam 1,5 km trong chuyến đi từ Incheon đến Jeju. Ít nhất 295 người trên tàu đã tử vong.</w:t>
      </w:r>
    </w:p>
    <w:p w:rsidR="00CF3F23" w:rsidRPr="00CF3F23" w:rsidRDefault="00CF3F23" w:rsidP="00CF3F23">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t xml:space="preserve">Hội đồng </w:t>
      </w:r>
      <w:r>
        <w:rPr>
          <w:rFonts w:ascii="Times New Roman" w:eastAsia="Times New Roman" w:hAnsi="Times New Roman" w:cs="Times New Roman"/>
          <w:color w:val="222222"/>
          <w:sz w:val="26"/>
          <w:szCs w:val="26"/>
        </w:rPr>
        <w:t>Đánh giá</w:t>
      </w:r>
      <w:r w:rsidRPr="00CF3F23">
        <w:rPr>
          <w:rFonts w:ascii="Times New Roman" w:eastAsia="Times New Roman" w:hAnsi="Times New Roman" w:cs="Times New Roman"/>
          <w:color w:val="222222"/>
          <w:sz w:val="26"/>
          <w:szCs w:val="26"/>
        </w:rPr>
        <w:t xml:space="preserve"> và Thanh tra của chính phủ Hàn Quốc tiết lộ rằng giấy phép của Cơ quan Đăng ký Vận tải Biển Hàn Quốc </w:t>
      </w:r>
      <w:r>
        <w:rPr>
          <w:rFonts w:ascii="Times New Roman" w:eastAsia="Times New Roman" w:hAnsi="Times New Roman" w:cs="Times New Roman"/>
          <w:color w:val="222222"/>
          <w:sz w:val="26"/>
          <w:szCs w:val="26"/>
        </w:rPr>
        <w:t xml:space="preserve">đã </w:t>
      </w:r>
      <w:r w:rsidRPr="00CF3F23">
        <w:rPr>
          <w:rFonts w:ascii="Times New Roman" w:eastAsia="Times New Roman" w:hAnsi="Times New Roman" w:cs="Times New Roman"/>
          <w:color w:val="222222"/>
          <w:sz w:val="26"/>
          <w:szCs w:val="26"/>
        </w:rPr>
        <w:t xml:space="preserve">dựa trên các tài liệu </w:t>
      </w:r>
      <w:r>
        <w:rPr>
          <w:rFonts w:ascii="Times New Roman" w:eastAsia="Times New Roman" w:hAnsi="Times New Roman" w:cs="Times New Roman"/>
          <w:color w:val="222222"/>
          <w:sz w:val="26"/>
          <w:szCs w:val="26"/>
        </w:rPr>
        <w:t xml:space="preserve">bị </w:t>
      </w:r>
      <w:r w:rsidRPr="00CF3F23">
        <w:rPr>
          <w:rFonts w:ascii="Times New Roman" w:eastAsia="Times New Roman" w:hAnsi="Times New Roman" w:cs="Times New Roman"/>
          <w:color w:val="222222"/>
          <w:sz w:val="26"/>
          <w:szCs w:val="26"/>
        </w:rPr>
        <w:t xml:space="preserve">giả mạo. Sau </w:t>
      </w:r>
      <w:r>
        <w:rPr>
          <w:rFonts w:ascii="Times New Roman" w:eastAsia="Times New Roman" w:hAnsi="Times New Roman" w:cs="Times New Roman"/>
          <w:color w:val="222222"/>
          <w:sz w:val="26"/>
          <w:szCs w:val="26"/>
        </w:rPr>
        <w:t>thảm họa này</w:t>
      </w:r>
      <w:r w:rsidRPr="00CF3F23">
        <w:rPr>
          <w:rFonts w:ascii="Times New Roman" w:eastAsia="Times New Roman" w:hAnsi="Times New Roman" w:cs="Times New Roman"/>
          <w:color w:val="222222"/>
          <w:sz w:val="26"/>
          <w:szCs w:val="26"/>
        </w:rPr>
        <w:t>, công ty báo cáo rằng con tàu chở 124 ô tô, 56 xe tải và 1</w:t>
      </w:r>
      <w:r>
        <w:rPr>
          <w:rFonts w:ascii="Times New Roman" w:eastAsia="Times New Roman" w:hAnsi="Times New Roman" w:cs="Times New Roman"/>
          <w:color w:val="222222"/>
          <w:sz w:val="26"/>
          <w:szCs w:val="26"/>
        </w:rPr>
        <w:t>.</w:t>
      </w:r>
      <w:r w:rsidRPr="00CF3F23">
        <w:rPr>
          <w:rFonts w:ascii="Times New Roman" w:eastAsia="Times New Roman" w:hAnsi="Times New Roman" w:cs="Times New Roman"/>
          <w:color w:val="222222"/>
          <w:sz w:val="26"/>
          <w:szCs w:val="26"/>
        </w:rPr>
        <w:t xml:space="preserve">157 tấn hàng hóa. Lượng hàng hóa được chở </w:t>
      </w:r>
      <w:r>
        <w:rPr>
          <w:rFonts w:ascii="Times New Roman" w:eastAsia="Times New Roman" w:hAnsi="Times New Roman" w:cs="Times New Roman"/>
          <w:color w:val="222222"/>
          <w:sz w:val="26"/>
          <w:szCs w:val="26"/>
        </w:rPr>
        <w:t xml:space="preserve">bằng </w:t>
      </w:r>
      <w:r w:rsidRPr="00CF3F23">
        <w:rPr>
          <w:rFonts w:ascii="Times New Roman" w:eastAsia="Times New Roman" w:hAnsi="Times New Roman" w:cs="Times New Roman"/>
          <w:color w:val="222222"/>
          <w:sz w:val="26"/>
          <w:szCs w:val="26"/>
        </w:rPr>
        <w:t>gấp đôi giới hạn cho phép.</w:t>
      </w:r>
    </w:p>
    <w:p w:rsidR="00CF3F23" w:rsidRPr="00CF3F23" w:rsidRDefault="00CF3F23" w:rsidP="00CF3F23">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t xml:space="preserve">Hầu hết các nạn nhân là học sinh trong chuyến đi dã ngoại của </w:t>
      </w:r>
      <w:r w:rsidR="001026C6">
        <w:rPr>
          <w:rFonts w:ascii="Times New Roman" w:eastAsia="Times New Roman" w:hAnsi="Times New Roman" w:cs="Times New Roman"/>
          <w:color w:val="222222"/>
          <w:sz w:val="26"/>
          <w:szCs w:val="26"/>
        </w:rPr>
        <w:t xml:space="preserve">một </w:t>
      </w:r>
      <w:r w:rsidRPr="00CF3F23">
        <w:rPr>
          <w:rFonts w:ascii="Times New Roman" w:eastAsia="Times New Roman" w:hAnsi="Times New Roman" w:cs="Times New Roman"/>
          <w:color w:val="222222"/>
          <w:sz w:val="26"/>
          <w:szCs w:val="26"/>
        </w:rPr>
        <w:t>trường trung học, gây ra làn sóng đau buồn và tự vấn của cả nước về sự thờ ơ lâu nay đối với an toàn công cộng và các thất bại trong quy định</w:t>
      </w:r>
      <w:r w:rsidR="001026C6">
        <w:rPr>
          <w:rFonts w:ascii="Times New Roman" w:eastAsia="Times New Roman" w:hAnsi="Times New Roman" w:cs="Times New Roman"/>
          <w:color w:val="222222"/>
          <w:sz w:val="26"/>
          <w:szCs w:val="26"/>
        </w:rPr>
        <w:t xml:space="preserve"> pháp luật</w:t>
      </w:r>
      <w:r w:rsidRPr="00CF3F23">
        <w:rPr>
          <w:rFonts w:ascii="Times New Roman" w:eastAsia="Times New Roman" w:hAnsi="Times New Roman" w:cs="Times New Roman"/>
          <w:color w:val="222222"/>
          <w:sz w:val="26"/>
          <w:szCs w:val="26"/>
        </w:rPr>
        <w:t>.</w:t>
      </w:r>
    </w:p>
    <w:p w:rsidR="00ED48E4" w:rsidRDefault="00ED48E4" w:rsidP="00ED48E4">
      <w:pPr>
        <w:spacing w:after="390" w:line="240" w:lineRule="auto"/>
        <w:rPr>
          <w:rFonts w:ascii="Merriweather Sans" w:eastAsia="Times New Roman" w:hAnsi="Merriweather Sans" w:cs="Times New Roman"/>
          <w:color w:val="222222"/>
          <w:sz w:val="23"/>
          <w:szCs w:val="23"/>
        </w:rPr>
      </w:pPr>
      <w:r w:rsidRPr="00ED48E4">
        <w:rPr>
          <w:rFonts w:ascii="Merriweather Sans" w:eastAsia="Times New Roman" w:hAnsi="Merriweather Sans" w:cs="Times New Roman"/>
          <w:noProof/>
          <w:color w:val="222222"/>
          <w:sz w:val="23"/>
          <w:szCs w:val="23"/>
        </w:rPr>
        <w:drawing>
          <wp:inline distT="0" distB="0" distL="0" distR="0">
            <wp:extent cx="5905500" cy="3599928"/>
            <wp:effectExtent l="0" t="0" r="0" b="635"/>
            <wp:docPr id="20" name="Picture 20" descr="https://maritimecyprus.com/wp-content/uploads/2015/03/sewol-rais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5/03/sewol-raisin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8695" cy="3607971"/>
                    </a:xfrm>
                    <a:prstGeom prst="rect">
                      <a:avLst/>
                    </a:prstGeom>
                    <a:noFill/>
                    <a:ln>
                      <a:noFill/>
                    </a:ln>
                  </pic:spPr>
                </pic:pic>
              </a:graphicData>
            </a:graphic>
          </wp:inline>
        </w:drawing>
      </w:r>
    </w:p>
    <w:p w:rsidR="001026C6" w:rsidRPr="00CF3F23" w:rsidRDefault="001026C6" w:rsidP="001026C6">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t>Sự phẫn nộ của công chúng đối với những gì được coi là một công tác cứu hộ vụng về của chính phủ đã góp phần khiến bà Park Geun-hye bị phế truất khỏi vị trí tổng thống.</w:t>
      </w:r>
    </w:p>
    <w:p w:rsidR="001026C6" w:rsidRPr="00ED48E4" w:rsidRDefault="001026C6" w:rsidP="001026C6">
      <w:pPr>
        <w:spacing w:before="120" w:after="120" w:line="240" w:lineRule="auto"/>
        <w:jc w:val="both"/>
        <w:rPr>
          <w:rFonts w:ascii="Times New Roman" w:eastAsia="Times New Roman" w:hAnsi="Times New Roman" w:cs="Times New Roman"/>
          <w:color w:val="222222"/>
          <w:sz w:val="26"/>
          <w:szCs w:val="26"/>
        </w:rPr>
      </w:pPr>
      <w:r w:rsidRPr="00CF3F23">
        <w:rPr>
          <w:rFonts w:ascii="Times New Roman" w:eastAsia="Times New Roman" w:hAnsi="Times New Roman" w:cs="Times New Roman"/>
          <w:color w:val="222222"/>
          <w:sz w:val="26"/>
          <w:szCs w:val="26"/>
        </w:rPr>
        <w:t>Thuyền trưởng của phà đang thụ án tù chung thân vì phạm tội giết người do "cố ý bất cẩn" vì đã bỏ tàu mà không ra lệnh sơ tán.</w:t>
      </w:r>
    </w:p>
    <w:p w:rsidR="001026C6" w:rsidRPr="00ED48E4" w:rsidRDefault="001026C6" w:rsidP="00ED48E4">
      <w:pPr>
        <w:spacing w:after="390" w:line="240" w:lineRule="auto"/>
        <w:rPr>
          <w:rFonts w:ascii="Merriweather Sans" w:eastAsia="Times New Roman" w:hAnsi="Merriweather Sans" w:cs="Times New Roman"/>
          <w:color w:val="222222"/>
          <w:sz w:val="23"/>
          <w:szCs w:val="23"/>
        </w:rPr>
      </w:pPr>
    </w:p>
    <w:p w:rsidR="00ED48E4" w:rsidRDefault="00ED48E4" w:rsidP="00ED48E4">
      <w:pPr>
        <w:spacing w:after="390" w:line="240" w:lineRule="auto"/>
        <w:rPr>
          <w:rFonts w:ascii="Merriweather Sans" w:eastAsia="Times New Roman" w:hAnsi="Merriweather Sans" w:cs="Times New Roman"/>
          <w:color w:val="222222"/>
          <w:sz w:val="23"/>
          <w:szCs w:val="23"/>
        </w:rPr>
      </w:pPr>
      <w:r w:rsidRPr="00ED48E4">
        <w:rPr>
          <w:rFonts w:ascii="Merriweather Sans" w:eastAsia="Times New Roman" w:hAnsi="Merriweather Sans" w:cs="Times New Roman"/>
          <w:noProof/>
          <w:color w:val="222222"/>
          <w:sz w:val="23"/>
          <w:szCs w:val="23"/>
        </w:rPr>
        <w:lastRenderedPageBreak/>
        <w:drawing>
          <wp:inline distT="0" distB="0" distL="0" distR="0">
            <wp:extent cx="5905500" cy="4469946"/>
            <wp:effectExtent l="0" t="0" r="0" b="6985"/>
            <wp:docPr id="19" name="Picture 19" descr="https://maritimecyprus.com/wp-content/uploads/2015/03/sewol-pos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15/03/sewol-poste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8319" cy="4472080"/>
                    </a:xfrm>
                    <a:prstGeom prst="rect">
                      <a:avLst/>
                    </a:prstGeom>
                    <a:noFill/>
                    <a:ln>
                      <a:noFill/>
                    </a:ln>
                  </pic:spPr>
                </pic:pic>
              </a:graphicData>
            </a:graphic>
          </wp:inline>
        </w:drawing>
      </w:r>
    </w:p>
    <w:p w:rsidR="00ED48E4" w:rsidRDefault="00ED48E4" w:rsidP="00ED48E4"/>
    <w:p w:rsidR="00ED48E4" w:rsidRDefault="00ED48E4" w:rsidP="00ED48E4">
      <w:r w:rsidRPr="00ED48E4">
        <w:rPr>
          <w:rFonts w:ascii="Arial" w:eastAsia="Times New Roman" w:hAnsi="Arial" w:cs="Arial"/>
          <w:noProof/>
          <w:color w:val="005689"/>
          <w:sz w:val="23"/>
          <w:szCs w:val="23"/>
        </w:rPr>
        <w:drawing>
          <wp:inline distT="0" distB="0" distL="0" distR="0" wp14:anchorId="2538ECEE" wp14:editId="13E6300B">
            <wp:extent cx="5943600" cy="3342001"/>
            <wp:effectExtent l="0" t="0" r="0" b="0"/>
            <wp:docPr id="4" name="Picture 4" descr="https://maritimecyprus.com/wp-content/uploads/2016/03/sewol-2-1.jpg">
              <a:hlinkClick xmlns:a="http://schemas.openxmlformats.org/drawingml/2006/main" r:id="rId9" tooltip="&quot;sewol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aritimecyprus.com/wp-content/uploads/2016/03/sewol-2-1.jpg">
                      <a:hlinkClick r:id="rId9" tooltip="&quot;sewol 2&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2001"/>
                    </a:xfrm>
                    <a:prstGeom prst="rect">
                      <a:avLst/>
                    </a:prstGeom>
                    <a:noFill/>
                    <a:ln>
                      <a:noFill/>
                    </a:ln>
                  </pic:spPr>
                </pic:pic>
              </a:graphicData>
            </a:graphic>
          </wp:inline>
        </w:drawing>
      </w:r>
    </w:p>
    <w:p w:rsidR="00ED48E4" w:rsidRDefault="00ED48E4" w:rsidP="00ED48E4">
      <w:r w:rsidRPr="00ED48E4">
        <w:rPr>
          <w:rFonts w:ascii="Arial" w:eastAsia="Times New Roman" w:hAnsi="Arial" w:cs="Arial"/>
          <w:noProof/>
          <w:color w:val="005689"/>
          <w:sz w:val="23"/>
          <w:szCs w:val="23"/>
        </w:rPr>
        <w:lastRenderedPageBreak/>
        <w:drawing>
          <wp:inline distT="0" distB="0" distL="0" distR="0" wp14:anchorId="00CDD7B6" wp14:editId="73D9200E">
            <wp:extent cx="6141720" cy="4000500"/>
            <wp:effectExtent l="0" t="0" r="0" b="0"/>
            <wp:docPr id="7" name="Picture 7" descr="https://maritimecyprus.com/wp-content/uploads/2015/03/sewol-1-560x420.jpg">
              <a:hlinkClick xmlns:a="http://schemas.openxmlformats.org/drawingml/2006/main" r:id="rId11" tooltip="&quot;Sew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aritimecyprus.com/wp-content/uploads/2015/03/sewol-1-560x420.jpg">
                      <a:hlinkClick r:id="rId11" tooltip="&quot;Sewol&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1720" cy="4000500"/>
                    </a:xfrm>
                    <a:prstGeom prst="rect">
                      <a:avLst/>
                    </a:prstGeom>
                    <a:noFill/>
                    <a:ln>
                      <a:noFill/>
                    </a:ln>
                  </pic:spPr>
                </pic:pic>
              </a:graphicData>
            </a:graphic>
          </wp:inline>
        </w:drawing>
      </w:r>
    </w:p>
    <w:p w:rsidR="00ED48E4" w:rsidRDefault="00ED48E4" w:rsidP="00ED48E4">
      <w:r w:rsidRPr="00ED48E4">
        <w:rPr>
          <w:rFonts w:ascii="Arial" w:eastAsia="Times New Roman" w:hAnsi="Arial" w:cs="Arial"/>
          <w:noProof/>
          <w:color w:val="005689"/>
          <w:sz w:val="23"/>
          <w:szCs w:val="23"/>
        </w:rPr>
        <w:drawing>
          <wp:inline distT="0" distB="0" distL="0" distR="0" wp14:anchorId="6BAFA91A" wp14:editId="4CF7451A">
            <wp:extent cx="6096000" cy="3959860"/>
            <wp:effectExtent l="0" t="0" r="0" b="2540"/>
            <wp:docPr id="5" name="Picture 5" descr="https://maritimecyprus.com/wp-content/uploads/2016/03/sewol-3-1-630x420.jpg">
              <a:hlinkClick xmlns:a="http://schemas.openxmlformats.org/drawingml/2006/main" r:id="rId13" tooltip="&quot;sewol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aritimecyprus.com/wp-content/uploads/2016/03/sewol-3-1-630x420.jpg">
                      <a:hlinkClick r:id="rId13" tooltip="&quot;sewol 3&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42" cy="3959887"/>
                    </a:xfrm>
                    <a:prstGeom prst="rect">
                      <a:avLst/>
                    </a:prstGeom>
                    <a:noFill/>
                    <a:ln>
                      <a:noFill/>
                    </a:ln>
                  </pic:spPr>
                </pic:pic>
              </a:graphicData>
            </a:graphic>
          </wp:inline>
        </w:drawing>
      </w:r>
    </w:p>
    <w:p w:rsidR="00ED48E4" w:rsidRDefault="00ED48E4" w:rsidP="00ED48E4">
      <w:r w:rsidRPr="00ED48E4">
        <w:rPr>
          <w:rFonts w:ascii="Arial" w:eastAsia="Times New Roman" w:hAnsi="Arial" w:cs="Arial"/>
          <w:noProof/>
          <w:color w:val="005689"/>
          <w:sz w:val="23"/>
          <w:szCs w:val="23"/>
        </w:rPr>
        <w:lastRenderedPageBreak/>
        <w:drawing>
          <wp:inline distT="0" distB="0" distL="0" distR="0" wp14:anchorId="4522DD9F" wp14:editId="659CFB2B">
            <wp:extent cx="6172200" cy="2918460"/>
            <wp:effectExtent l="0" t="0" r="0" b="0"/>
            <wp:docPr id="3" name="Picture 3" descr="https://maritimecyprus.com/wp-content/uploads/2016/03/sewol-1-1.jpg">
              <a:hlinkClick xmlns:a="http://schemas.openxmlformats.org/drawingml/2006/main" r:id="rId15" tooltip="&quot;South Korea Ship Sink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aritimecyprus.com/wp-content/uploads/2016/03/sewol-1-1.jpg">
                      <a:hlinkClick r:id="rId15" tooltip="&quot;South Korea Ship Sinking&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2918460"/>
                    </a:xfrm>
                    <a:prstGeom prst="rect">
                      <a:avLst/>
                    </a:prstGeom>
                    <a:noFill/>
                    <a:ln>
                      <a:noFill/>
                    </a:ln>
                  </pic:spPr>
                </pic:pic>
              </a:graphicData>
            </a:graphic>
          </wp:inline>
        </w:drawing>
      </w:r>
    </w:p>
    <w:p w:rsidR="00ED48E4" w:rsidRDefault="00ED48E4" w:rsidP="00ED48E4">
      <w:r w:rsidRPr="00ED48E4">
        <w:rPr>
          <w:rFonts w:ascii="Arial" w:eastAsia="Times New Roman" w:hAnsi="Arial" w:cs="Arial"/>
          <w:noProof/>
          <w:color w:val="005689"/>
          <w:sz w:val="23"/>
          <w:szCs w:val="23"/>
        </w:rPr>
        <w:drawing>
          <wp:inline distT="0" distB="0" distL="0" distR="0" wp14:anchorId="525C9BBA" wp14:editId="45CF191E">
            <wp:extent cx="6164580" cy="3895090"/>
            <wp:effectExtent l="0" t="0" r="7620" b="0"/>
            <wp:docPr id="12" name="Picture 12" descr="https://maritimecyprus.com/wp-content/uploads/2017/03/sewol-lifted-4-1-641x420.jpg">
              <a:hlinkClick xmlns:a="http://schemas.openxmlformats.org/drawingml/2006/main" r:id="rId17" tooltip="&quot;sewol lifted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ritimecyprus.com/wp-content/uploads/2017/03/sewol-lifted-4-1-641x420.jpg">
                      <a:hlinkClick r:id="rId17" tooltip="&quot;sewol lifted 4&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5416" cy="3895618"/>
                    </a:xfrm>
                    <a:prstGeom prst="rect">
                      <a:avLst/>
                    </a:prstGeom>
                    <a:noFill/>
                    <a:ln>
                      <a:noFill/>
                    </a:ln>
                  </pic:spPr>
                </pic:pic>
              </a:graphicData>
            </a:graphic>
          </wp:inline>
        </w:drawing>
      </w:r>
    </w:p>
    <w:p w:rsidR="001026C6" w:rsidRDefault="001026C6" w:rsidP="00ED48E4">
      <w:bookmarkStart w:id="0" w:name="_GoBack"/>
      <w:r w:rsidRPr="00ED48E4">
        <w:rPr>
          <w:rFonts w:ascii="Arial" w:eastAsia="Times New Roman" w:hAnsi="Arial" w:cs="Arial"/>
          <w:noProof/>
          <w:color w:val="005689"/>
          <w:sz w:val="23"/>
          <w:szCs w:val="23"/>
        </w:rPr>
        <w:lastRenderedPageBreak/>
        <w:drawing>
          <wp:inline distT="0" distB="0" distL="0" distR="0" wp14:anchorId="5C97C9AA" wp14:editId="462068EE">
            <wp:extent cx="6111240" cy="3959860"/>
            <wp:effectExtent l="0" t="0" r="3810" b="2540"/>
            <wp:docPr id="8" name="Picture 8" descr="https://maritimecyprus.com/wp-content/uploads/2017/03/sewol3-1-630x420.jpg">
              <a:hlinkClick xmlns:a="http://schemas.openxmlformats.org/drawingml/2006/main" r:id="rId19" tooltip="&quot;sewol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ritimecyprus.com/wp-content/uploads/2017/03/sewol3-1-630x420.jpg">
                      <a:hlinkClick r:id="rId19" tooltip="&quot;sewol3&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1280" cy="3959886"/>
                    </a:xfrm>
                    <a:prstGeom prst="rect">
                      <a:avLst/>
                    </a:prstGeom>
                    <a:noFill/>
                    <a:ln>
                      <a:noFill/>
                    </a:ln>
                  </pic:spPr>
                </pic:pic>
              </a:graphicData>
            </a:graphic>
          </wp:inline>
        </w:drawing>
      </w:r>
      <w:bookmarkEnd w:id="0"/>
    </w:p>
    <w:p w:rsidR="00ED48E4" w:rsidRDefault="00ED48E4" w:rsidP="00ED48E4">
      <w:r w:rsidRPr="00ED48E4">
        <w:rPr>
          <w:rFonts w:ascii="Arial" w:eastAsia="Times New Roman" w:hAnsi="Arial" w:cs="Arial"/>
          <w:noProof/>
          <w:color w:val="005689"/>
          <w:sz w:val="23"/>
          <w:szCs w:val="23"/>
        </w:rPr>
        <w:drawing>
          <wp:inline distT="0" distB="0" distL="0" distR="0" wp14:anchorId="350378FA" wp14:editId="6144E9EE">
            <wp:extent cx="6149340" cy="3352629"/>
            <wp:effectExtent l="0" t="0" r="3810" b="635"/>
            <wp:docPr id="23" name="Picture 23" descr="https://maritimecyprus.com/wp-content/uploads/2017/03/sewol-carried-away-1-654x420.jpeg">
              <a:hlinkClick xmlns:a="http://schemas.openxmlformats.org/drawingml/2006/main" r:id="rId21" tooltip="&quot;Sewol carried aw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ritimecyprus.com/wp-content/uploads/2017/03/sewol-carried-away-1-654x420.jpeg">
                      <a:hlinkClick r:id="rId21" tooltip="&quot;Sewol carried away&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9097" cy="3357949"/>
                    </a:xfrm>
                    <a:prstGeom prst="rect">
                      <a:avLst/>
                    </a:prstGeom>
                    <a:noFill/>
                    <a:ln>
                      <a:noFill/>
                    </a:ln>
                  </pic:spPr>
                </pic:pic>
              </a:graphicData>
            </a:graphic>
          </wp:inline>
        </w:drawing>
      </w:r>
    </w:p>
    <w:p w:rsidR="00ED48E4" w:rsidRDefault="00ED48E4" w:rsidP="00ED48E4">
      <w:r w:rsidRPr="00ED48E4">
        <w:rPr>
          <w:rFonts w:ascii="Arial" w:eastAsia="Times New Roman" w:hAnsi="Arial" w:cs="Arial"/>
          <w:noProof/>
          <w:color w:val="005689"/>
          <w:sz w:val="23"/>
          <w:szCs w:val="23"/>
        </w:rPr>
        <w:lastRenderedPageBreak/>
        <w:drawing>
          <wp:inline distT="0" distB="0" distL="0" distR="0" wp14:anchorId="2BCF4ADF" wp14:editId="4A7806B5">
            <wp:extent cx="6134100" cy="3959860"/>
            <wp:effectExtent l="0" t="0" r="0" b="2540"/>
            <wp:docPr id="14" name="Picture 14" descr="https://maritimecyprus.com/wp-content/uploads/2017/03/sewol-lifted-2-1-630x420.jpg">
              <a:hlinkClick xmlns:a="http://schemas.openxmlformats.org/drawingml/2006/main" r:id="rId23" tooltip="&quot;sewol lifted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ritimecyprus.com/wp-content/uploads/2017/03/sewol-lifted-2-1-630x420.jpg">
                      <a:hlinkClick r:id="rId23" tooltip="&quot;sewol lifted 2&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4140" cy="3959886"/>
                    </a:xfrm>
                    <a:prstGeom prst="rect">
                      <a:avLst/>
                    </a:prstGeom>
                    <a:noFill/>
                    <a:ln>
                      <a:noFill/>
                    </a:ln>
                  </pic:spPr>
                </pic:pic>
              </a:graphicData>
            </a:graphic>
          </wp:inline>
        </w:drawing>
      </w:r>
    </w:p>
    <w:p w:rsidR="00F64E06" w:rsidRDefault="001026C6" w:rsidP="001026C6">
      <w:pPr>
        <w:jc w:val="center"/>
      </w:pPr>
      <w:r>
        <w:t>-----------------------------------------------</w:t>
      </w:r>
    </w:p>
    <w:sectPr w:rsidR="00F64E06" w:rsidSect="001026C6">
      <w:pgSz w:w="12240" w:h="15840"/>
      <w:pgMar w:top="90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E4"/>
    <w:rsid w:val="001026C6"/>
    <w:rsid w:val="00CF3F23"/>
    <w:rsid w:val="00ED48E4"/>
    <w:rsid w:val="00F6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A946"/>
  <w15:chartTrackingRefBased/>
  <w15:docId w15:val="{B8882C48-CC04-4EBB-B79C-46B2A862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48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48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48E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D48E4"/>
    <w:rPr>
      <w:color w:val="0000FF"/>
      <w:u w:val="single"/>
    </w:rPr>
  </w:style>
  <w:style w:type="character" w:customStyle="1" w:styleId="td-post-date">
    <w:name w:val="td-post-date"/>
    <w:basedOn w:val="DefaultParagraphFont"/>
    <w:rsid w:val="00ED48E4"/>
  </w:style>
  <w:style w:type="character" w:customStyle="1" w:styleId="td-nr-views-40330">
    <w:name w:val="td-nr-views-40330"/>
    <w:basedOn w:val="DefaultParagraphFont"/>
    <w:rsid w:val="00ED48E4"/>
  </w:style>
  <w:style w:type="paragraph" w:styleId="NormalWeb">
    <w:name w:val="Normal (Web)"/>
    <w:basedOn w:val="Normal"/>
    <w:uiPriority w:val="99"/>
    <w:semiHidden/>
    <w:unhideWhenUsed/>
    <w:rsid w:val="00ED48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48E4"/>
    <w:rPr>
      <w:b/>
      <w:bCs/>
    </w:rPr>
  </w:style>
  <w:style w:type="character" w:customStyle="1" w:styleId="td-gallery-slide-item-focus">
    <w:name w:val="td-gallery-slide-item-focus"/>
    <w:basedOn w:val="DefaultParagraphFont"/>
    <w:rsid w:val="00ED48E4"/>
  </w:style>
  <w:style w:type="paragraph" w:customStyle="1" w:styleId="margins-h">
    <w:name w:val="margins-h"/>
    <w:basedOn w:val="Normal"/>
    <w:rsid w:val="00ED48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6150">
      <w:bodyDiv w:val="1"/>
      <w:marLeft w:val="0"/>
      <w:marRight w:val="0"/>
      <w:marTop w:val="0"/>
      <w:marBottom w:val="0"/>
      <w:divBdr>
        <w:top w:val="none" w:sz="0" w:space="0" w:color="auto"/>
        <w:left w:val="none" w:sz="0" w:space="0" w:color="auto"/>
        <w:bottom w:val="none" w:sz="0" w:space="0" w:color="auto"/>
        <w:right w:val="none" w:sz="0" w:space="0" w:color="auto"/>
      </w:divBdr>
      <w:divsChild>
        <w:div w:id="726418619">
          <w:marLeft w:val="0"/>
          <w:marRight w:val="0"/>
          <w:marTop w:val="0"/>
          <w:marBottom w:val="0"/>
          <w:divBdr>
            <w:top w:val="none" w:sz="0" w:space="0" w:color="auto"/>
            <w:left w:val="none" w:sz="0" w:space="0" w:color="auto"/>
            <w:bottom w:val="none" w:sz="0" w:space="0" w:color="auto"/>
            <w:right w:val="none" w:sz="0" w:space="0" w:color="auto"/>
          </w:divBdr>
          <w:divsChild>
            <w:div w:id="2003577987">
              <w:marLeft w:val="0"/>
              <w:marRight w:val="0"/>
              <w:marTop w:val="0"/>
              <w:marBottom w:val="240"/>
              <w:divBdr>
                <w:top w:val="none" w:sz="0" w:space="0" w:color="auto"/>
                <w:left w:val="none" w:sz="0" w:space="0" w:color="auto"/>
                <w:bottom w:val="none" w:sz="0" w:space="0" w:color="auto"/>
                <w:right w:val="none" w:sz="0" w:space="0" w:color="auto"/>
              </w:divBdr>
              <w:divsChild>
                <w:div w:id="2135057369">
                  <w:marLeft w:val="0"/>
                  <w:marRight w:val="0"/>
                  <w:marTop w:val="0"/>
                  <w:marBottom w:val="0"/>
                  <w:divBdr>
                    <w:top w:val="none" w:sz="0" w:space="0" w:color="auto"/>
                    <w:left w:val="none" w:sz="0" w:space="0" w:color="auto"/>
                    <w:bottom w:val="none" w:sz="0" w:space="0" w:color="auto"/>
                    <w:right w:val="none" w:sz="0" w:space="0" w:color="auto"/>
                  </w:divBdr>
                  <w:divsChild>
                    <w:div w:id="997270575">
                      <w:marLeft w:val="0"/>
                      <w:marRight w:val="30"/>
                      <w:marTop w:val="0"/>
                      <w:marBottom w:val="0"/>
                      <w:divBdr>
                        <w:top w:val="none" w:sz="0" w:space="0" w:color="auto"/>
                        <w:left w:val="none" w:sz="0" w:space="0" w:color="auto"/>
                        <w:bottom w:val="none" w:sz="0" w:space="0" w:color="auto"/>
                        <w:right w:val="none" w:sz="0" w:space="0" w:color="auto"/>
                      </w:divBdr>
                    </w:div>
                    <w:div w:id="847644636">
                      <w:marLeft w:val="0"/>
                      <w:marRight w:val="30"/>
                      <w:marTop w:val="0"/>
                      <w:marBottom w:val="0"/>
                      <w:divBdr>
                        <w:top w:val="none" w:sz="0" w:space="0" w:color="auto"/>
                        <w:left w:val="none" w:sz="0" w:space="0" w:color="auto"/>
                        <w:bottom w:val="none" w:sz="0" w:space="0" w:color="auto"/>
                        <w:right w:val="none" w:sz="0" w:space="0" w:color="auto"/>
                      </w:divBdr>
                    </w:div>
                  </w:divsChild>
                </w:div>
                <w:div w:id="884370311">
                  <w:marLeft w:val="330"/>
                  <w:marRight w:val="0"/>
                  <w:marTop w:val="0"/>
                  <w:marBottom w:val="0"/>
                  <w:divBdr>
                    <w:top w:val="none" w:sz="0" w:space="0" w:color="auto"/>
                    <w:left w:val="none" w:sz="0" w:space="0" w:color="auto"/>
                    <w:bottom w:val="none" w:sz="0" w:space="0" w:color="auto"/>
                    <w:right w:val="none" w:sz="0" w:space="0" w:color="auto"/>
                  </w:divBdr>
                </w:div>
                <w:div w:id="11718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0125">
          <w:marLeft w:val="0"/>
          <w:marRight w:val="0"/>
          <w:marTop w:val="315"/>
          <w:marBottom w:val="0"/>
          <w:divBdr>
            <w:top w:val="none" w:sz="0" w:space="0" w:color="auto"/>
            <w:left w:val="none" w:sz="0" w:space="0" w:color="auto"/>
            <w:bottom w:val="none" w:sz="0" w:space="0" w:color="auto"/>
            <w:right w:val="none" w:sz="0" w:space="0" w:color="auto"/>
          </w:divBdr>
          <w:divsChild>
            <w:div w:id="1171605486">
              <w:marLeft w:val="0"/>
              <w:marRight w:val="0"/>
              <w:marTop w:val="0"/>
              <w:marBottom w:val="0"/>
              <w:divBdr>
                <w:top w:val="none" w:sz="0" w:space="0" w:color="auto"/>
                <w:left w:val="none" w:sz="0" w:space="0" w:color="auto"/>
                <w:bottom w:val="none" w:sz="0" w:space="0" w:color="auto"/>
                <w:right w:val="none" w:sz="0" w:space="0" w:color="auto"/>
              </w:divBdr>
            </w:div>
            <w:div w:id="1691249781">
              <w:marLeft w:val="0"/>
              <w:marRight w:val="0"/>
              <w:marTop w:val="0"/>
              <w:marBottom w:val="0"/>
              <w:divBdr>
                <w:top w:val="none" w:sz="0" w:space="0" w:color="auto"/>
                <w:left w:val="none" w:sz="0" w:space="0" w:color="auto"/>
                <w:bottom w:val="none" w:sz="0" w:space="0" w:color="auto"/>
                <w:right w:val="none" w:sz="0" w:space="0" w:color="auto"/>
              </w:divBdr>
              <w:divsChild>
                <w:div w:id="1993368359">
                  <w:marLeft w:val="0"/>
                  <w:marRight w:val="0"/>
                  <w:marTop w:val="0"/>
                  <w:marBottom w:val="360"/>
                  <w:divBdr>
                    <w:top w:val="none" w:sz="0" w:space="0" w:color="auto"/>
                    <w:left w:val="none" w:sz="0" w:space="0" w:color="auto"/>
                    <w:bottom w:val="none" w:sz="0" w:space="0" w:color="auto"/>
                    <w:right w:val="none" w:sz="0" w:space="0" w:color="auto"/>
                  </w:divBdr>
                  <w:divsChild>
                    <w:div w:id="1815175611">
                      <w:marLeft w:val="0"/>
                      <w:marRight w:val="0"/>
                      <w:marTop w:val="0"/>
                      <w:marBottom w:val="0"/>
                      <w:divBdr>
                        <w:top w:val="none" w:sz="0" w:space="0" w:color="auto"/>
                        <w:left w:val="none" w:sz="0" w:space="0" w:color="auto"/>
                        <w:bottom w:val="none" w:sz="0" w:space="0" w:color="auto"/>
                        <w:right w:val="none" w:sz="0" w:space="0" w:color="auto"/>
                      </w:divBdr>
                      <w:divsChild>
                        <w:div w:id="219679013">
                          <w:marLeft w:val="0"/>
                          <w:marRight w:val="0"/>
                          <w:marTop w:val="0"/>
                          <w:marBottom w:val="0"/>
                          <w:divBdr>
                            <w:top w:val="none" w:sz="0" w:space="0" w:color="auto"/>
                            <w:left w:val="none" w:sz="0" w:space="0" w:color="auto"/>
                            <w:bottom w:val="none" w:sz="0" w:space="0" w:color="auto"/>
                            <w:right w:val="none" w:sz="0" w:space="0" w:color="auto"/>
                          </w:divBdr>
                          <w:divsChild>
                            <w:div w:id="319891389">
                              <w:marLeft w:val="0"/>
                              <w:marRight w:val="105"/>
                              <w:marTop w:val="0"/>
                              <w:marBottom w:val="0"/>
                              <w:divBdr>
                                <w:top w:val="none" w:sz="0" w:space="0" w:color="auto"/>
                                <w:left w:val="none" w:sz="0" w:space="0" w:color="auto"/>
                                <w:bottom w:val="none" w:sz="0" w:space="0" w:color="auto"/>
                                <w:right w:val="none" w:sz="0" w:space="0" w:color="auto"/>
                              </w:divBdr>
                            </w:div>
                            <w:div w:id="359287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905723159">
                      <w:marLeft w:val="0"/>
                      <w:marRight w:val="0"/>
                      <w:marTop w:val="0"/>
                      <w:marBottom w:val="0"/>
                      <w:divBdr>
                        <w:top w:val="none" w:sz="0" w:space="0" w:color="auto"/>
                        <w:left w:val="none" w:sz="0" w:space="0" w:color="auto"/>
                        <w:bottom w:val="none" w:sz="0" w:space="0" w:color="auto"/>
                        <w:right w:val="none" w:sz="0" w:space="0" w:color="auto"/>
                      </w:divBdr>
                      <w:divsChild>
                        <w:div w:id="2047826463">
                          <w:marLeft w:val="0"/>
                          <w:marRight w:val="0"/>
                          <w:marTop w:val="0"/>
                          <w:marBottom w:val="0"/>
                          <w:divBdr>
                            <w:top w:val="none" w:sz="0" w:space="0" w:color="auto"/>
                            <w:left w:val="none" w:sz="0" w:space="0" w:color="auto"/>
                            <w:bottom w:val="none" w:sz="0" w:space="0" w:color="auto"/>
                            <w:right w:val="none" w:sz="0" w:space="0" w:color="auto"/>
                          </w:divBdr>
                          <w:divsChild>
                            <w:div w:id="1493520729">
                              <w:marLeft w:val="0"/>
                              <w:marRight w:val="0"/>
                              <w:marTop w:val="0"/>
                              <w:marBottom w:val="0"/>
                              <w:divBdr>
                                <w:top w:val="none" w:sz="0" w:space="0" w:color="auto"/>
                                <w:left w:val="none" w:sz="0" w:space="0" w:color="auto"/>
                                <w:bottom w:val="none" w:sz="0" w:space="0" w:color="auto"/>
                                <w:right w:val="none" w:sz="0" w:space="0" w:color="auto"/>
                              </w:divBdr>
                            </w:div>
                            <w:div w:id="1484734829">
                              <w:marLeft w:val="0"/>
                              <w:marRight w:val="0"/>
                              <w:marTop w:val="0"/>
                              <w:marBottom w:val="0"/>
                              <w:divBdr>
                                <w:top w:val="none" w:sz="0" w:space="0" w:color="auto"/>
                                <w:left w:val="none" w:sz="0" w:space="0" w:color="auto"/>
                                <w:bottom w:val="none" w:sz="0" w:space="0" w:color="auto"/>
                                <w:right w:val="none" w:sz="0" w:space="0" w:color="auto"/>
                              </w:divBdr>
                            </w:div>
                            <w:div w:id="47150434">
                              <w:marLeft w:val="0"/>
                              <w:marRight w:val="0"/>
                              <w:marTop w:val="0"/>
                              <w:marBottom w:val="0"/>
                              <w:divBdr>
                                <w:top w:val="none" w:sz="0" w:space="0" w:color="auto"/>
                                <w:left w:val="none" w:sz="0" w:space="0" w:color="auto"/>
                                <w:bottom w:val="none" w:sz="0" w:space="0" w:color="auto"/>
                                <w:right w:val="none" w:sz="0" w:space="0" w:color="auto"/>
                              </w:divBdr>
                            </w:div>
                            <w:div w:id="1609697966">
                              <w:marLeft w:val="0"/>
                              <w:marRight w:val="0"/>
                              <w:marTop w:val="0"/>
                              <w:marBottom w:val="0"/>
                              <w:divBdr>
                                <w:top w:val="none" w:sz="0" w:space="0" w:color="auto"/>
                                <w:left w:val="none" w:sz="0" w:space="0" w:color="auto"/>
                                <w:bottom w:val="none" w:sz="0" w:space="0" w:color="auto"/>
                                <w:right w:val="none" w:sz="0" w:space="0" w:color="auto"/>
                              </w:divBdr>
                            </w:div>
                            <w:div w:id="1073235636">
                              <w:marLeft w:val="0"/>
                              <w:marRight w:val="0"/>
                              <w:marTop w:val="0"/>
                              <w:marBottom w:val="0"/>
                              <w:divBdr>
                                <w:top w:val="none" w:sz="0" w:space="0" w:color="auto"/>
                                <w:left w:val="none" w:sz="0" w:space="0" w:color="auto"/>
                                <w:bottom w:val="none" w:sz="0" w:space="0" w:color="auto"/>
                                <w:right w:val="none" w:sz="0" w:space="0" w:color="auto"/>
                              </w:divBdr>
                            </w:div>
                            <w:div w:id="355929957">
                              <w:marLeft w:val="0"/>
                              <w:marRight w:val="0"/>
                              <w:marTop w:val="0"/>
                              <w:marBottom w:val="0"/>
                              <w:divBdr>
                                <w:top w:val="none" w:sz="0" w:space="0" w:color="auto"/>
                                <w:left w:val="none" w:sz="0" w:space="0" w:color="auto"/>
                                <w:bottom w:val="none" w:sz="0" w:space="0" w:color="auto"/>
                                <w:right w:val="none" w:sz="0" w:space="0" w:color="auto"/>
                              </w:divBdr>
                            </w:div>
                            <w:div w:id="427242238">
                              <w:marLeft w:val="0"/>
                              <w:marRight w:val="0"/>
                              <w:marTop w:val="0"/>
                              <w:marBottom w:val="0"/>
                              <w:divBdr>
                                <w:top w:val="none" w:sz="0" w:space="0" w:color="auto"/>
                                <w:left w:val="none" w:sz="0" w:space="0" w:color="auto"/>
                                <w:bottom w:val="none" w:sz="0" w:space="0" w:color="auto"/>
                                <w:right w:val="none" w:sz="0" w:space="0" w:color="auto"/>
                              </w:divBdr>
                            </w:div>
                            <w:div w:id="1680768474">
                              <w:marLeft w:val="0"/>
                              <w:marRight w:val="0"/>
                              <w:marTop w:val="0"/>
                              <w:marBottom w:val="0"/>
                              <w:divBdr>
                                <w:top w:val="none" w:sz="0" w:space="0" w:color="auto"/>
                                <w:left w:val="none" w:sz="0" w:space="0" w:color="auto"/>
                                <w:bottom w:val="none" w:sz="0" w:space="0" w:color="auto"/>
                                <w:right w:val="none" w:sz="0" w:space="0" w:color="auto"/>
                              </w:divBdr>
                            </w:div>
                            <w:div w:id="878862294">
                              <w:marLeft w:val="0"/>
                              <w:marRight w:val="0"/>
                              <w:marTop w:val="0"/>
                              <w:marBottom w:val="0"/>
                              <w:divBdr>
                                <w:top w:val="none" w:sz="0" w:space="0" w:color="auto"/>
                                <w:left w:val="none" w:sz="0" w:space="0" w:color="auto"/>
                                <w:bottom w:val="none" w:sz="0" w:space="0" w:color="auto"/>
                                <w:right w:val="none" w:sz="0" w:space="0" w:color="auto"/>
                              </w:divBdr>
                            </w:div>
                            <w:div w:id="700013305">
                              <w:marLeft w:val="0"/>
                              <w:marRight w:val="0"/>
                              <w:marTop w:val="0"/>
                              <w:marBottom w:val="0"/>
                              <w:divBdr>
                                <w:top w:val="none" w:sz="0" w:space="0" w:color="auto"/>
                                <w:left w:val="none" w:sz="0" w:space="0" w:color="auto"/>
                                <w:bottom w:val="none" w:sz="0" w:space="0" w:color="auto"/>
                                <w:right w:val="none" w:sz="0" w:space="0" w:color="auto"/>
                              </w:divBdr>
                            </w:div>
                            <w:div w:id="442112665">
                              <w:marLeft w:val="0"/>
                              <w:marRight w:val="0"/>
                              <w:marTop w:val="0"/>
                              <w:marBottom w:val="0"/>
                              <w:divBdr>
                                <w:top w:val="none" w:sz="0" w:space="0" w:color="auto"/>
                                <w:left w:val="none" w:sz="0" w:space="0" w:color="auto"/>
                                <w:bottom w:val="none" w:sz="0" w:space="0" w:color="auto"/>
                                <w:right w:val="none" w:sz="0" w:space="0" w:color="auto"/>
                              </w:divBdr>
                            </w:div>
                            <w:div w:id="1950505695">
                              <w:marLeft w:val="0"/>
                              <w:marRight w:val="0"/>
                              <w:marTop w:val="0"/>
                              <w:marBottom w:val="0"/>
                              <w:divBdr>
                                <w:top w:val="none" w:sz="0" w:space="0" w:color="auto"/>
                                <w:left w:val="none" w:sz="0" w:space="0" w:color="auto"/>
                                <w:bottom w:val="none" w:sz="0" w:space="0" w:color="auto"/>
                                <w:right w:val="none" w:sz="0" w:space="0" w:color="auto"/>
                              </w:divBdr>
                            </w:div>
                            <w:div w:id="972562054">
                              <w:marLeft w:val="0"/>
                              <w:marRight w:val="0"/>
                              <w:marTop w:val="0"/>
                              <w:marBottom w:val="0"/>
                              <w:divBdr>
                                <w:top w:val="none" w:sz="0" w:space="0" w:color="auto"/>
                                <w:left w:val="none" w:sz="0" w:space="0" w:color="auto"/>
                                <w:bottom w:val="none" w:sz="0" w:space="0" w:color="auto"/>
                                <w:right w:val="none" w:sz="0" w:space="0" w:color="auto"/>
                              </w:divBdr>
                            </w:div>
                            <w:div w:id="44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745">
              <w:marLeft w:val="0"/>
              <w:marRight w:val="0"/>
              <w:marTop w:val="0"/>
              <w:marBottom w:val="0"/>
              <w:divBdr>
                <w:top w:val="none" w:sz="0" w:space="0" w:color="auto"/>
                <w:left w:val="none" w:sz="0" w:space="0" w:color="auto"/>
                <w:bottom w:val="none" w:sz="0" w:space="0" w:color="auto"/>
                <w:right w:val="none" w:sz="0" w:space="0" w:color="auto"/>
              </w:divBdr>
            </w:div>
            <w:div w:id="14385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aritimecyprus.com/wp-content/uploads/2016/03/sewol-3-1.jpg" TargetMode="Externa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aritimecyprus.com/wp-content/uploads/2017/03/sewol-carried-away-1.jpeg"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s://maritimecyprus.com/wp-content/uploads/2017/03/sewol-lifted-4-1.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maritimecyprus.com/wp-content/uploads/2015/03/sewol-1.jpg"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s://maritimecyprus.com/wp-content/uploads/2016/03/sewol-1-1.jpg" TargetMode="External"/><Relationship Id="rId23" Type="http://schemas.openxmlformats.org/officeDocument/2006/relationships/hyperlink" Target="https://maritimecyprus.com/wp-content/uploads/2017/03/sewol-lifted-2-1.jpg" TargetMode="External"/><Relationship Id="rId10" Type="http://schemas.openxmlformats.org/officeDocument/2006/relationships/image" Target="media/image5.jpeg"/><Relationship Id="rId19" Type="http://schemas.openxmlformats.org/officeDocument/2006/relationships/hyperlink" Target="https://maritimecyprus.com/wp-content/uploads/2017/03/sewol3-1.jpg" TargetMode="External"/><Relationship Id="rId4" Type="http://schemas.openxmlformats.org/officeDocument/2006/relationships/hyperlink" Target="https://maritimecyprus.com/author/maritimecyprus/" TargetMode="External"/><Relationship Id="rId9" Type="http://schemas.openxmlformats.org/officeDocument/2006/relationships/hyperlink" Target="https://maritimecyprus.com/wp-content/uploads/2016/03/sewol-2-1.jpg" TargetMode="External"/><Relationship Id="rId14" Type="http://schemas.openxmlformats.org/officeDocument/2006/relationships/image" Target="media/image7.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2025-04-13T02:16:00Z</dcterms:created>
  <dcterms:modified xsi:type="dcterms:W3CDTF">2025-04-13T02:43:00Z</dcterms:modified>
</cp:coreProperties>
</file>