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63B" w:rsidRPr="00A2263B" w:rsidRDefault="00A2263B" w:rsidP="00A2263B">
      <w:pPr>
        <w:shd w:val="clear" w:color="auto" w:fill="FFFFFF"/>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bookmarkStart w:id="0" w:name="_GoBack"/>
      <w:r>
        <w:rPr>
          <w:rFonts w:ascii="Times New Roman" w:eastAsia="Times New Roman" w:hAnsi="Times New Roman" w:cs="Times New Roman"/>
          <w:b/>
          <w:bCs/>
          <w:color w:val="111111"/>
          <w:spacing w:val="-10"/>
          <w:kern w:val="36"/>
          <w:sz w:val="40"/>
          <w:szCs w:val="40"/>
        </w:rPr>
        <w:t xml:space="preserve">Thảm họa tàu </w:t>
      </w:r>
      <w:r w:rsidRPr="00A2263B">
        <w:rPr>
          <w:rFonts w:ascii="Times New Roman" w:eastAsia="Times New Roman" w:hAnsi="Times New Roman" w:cs="Times New Roman"/>
          <w:b/>
          <w:bCs/>
          <w:color w:val="111111"/>
          <w:spacing w:val="-10"/>
          <w:kern w:val="36"/>
          <w:sz w:val="40"/>
          <w:szCs w:val="40"/>
        </w:rPr>
        <w:t>Moby Prince: Thảm họa hàng hải tồi tệ nhất của Ý kể từ Thế chiến II</w:t>
      </w:r>
    </w:p>
    <w:bookmarkEnd w:id="0"/>
    <w:p w:rsidR="00A2263B" w:rsidRPr="00A2263B" w:rsidRDefault="00A2263B" w:rsidP="00A2263B">
      <w:pPr>
        <w:shd w:val="clear" w:color="auto" w:fill="FFFFFF"/>
        <w:spacing w:after="0" w:line="240" w:lineRule="auto"/>
        <w:textAlignment w:val="baseline"/>
        <w:rPr>
          <w:rFonts w:ascii="Helvetica" w:eastAsia="Times New Roman" w:hAnsi="Helvetica" w:cs="Times New Roman"/>
          <w:color w:val="0087CD"/>
          <w:sz w:val="21"/>
          <w:szCs w:val="21"/>
          <w:bdr w:val="none" w:sz="0" w:space="0" w:color="auto" w:frame="1"/>
        </w:rPr>
      </w:pPr>
      <w:r w:rsidRPr="00A2263B">
        <w:rPr>
          <w:rFonts w:ascii="Helvetica" w:eastAsia="Times New Roman" w:hAnsi="Helvetica" w:cs="Helvetica"/>
          <w:color w:val="333333"/>
          <w:sz w:val="21"/>
          <w:szCs w:val="21"/>
        </w:rPr>
        <w:fldChar w:fldCharType="begin"/>
      </w:r>
      <w:r w:rsidRPr="00A2263B">
        <w:rPr>
          <w:rFonts w:ascii="Helvetica" w:eastAsia="Times New Roman" w:hAnsi="Helvetica" w:cs="Helvetica"/>
          <w:color w:val="333333"/>
          <w:sz w:val="21"/>
          <w:szCs w:val="21"/>
        </w:rPr>
        <w:instrText xml:space="preserve"> HYPERLINK "https://safety4sea.com/wp-content/uploads/2019/04/Moby-Prince-ferry-e1554880982240.jpg" </w:instrText>
      </w:r>
      <w:r w:rsidRPr="00A2263B">
        <w:rPr>
          <w:rFonts w:ascii="Helvetica" w:eastAsia="Times New Roman" w:hAnsi="Helvetica" w:cs="Helvetica"/>
          <w:color w:val="333333"/>
          <w:sz w:val="21"/>
          <w:szCs w:val="21"/>
        </w:rPr>
        <w:fldChar w:fldCharType="separate"/>
      </w:r>
    </w:p>
    <w:p w:rsidR="00A2263B" w:rsidRPr="00A2263B" w:rsidRDefault="00A2263B" w:rsidP="00A2263B">
      <w:pPr>
        <w:shd w:val="clear" w:color="auto" w:fill="FFFFFF"/>
        <w:spacing w:after="0" w:line="240" w:lineRule="auto"/>
        <w:textAlignment w:val="baseline"/>
        <w:rPr>
          <w:rFonts w:ascii="Times New Roman" w:eastAsia="Times New Roman" w:hAnsi="Times New Roman" w:cs="Times New Roman"/>
          <w:sz w:val="24"/>
          <w:szCs w:val="24"/>
        </w:rPr>
      </w:pPr>
      <w:r w:rsidRPr="00A2263B">
        <w:rPr>
          <w:rFonts w:ascii="Helvetica" w:eastAsia="Times New Roman" w:hAnsi="Helvetica" w:cs="Helvetica"/>
          <w:noProof/>
          <w:color w:val="0087CD"/>
          <w:sz w:val="21"/>
          <w:szCs w:val="21"/>
          <w:bdr w:val="none" w:sz="0" w:space="0" w:color="auto" w:frame="1"/>
        </w:rPr>
        <w:drawing>
          <wp:inline distT="0" distB="0" distL="0" distR="0">
            <wp:extent cx="6065520" cy="2991485"/>
            <wp:effectExtent l="0" t="0" r="0" b="0"/>
            <wp:docPr id="1" name="Picture 1" descr="Moby Princ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by Princ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5535" cy="2996424"/>
                    </a:xfrm>
                    <a:prstGeom prst="rect">
                      <a:avLst/>
                    </a:prstGeom>
                    <a:noFill/>
                    <a:ln>
                      <a:noFill/>
                    </a:ln>
                  </pic:spPr>
                </pic:pic>
              </a:graphicData>
            </a:graphic>
          </wp:inline>
        </w:drawing>
      </w:r>
    </w:p>
    <w:p w:rsidR="00A2263B" w:rsidRPr="00A2263B" w:rsidRDefault="00A2263B" w:rsidP="00A2263B">
      <w:pPr>
        <w:shd w:val="clear" w:color="auto" w:fill="FFFFFF"/>
        <w:spacing w:line="240" w:lineRule="auto"/>
        <w:textAlignment w:val="baseline"/>
        <w:rPr>
          <w:rFonts w:ascii="inherit" w:eastAsia="Times New Roman" w:hAnsi="inherit" w:cs="Helvetica"/>
          <w:color w:val="333333"/>
          <w:sz w:val="24"/>
          <w:szCs w:val="24"/>
        </w:rPr>
      </w:pPr>
      <w:r w:rsidRPr="00A2263B">
        <w:rPr>
          <w:rFonts w:ascii="Helvetica" w:eastAsia="Times New Roman" w:hAnsi="Helvetica" w:cs="Helvetica"/>
          <w:color w:val="333333"/>
          <w:sz w:val="21"/>
          <w:szCs w:val="21"/>
        </w:rPr>
        <w:fldChar w:fldCharType="end"/>
      </w:r>
    </w:p>
    <w:p w:rsidR="00A2263B" w:rsidRPr="00A2263B" w:rsidRDefault="00A2263B" w:rsidP="00A2263B">
      <w:pPr>
        <w:shd w:val="clear" w:color="auto" w:fill="FFFFFF"/>
        <w:spacing w:before="120" w:after="120" w:line="390" w:lineRule="atLeast"/>
        <w:jc w:val="right"/>
        <w:textAlignment w:val="baseline"/>
        <w:rPr>
          <w:rFonts w:ascii="Times New Roman" w:eastAsia="Times New Roman" w:hAnsi="Times New Roman" w:cs="Times New Roman"/>
          <w:color w:val="7030A0"/>
          <w:sz w:val="26"/>
          <w:szCs w:val="26"/>
        </w:rPr>
      </w:pPr>
      <w:r w:rsidRPr="00A2263B">
        <w:rPr>
          <w:rFonts w:ascii="Times New Roman" w:eastAsia="Times New Roman" w:hAnsi="Times New Roman" w:cs="Times New Roman"/>
          <w:color w:val="7030A0"/>
          <w:sz w:val="26"/>
          <w:szCs w:val="26"/>
        </w:rPr>
        <w:t xml:space="preserve">Vào tháng 4 năm 1991, một vụ hỏa hoạn đã xảy ra trên </w:t>
      </w:r>
      <w:r w:rsidRPr="00A2263B">
        <w:rPr>
          <w:rFonts w:ascii="Times New Roman" w:eastAsia="Times New Roman" w:hAnsi="Times New Roman" w:cs="Times New Roman"/>
          <w:color w:val="7030A0"/>
          <w:sz w:val="26"/>
          <w:szCs w:val="26"/>
        </w:rPr>
        <w:t xml:space="preserve">chiệc </w:t>
      </w:r>
      <w:r w:rsidRPr="00A2263B">
        <w:rPr>
          <w:rFonts w:ascii="Times New Roman" w:eastAsia="Times New Roman" w:hAnsi="Times New Roman" w:cs="Times New Roman"/>
          <w:color w:val="7030A0"/>
          <w:sz w:val="26"/>
          <w:szCs w:val="26"/>
        </w:rPr>
        <w:t>phà chở khách ‘Moby Prince’</w:t>
      </w:r>
      <w:r w:rsidRPr="00A2263B">
        <w:rPr>
          <w:rFonts w:ascii="Times New Roman" w:eastAsia="Times New Roman" w:hAnsi="Times New Roman" w:cs="Times New Roman"/>
          <w:color w:val="7030A0"/>
          <w:sz w:val="26"/>
          <w:szCs w:val="26"/>
        </w:rPr>
        <w:t xml:space="preserve"> của Ý</w:t>
      </w:r>
      <w:r w:rsidRPr="00A2263B">
        <w:rPr>
          <w:rFonts w:ascii="Times New Roman" w:eastAsia="Times New Roman" w:hAnsi="Times New Roman" w:cs="Times New Roman"/>
          <w:color w:val="7030A0"/>
          <w:sz w:val="26"/>
          <w:szCs w:val="26"/>
        </w:rPr>
        <w:t xml:space="preserve">, thảm họa hàng hải thương mại tồi tệ nhất của Ý kể từ khi kết thúc Thế chiến II. Vụ </w:t>
      </w:r>
      <w:r w:rsidRPr="00A2263B">
        <w:rPr>
          <w:rFonts w:ascii="Times New Roman" w:eastAsia="Times New Roman" w:hAnsi="Times New Roman" w:cs="Times New Roman"/>
          <w:color w:val="7030A0"/>
          <w:sz w:val="26"/>
          <w:szCs w:val="26"/>
        </w:rPr>
        <w:t>tai nạn</w:t>
      </w:r>
      <w:r w:rsidRPr="00A2263B">
        <w:rPr>
          <w:rFonts w:ascii="Times New Roman" w:eastAsia="Times New Roman" w:hAnsi="Times New Roman" w:cs="Times New Roman"/>
          <w:color w:val="7030A0"/>
          <w:sz w:val="26"/>
          <w:szCs w:val="26"/>
        </w:rPr>
        <w:t xml:space="preserve"> khiến tất cả mọi người trên phà thiệt mạng, ngoại trừ một người, đã nêu bật cách thức </w:t>
      </w:r>
      <w:r w:rsidRPr="00A2263B">
        <w:rPr>
          <w:rFonts w:ascii="Times New Roman" w:eastAsia="Times New Roman" w:hAnsi="Times New Roman" w:cs="Times New Roman"/>
          <w:color w:val="7030A0"/>
          <w:sz w:val="26"/>
          <w:szCs w:val="26"/>
        </w:rPr>
        <w:t>liên lạc</w:t>
      </w:r>
      <w:r w:rsidRPr="00A2263B">
        <w:rPr>
          <w:rFonts w:ascii="Times New Roman" w:eastAsia="Times New Roman" w:hAnsi="Times New Roman" w:cs="Times New Roman"/>
          <w:color w:val="7030A0"/>
          <w:sz w:val="26"/>
          <w:szCs w:val="26"/>
        </w:rPr>
        <w:t xml:space="preserve"> sai trong các tình huống khẩn cấp có thể gây ra thảm họa như thế nào.</w:t>
      </w:r>
    </w:p>
    <w:p w:rsidR="00A2263B" w:rsidRPr="00A2263B" w:rsidRDefault="00A2263B" w:rsidP="00A2263B">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A2263B">
        <w:rPr>
          <w:rFonts w:ascii="Times New Roman" w:eastAsia="Times New Roman" w:hAnsi="Times New Roman" w:cs="Times New Roman"/>
          <w:b/>
          <w:sz w:val="26"/>
          <w:szCs w:val="26"/>
        </w:rPr>
        <w:t>Về vụ tai nạn</w:t>
      </w:r>
    </w:p>
    <w:p w:rsidR="00A2263B" w:rsidRPr="00A2263B" w:rsidRDefault="00A2263B" w:rsidP="00A2263B">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L</w:t>
      </w:r>
      <w:r w:rsidRPr="00A2263B">
        <w:rPr>
          <w:rFonts w:ascii="Times New Roman" w:eastAsia="Times New Roman" w:hAnsi="Times New Roman" w:cs="Times New Roman"/>
          <w:sz w:val="26"/>
          <w:szCs w:val="26"/>
        </w:rPr>
        <w:t xml:space="preserve">úc 22:03 ngày 10 tháng 4 năm 1991, </w:t>
      </w:r>
      <w:r>
        <w:rPr>
          <w:rFonts w:ascii="Times New Roman" w:eastAsia="Times New Roman" w:hAnsi="Times New Roman" w:cs="Times New Roman"/>
          <w:sz w:val="26"/>
          <w:szCs w:val="26"/>
        </w:rPr>
        <w:t xml:space="preserve">Phà </w:t>
      </w:r>
      <w:r w:rsidRPr="00A2263B">
        <w:rPr>
          <w:rFonts w:ascii="Times New Roman" w:eastAsia="Times New Roman" w:hAnsi="Times New Roman" w:cs="Times New Roman"/>
          <w:sz w:val="26"/>
          <w:szCs w:val="26"/>
        </w:rPr>
        <w:t xml:space="preserve">Moby Prince rời Livorno, hướng đến Olbia với 65 </w:t>
      </w:r>
      <w:r>
        <w:rPr>
          <w:rFonts w:ascii="Times New Roman" w:eastAsia="Times New Roman" w:hAnsi="Times New Roman" w:cs="Times New Roman"/>
          <w:sz w:val="26"/>
          <w:szCs w:val="26"/>
        </w:rPr>
        <w:t>thuyền viên</w:t>
      </w:r>
      <w:r w:rsidRPr="00A2263B">
        <w:rPr>
          <w:rFonts w:ascii="Times New Roman" w:eastAsia="Times New Roman" w:hAnsi="Times New Roman" w:cs="Times New Roman"/>
          <w:sz w:val="26"/>
          <w:szCs w:val="26"/>
        </w:rPr>
        <w:t xml:space="preserve"> và 75 hành khách trên </w:t>
      </w:r>
      <w:r>
        <w:rPr>
          <w:rFonts w:ascii="Times New Roman" w:eastAsia="Times New Roman" w:hAnsi="Times New Roman" w:cs="Times New Roman"/>
          <w:sz w:val="26"/>
          <w:szCs w:val="26"/>
        </w:rPr>
        <w:t>phà</w:t>
      </w:r>
      <w:r w:rsidRPr="00A2263B">
        <w:rPr>
          <w:rFonts w:ascii="Times New Roman" w:eastAsia="Times New Roman" w:hAnsi="Times New Roman" w:cs="Times New Roman"/>
          <w:sz w:val="26"/>
          <w:szCs w:val="26"/>
        </w:rPr>
        <w:t xml:space="preserve">. Trong khi đang </w:t>
      </w:r>
      <w:r>
        <w:rPr>
          <w:rFonts w:ascii="Times New Roman" w:eastAsia="Times New Roman" w:hAnsi="Times New Roman" w:cs="Times New Roman"/>
          <w:sz w:val="26"/>
          <w:szCs w:val="26"/>
        </w:rPr>
        <w:t>hành trình</w:t>
      </w:r>
      <w:r w:rsidRPr="00A2263B">
        <w:rPr>
          <w:rFonts w:ascii="Times New Roman" w:eastAsia="Times New Roman" w:hAnsi="Times New Roman" w:cs="Times New Roman"/>
          <w:sz w:val="26"/>
          <w:szCs w:val="26"/>
        </w:rPr>
        <w:t xml:space="preserve"> ra khỏi bến cảng, mũi phà đã đâm vào tàu chở dầu Agip Abruzzo đang neo và </w:t>
      </w:r>
      <w:r>
        <w:rPr>
          <w:rFonts w:ascii="Times New Roman" w:eastAsia="Times New Roman" w:hAnsi="Times New Roman" w:cs="Times New Roman"/>
          <w:sz w:val="26"/>
          <w:szCs w:val="26"/>
        </w:rPr>
        <w:t>đâm</w:t>
      </w:r>
      <w:r w:rsidRPr="00A2263B">
        <w:rPr>
          <w:rFonts w:ascii="Times New Roman" w:eastAsia="Times New Roman" w:hAnsi="Times New Roman" w:cs="Times New Roman"/>
          <w:sz w:val="26"/>
          <w:szCs w:val="26"/>
        </w:rPr>
        <w:t xml:space="preserve"> thủng </w:t>
      </w:r>
      <w:r>
        <w:rPr>
          <w:rFonts w:ascii="Times New Roman" w:eastAsia="Times New Roman" w:hAnsi="Times New Roman" w:cs="Times New Roman"/>
          <w:sz w:val="26"/>
          <w:szCs w:val="26"/>
        </w:rPr>
        <w:t>két</w:t>
      </w:r>
      <w:r w:rsidRPr="00A2263B">
        <w:rPr>
          <w:rFonts w:ascii="Times New Roman" w:eastAsia="Times New Roman" w:hAnsi="Times New Roman" w:cs="Times New Roman"/>
          <w:sz w:val="26"/>
          <w:szCs w:val="26"/>
        </w:rPr>
        <w:t xml:space="preserve"> số 7 của tàu</w:t>
      </w:r>
      <w:r>
        <w:rPr>
          <w:rFonts w:ascii="Times New Roman" w:eastAsia="Times New Roman" w:hAnsi="Times New Roman" w:cs="Times New Roman"/>
          <w:sz w:val="26"/>
          <w:szCs w:val="26"/>
        </w:rPr>
        <w:t xml:space="preserve"> này</w:t>
      </w:r>
      <w:r w:rsidRPr="00A2263B">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Két này</w:t>
      </w:r>
      <w:r w:rsidRPr="00A2263B">
        <w:rPr>
          <w:rFonts w:ascii="Times New Roman" w:eastAsia="Times New Roman" w:hAnsi="Times New Roman" w:cs="Times New Roman"/>
          <w:sz w:val="26"/>
          <w:szCs w:val="26"/>
        </w:rPr>
        <w:t xml:space="preserve"> chứa 2.700 tấn dầu thô nhẹ của Iran.</w:t>
      </w:r>
    </w:p>
    <w:p w:rsidR="00A2263B" w:rsidRPr="00A2263B" w:rsidRDefault="00A2263B" w:rsidP="00A2263B">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A2263B">
        <w:rPr>
          <w:rFonts w:ascii="Times New Roman" w:eastAsia="Times New Roman" w:hAnsi="Times New Roman" w:cs="Times New Roman"/>
          <w:sz w:val="26"/>
          <w:szCs w:val="26"/>
        </w:rPr>
        <w:t xml:space="preserve">Một số dầu loang ra mặt biển và bốc cháy, nhưng khoảng 100 đến 300 tấn đã bị phun vào phà do va chạm. Một đám cháy nhanh chóng bao trùm </w:t>
      </w:r>
      <w:r>
        <w:rPr>
          <w:rFonts w:ascii="Times New Roman" w:eastAsia="Times New Roman" w:hAnsi="Times New Roman" w:cs="Times New Roman"/>
          <w:sz w:val="26"/>
          <w:szCs w:val="26"/>
        </w:rPr>
        <w:t xml:space="preserve">lên chiếc </w:t>
      </w:r>
      <w:r w:rsidRPr="00A2263B">
        <w:rPr>
          <w:rFonts w:ascii="Times New Roman" w:eastAsia="Times New Roman" w:hAnsi="Times New Roman" w:cs="Times New Roman"/>
          <w:sz w:val="26"/>
          <w:szCs w:val="26"/>
        </w:rPr>
        <w:t>phà.</w:t>
      </w:r>
    </w:p>
    <w:p w:rsidR="00A2263B" w:rsidRPr="00A2263B" w:rsidRDefault="00A2263B" w:rsidP="00A2263B">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L</w:t>
      </w:r>
      <w:r w:rsidRPr="00A2263B">
        <w:rPr>
          <w:rFonts w:ascii="Times New Roman" w:eastAsia="Times New Roman" w:hAnsi="Times New Roman" w:cs="Times New Roman"/>
          <w:sz w:val="26"/>
          <w:szCs w:val="26"/>
        </w:rPr>
        <w:t xml:space="preserve">úc 22:25, </w:t>
      </w:r>
      <w:r w:rsidR="00CD135A">
        <w:rPr>
          <w:rFonts w:ascii="Times New Roman" w:eastAsia="Times New Roman" w:hAnsi="Times New Roman" w:cs="Times New Roman"/>
          <w:sz w:val="26"/>
          <w:szCs w:val="26"/>
        </w:rPr>
        <w:t>nhân viên</w:t>
      </w:r>
      <w:r w:rsidRPr="00A2263B">
        <w:rPr>
          <w:rFonts w:ascii="Times New Roman" w:eastAsia="Times New Roman" w:hAnsi="Times New Roman" w:cs="Times New Roman"/>
          <w:sz w:val="26"/>
          <w:szCs w:val="26"/>
        </w:rPr>
        <w:t xml:space="preserve"> vô tuyến của phà đã gửi một tín hiệu </w:t>
      </w:r>
      <w:r w:rsidR="00CD135A">
        <w:rPr>
          <w:rFonts w:ascii="Times New Roman" w:eastAsia="Times New Roman" w:hAnsi="Times New Roman" w:cs="Times New Roman"/>
          <w:sz w:val="26"/>
          <w:szCs w:val="26"/>
        </w:rPr>
        <w:t xml:space="preserve">cấp cứu </w:t>
      </w:r>
      <w:r w:rsidRPr="00A2263B">
        <w:rPr>
          <w:rFonts w:ascii="Times New Roman" w:eastAsia="Times New Roman" w:hAnsi="Times New Roman" w:cs="Times New Roman"/>
          <w:sz w:val="26"/>
          <w:szCs w:val="26"/>
        </w:rPr>
        <w:t xml:space="preserve">Mayday từ VHF </w:t>
      </w:r>
      <w:r w:rsidR="00CD135A">
        <w:rPr>
          <w:rFonts w:ascii="Times New Roman" w:eastAsia="Times New Roman" w:hAnsi="Times New Roman" w:cs="Times New Roman"/>
          <w:sz w:val="26"/>
          <w:szCs w:val="26"/>
        </w:rPr>
        <w:t xml:space="preserve">cầm tay mà </w:t>
      </w:r>
      <w:r w:rsidRPr="00A2263B">
        <w:rPr>
          <w:rFonts w:ascii="Times New Roman" w:eastAsia="Times New Roman" w:hAnsi="Times New Roman" w:cs="Times New Roman"/>
          <w:sz w:val="26"/>
          <w:szCs w:val="26"/>
        </w:rPr>
        <w:t xml:space="preserve">không sử dụng bộ đàm cố định vì ông </w:t>
      </w:r>
      <w:r w:rsidR="00CD135A">
        <w:rPr>
          <w:rFonts w:ascii="Times New Roman" w:eastAsia="Times New Roman" w:hAnsi="Times New Roman" w:cs="Times New Roman"/>
          <w:sz w:val="26"/>
          <w:szCs w:val="26"/>
        </w:rPr>
        <w:t xml:space="preserve">ta </w:t>
      </w:r>
      <w:r w:rsidRPr="00A2263B">
        <w:rPr>
          <w:rFonts w:ascii="Times New Roman" w:eastAsia="Times New Roman" w:hAnsi="Times New Roman" w:cs="Times New Roman"/>
          <w:sz w:val="26"/>
          <w:szCs w:val="26"/>
        </w:rPr>
        <w:t xml:space="preserve">không ở vị trí của mình trong </w:t>
      </w:r>
      <w:r w:rsidR="00CD135A">
        <w:rPr>
          <w:rFonts w:ascii="Times New Roman" w:eastAsia="Times New Roman" w:hAnsi="Times New Roman" w:cs="Times New Roman"/>
          <w:sz w:val="26"/>
          <w:szCs w:val="26"/>
        </w:rPr>
        <w:t>lúc xảy ra tai nạn</w:t>
      </w:r>
      <w:r w:rsidRPr="00A2263B">
        <w:rPr>
          <w:rFonts w:ascii="Times New Roman" w:eastAsia="Times New Roman" w:hAnsi="Times New Roman" w:cs="Times New Roman"/>
          <w:sz w:val="26"/>
          <w:szCs w:val="26"/>
        </w:rPr>
        <w:t>, điều này sau đó được xác nhận thông qua vị trí xác của ông</w:t>
      </w:r>
      <w:r w:rsidR="00CD135A">
        <w:rPr>
          <w:rFonts w:ascii="Times New Roman" w:eastAsia="Times New Roman" w:hAnsi="Times New Roman" w:cs="Times New Roman"/>
          <w:sz w:val="26"/>
          <w:szCs w:val="26"/>
        </w:rPr>
        <w:t xml:space="preserve"> này</w:t>
      </w:r>
      <w:r w:rsidRPr="00A2263B">
        <w:rPr>
          <w:rFonts w:ascii="Times New Roman" w:eastAsia="Times New Roman" w:hAnsi="Times New Roman" w:cs="Times New Roman"/>
          <w:sz w:val="26"/>
          <w:szCs w:val="26"/>
        </w:rPr>
        <w:t>.</w:t>
      </w:r>
    </w:p>
    <w:p w:rsidR="00A2263B" w:rsidRPr="00A2263B" w:rsidRDefault="00A2263B" w:rsidP="00A2263B">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A2263B">
        <w:rPr>
          <w:rFonts w:ascii="Times New Roman" w:eastAsia="Times New Roman" w:hAnsi="Times New Roman" w:cs="Times New Roman"/>
          <w:sz w:val="26"/>
          <w:szCs w:val="26"/>
        </w:rPr>
        <w:t xml:space="preserve">Trong </w:t>
      </w:r>
      <w:r w:rsidR="00CD135A">
        <w:rPr>
          <w:rFonts w:ascii="Times New Roman" w:eastAsia="Times New Roman" w:hAnsi="Times New Roman" w:cs="Times New Roman"/>
          <w:sz w:val="26"/>
          <w:szCs w:val="26"/>
        </w:rPr>
        <w:t>lúc</w:t>
      </w:r>
      <w:r w:rsidRPr="00A2263B">
        <w:rPr>
          <w:rFonts w:ascii="Times New Roman" w:eastAsia="Times New Roman" w:hAnsi="Times New Roman" w:cs="Times New Roman"/>
          <w:sz w:val="26"/>
          <w:szCs w:val="26"/>
        </w:rPr>
        <w:t xml:space="preserve"> đó, thủy thủ đoàn tập hợp hành khách tại sảnh De Luxe, điểm </w:t>
      </w:r>
      <w:r w:rsidR="00CD135A">
        <w:rPr>
          <w:rFonts w:ascii="Times New Roman" w:eastAsia="Times New Roman" w:hAnsi="Times New Roman" w:cs="Times New Roman"/>
          <w:sz w:val="26"/>
          <w:szCs w:val="26"/>
        </w:rPr>
        <w:t>tập trung</w:t>
      </w:r>
      <w:r w:rsidRPr="00A2263B">
        <w:rPr>
          <w:rFonts w:ascii="Times New Roman" w:eastAsia="Times New Roman" w:hAnsi="Times New Roman" w:cs="Times New Roman"/>
          <w:sz w:val="26"/>
          <w:szCs w:val="26"/>
        </w:rPr>
        <w:t xml:space="preserve"> an toàn của tàu được tr</w:t>
      </w:r>
      <w:r w:rsidR="00CD135A">
        <w:rPr>
          <w:rFonts w:ascii="Times New Roman" w:eastAsia="Times New Roman" w:hAnsi="Times New Roman" w:cs="Times New Roman"/>
          <w:sz w:val="26"/>
          <w:szCs w:val="26"/>
        </w:rPr>
        <w:t xml:space="preserve">ang bị cửa và tường chống cháy để </w:t>
      </w:r>
      <w:r w:rsidRPr="00A2263B">
        <w:rPr>
          <w:rFonts w:ascii="Times New Roman" w:eastAsia="Times New Roman" w:hAnsi="Times New Roman" w:cs="Times New Roman"/>
          <w:sz w:val="26"/>
          <w:szCs w:val="26"/>
        </w:rPr>
        <w:t xml:space="preserve">chờ đợi lực lượng chức năng </w:t>
      </w:r>
      <w:r w:rsidR="00CD135A">
        <w:rPr>
          <w:rFonts w:ascii="Times New Roman" w:eastAsia="Times New Roman" w:hAnsi="Times New Roman" w:cs="Times New Roman"/>
          <w:sz w:val="26"/>
          <w:szCs w:val="26"/>
        </w:rPr>
        <w:t xml:space="preserve">đến </w:t>
      </w:r>
      <w:r w:rsidRPr="00A2263B">
        <w:rPr>
          <w:rFonts w:ascii="Times New Roman" w:eastAsia="Times New Roman" w:hAnsi="Times New Roman" w:cs="Times New Roman"/>
          <w:sz w:val="26"/>
          <w:szCs w:val="26"/>
        </w:rPr>
        <w:t>giải cứu</w:t>
      </w:r>
      <w:r w:rsidR="00CD135A">
        <w:rPr>
          <w:rFonts w:ascii="Times New Roman" w:eastAsia="Times New Roman" w:hAnsi="Times New Roman" w:cs="Times New Roman"/>
          <w:sz w:val="26"/>
          <w:szCs w:val="26"/>
        </w:rPr>
        <w:t xml:space="preserve"> sớm</w:t>
      </w:r>
      <w:r w:rsidRPr="00A2263B">
        <w:rPr>
          <w:rFonts w:ascii="Times New Roman" w:eastAsia="Times New Roman" w:hAnsi="Times New Roman" w:cs="Times New Roman"/>
          <w:sz w:val="26"/>
          <w:szCs w:val="26"/>
        </w:rPr>
        <w:t>.</w:t>
      </w:r>
    </w:p>
    <w:p w:rsidR="00A2263B" w:rsidRPr="00A2263B" w:rsidRDefault="00A2263B" w:rsidP="00A2263B">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A2263B">
        <w:rPr>
          <w:rFonts w:ascii="Times New Roman" w:eastAsia="Times New Roman" w:hAnsi="Times New Roman" w:cs="Times New Roman"/>
          <w:sz w:val="26"/>
          <w:szCs w:val="26"/>
        </w:rPr>
        <w:lastRenderedPageBreak/>
        <w:t xml:space="preserve">Tuy nhiên, lực lượng cứu </w:t>
      </w:r>
      <w:r w:rsidR="00CD135A">
        <w:rPr>
          <w:rFonts w:ascii="Times New Roman" w:eastAsia="Times New Roman" w:hAnsi="Times New Roman" w:cs="Times New Roman"/>
          <w:sz w:val="26"/>
          <w:szCs w:val="26"/>
        </w:rPr>
        <w:t>nạn</w:t>
      </w:r>
      <w:r w:rsidRPr="00A2263B">
        <w:rPr>
          <w:rFonts w:ascii="Times New Roman" w:eastAsia="Times New Roman" w:hAnsi="Times New Roman" w:cs="Times New Roman"/>
          <w:sz w:val="26"/>
          <w:szCs w:val="26"/>
        </w:rPr>
        <w:t xml:space="preserve"> đã được cảnh báo bằng các cuộc gọi liên tục từ </w:t>
      </w:r>
      <w:r w:rsidR="00CD135A">
        <w:rPr>
          <w:rFonts w:ascii="Times New Roman" w:eastAsia="Times New Roman" w:hAnsi="Times New Roman" w:cs="Times New Roman"/>
          <w:sz w:val="26"/>
          <w:szCs w:val="26"/>
        </w:rPr>
        <w:t xml:space="preserve">tàu dầu </w:t>
      </w:r>
      <w:r w:rsidRPr="00A2263B">
        <w:rPr>
          <w:rFonts w:ascii="Times New Roman" w:eastAsia="Times New Roman" w:hAnsi="Times New Roman" w:cs="Times New Roman"/>
          <w:sz w:val="26"/>
          <w:szCs w:val="26"/>
        </w:rPr>
        <w:t xml:space="preserve">Agip Abruzzo, </w:t>
      </w:r>
      <w:r w:rsidR="00CD135A">
        <w:rPr>
          <w:rFonts w:ascii="Times New Roman" w:eastAsia="Times New Roman" w:hAnsi="Times New Roman" w:cs="Times New Roman"/>
          <w:sz w:val="26"/>
          <w:szCs w:val="26"/>
        </w:rPr>
        <w:t>còn</w:t>
      </w:r>
      <w:r w:rsidRPr="00A2263B">
        <w:rPr>
          <w:rFonts w:ascii="Times New Roman" w:eastAsia="Times New Roman" w:hAnsi="Times New Roman" w:cs="Times New Roman"/>
          <w:sz w:val="26"/>
          <w:szCs w:val="26"/>
        </w:rPr>
        <w:t xml:space="preserve"> tín hiệu Mayday từ </w:t>
      </w:r>
      <w:r w:rsidR="00CD135A">
        <w:rPr>
          <w:rFonts w:ascii="Times New Roman" w:eastAsia="Times New Roman" w:hAnsi="Times New Roman" w:cs="Times New Roman"/>
          <w:sz w:val="26"/>
          <w:szCs w:val="26"/>
        </w:rPr>
        <w:t xml:space="preserve">tàu </w:t>
      </w:r>
      <w:r w:rsidRPr="00A2263B">
        <w:rPr>
          <w:rFonts w:ascii="Times New Roman" w:eastAsia="Times New Roman" w:hAnsi="Times New Roman" w:cs="Times New Roman"/>
          <w:sz w:val="26"/>
          <w:szCs w:val="26"/>
        </w:rPr>
        <w:t xml:space="preserve">Moby Prince </w:t>
      </w:r>
      <w:r w:rsidR="00CD135A">
        <w:rPr>
          <w:rFonts w:ascii="Times New Roman" w:eastAsia="Times New Roman" w:hAnsi="Times New Roman" w:cs="Times New Roman"/>
          <w:sz w:val="26"/>
          <w:szCs w:val="26"/>
        </w:rPr>
        <w:t xml:space="preserve">lại </w:t>
      </w:r>
      <w:r w:rsidRPr="00A2263B">
        <w:rPr>
          <w:rFonts w:ascii="Times New Roman" w:eastAsia="Times New Roman" w:hAnsi="Times New Roman" w:cs="Times New Roman"/>
          <w:sz w:val="26"/>
          <w:szCs w:val="26"/>
        </w:rPr>
        <w:t xml:space="preserve">không được nghe thấy. Do đó, khi lực lượng cứu </w:t>
      </w:r>
      <w:r w:rsidR="00CD135A">
        <w:rPr>
          <w:rFonts w:ascii="Times New Roman" w:eastAsia="Times New Roman" w:hAnsi="Times New Roman" w:cs="Times New Roman"/>
          <w:sz w:val="26"/>
          <w:szCs w:val="26"/>
        </w:rPr>
        <w:t>nạn</w:t>
      </w:r>
      <w:r w:rsidRPr="00A2263B">
        <w:rPr>
          <w:rFonts w:ascii="Times New Roman" w:eastAsia="Times New Roman" w:hAnsi="Times New Roman" w:cs="Times New Roman"/>
          <w:sz w:val="26"/>
          <w:szCs w:val="26"/>
        </w:rPr>
        <w:t xml:space="preserve"> đến nơi thì đã quá muộn. Khi thủy thủ đoàn hiểu rằng cứu </w:t>
      </w:r>
      <w:r w:rsidR="00CD135A">
        <w:rPr>
          <w:rFonts w:ascii="Times New Roman" w:eastAsia="Times New Roman" w:hAnsi="Times New Roman" w:cs="Times New Roman"/>
          <w:sz w:val="26"/>
          <w:szCs w:val="26"/>
        </w:rPr>
        <w:t>nạn sẽ không đến nhanh chóng thì</w:t>
      </w:r>
      <w:r w:rsidRPr="00A2263B">
        <w:rPr>
          <w:rFonts w:ascii="Times New Roman" w:eastAsia="Times New Roman" w:hAnsi="Times New Roman" w:cs="Times New Roman"/>
          <w:sz w:val="26"/>
          <w:szCs w:val="26"/>
        </w:rPr>
        <w:t xml:space="preserve"> khu vực </w:t>
      </w:r>
      <w:r w:rsidR="00CD135A">
        <w:rPr>
          <w:rFonts w:ascii="Times New Roman" w:eastAsia="Times New Roman" w:hAnsi="Times New Roman" w:cs="Times New Roman"/>
          <w:sz w:val="26"/>
          <w:szCs w:val="26"/>
        </w:rPr>
        <w:t xml:space="preserve">ở </w:t>
      </w:r>
      <w:r w:rsidRPr="00A2263B">
        <w:rPr>
          <w:rFonts w:ascii="Times New Roman" w:eastAsia="Times New Roman" w:hAnsi="Times New Roman" w:cs="Times New Roman"/>
          <w:sz w:val="26"/>
          <w:szCs w:val="26"/>
        </w:rPr>
        <w:t xml:space="preserve">xung quanh sảnh đã chìm trong biển lửa và không </w:t>
      </w:r>
      <w:r w:rsidR="00CD135A">
        <w:rPr>
          <w:rFonts w:ascii="Times New Roman" w:eastAsia="Times New Roman" w:hAnsi="Times New Roman" w:cs="Times New Roman"/>
          <w:sz w:val="26"/>
          <w:szCs w:val="26"/>
        </w:rPr>
        <w:t xml:space="preserve">còn </w:t>
      </w:r>
      <w:r w:rsidRPr="00A2263B">
        <w:rPr>
          <w:rFonts w:ascii="Times New Roman" w:eastAsia="Times New Roman" w:hAnsi="Times New Roman" w:cs="Times New Roman"/>
          <w:sz w:val="26"/>
          <w:szCs w:val="26"/>
        </w:rPr>
        <w:t>có lối thoát nào</w:t>
      </w:r>
      <w:r w:rsidR="00CD135A">
        <w:rPr>
          <w:rFonts w:ascii="Times New Roman" w:eastAsia="Times New Roman" w:hAnsi="Times New Roman" w:cs="Times New Roman"/>
          <w:sz w:val="26"/>
          <w:szCs w:val="26"/>
        </w:rPr>
        <w:t xml:space="preserve"> nửa</w:t>
      </w:r>
      <w:r w:rsidRPr="00A2263B">
        <w:rPr>
          <w:rFonts w:ascii="Times New Roman" w:eastAsia="Times New Roman" w:hAnsi="Times New Roman" w:cs="Times New Roman"/>
          <w:sz w:val="26"/>
          <w:szCs w:val="26"/>
        </w:rPr>
        <w:t>.</w:t>
      </w:r>
    </w:p>
    <w:p w:rsidR="00A2263B" w:rsidRPr="00CD135A" w:rsidRDefault="00CD135A" w:rsidP="00A2263B">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Thương </w:t>
      </w:r>
      <w:r w:rsidR="00A2263B" w:rsidRPr="00CD135A">
        <w:rPr>
          <w:rFonts w:ascii="Times New Roman" w:eastAsia="Times New Roman" w:hAnsi="Times New Roman" w:cs="Times New Roman"/>
          <w:b/>
          <w:sz w:val="26"/>
          <w:szCs w:val="26"/>
        </w:rPr>
        <w:t>vong</w:t>
      </w:r>
    </w:p>
    <w:p w:rsidR="00A2263B" w:rsidRPr="00A2263B" w:rsidRDefault="00A2263B" w:rsidP="00A2263B">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A2263B">
        <w:rPr>
          <w:rFonts w:ascii="Times New Roman" w:eastAsia="Times New Roman" w:hAnsi="Times New Roman" w:cs="Times New Roman"/>
          <w:sz w:val="26"/>
          <w:szCs w:val="26"/>
        </w:rPr>
        <w:t>Trong số 141 người trên tàu</w:t>
      </w:r>
      <w:r w:rsidR="00CD135A">
        <w:rPr>
          <w:rFonts w:ascii="Times New Roman" w:eastAsia="Times New Roman" w:hAnsi="Times New Roman" w:cs="Times New Roman"/>
          <w:sz w:val="26"/>
          <w:szCs w:val="26"/>
        </w:rPr>
        <w:t xml:space="preserve"> </w:t>
      </w:r>
      <w:r w:rsidR="00CD135A" w:rsidRPr="00CD135A">
        <w:rPr>
          <w:rFonts w:ascii="Times New Roman" w:eastAsia="Times New Roman" w:hAnsi="Times New Roman" w:cs="Times New Roman"/>
          <w:b/>
          <w:i/>
          <w:sz w:val="26"/>
          <w:szCs w:val="26"/>
        </w:rPr>
        <w:t>thì</w:t>
      </w:r>
      <w:r w:rsidRPr="00CD135A">
        <w:rPr>
          <w:rFonts w:ascii="Times New Roman" w:eastAsia="Times New Roman" w:hAnsi="Times New Roman" w:cs="Times New Roman"/>
          <w:b/>
          <w:i/>
          <w:sz w:val="26"/>
          <w:szCs w:val="26"/>
        </w:rPr>
        <w:t xml:space="preserve"> 140 người đã tử vong do tai nạn</w:t>
      </w:r>
      <w:r w:rsidR="00CD135A">
        <w:rPr>
          <w:rFonts w:ascii="Times New Roman" w:eastAsia="Times New Roman" w:hAnsi="Times New Roman" w:cs="Times New Roman"/>
          <w:b/>
          <w:i/>
          <w:sz w:val="26"/>
          <w:szCs w:val="26"/>
        </w:rPr>
        <w:t xml:space="preserve"> này</w:t>
      </w:r>
      <w:r w:rsidRPr="00A2263B">
        <w:rPr>
          <w:rFonts w:ascii="Times New Roman" w:eastAsia="Times New Roman" w:hAnsi="Times New Roman" w:cs="Times New Roman"/>
          <w:sz w:val="26"/>
          <w:szCs w:val="26"/>
        </w:rPr>
        <w:t xml:space="preserve">. Nguyên nhân tử vong trong hầu hết các trường hợp là ngộ độc khí CO, do sự kết hợp của các loại khí bốc hơi từ dầu thô cũng như khói đen dày đặc từ dầu và nhựa của các phụ kiện trên phà. Nhiều người </w:t>
      </w:r>
      <w:r w:rsidR="00CD135A">
        <w:rPr>
          <w:rFonts w:ascii="Times New Roman" w:eastAsia="Times New Roman" w:hAnsi="Times New Roman" w:cs="Times New Roman"/>
          <w:sz w:val="26"/>
          <w:szCs w:val="26"/>
        </w:rPr>
        <w:t>được cứu ra khỏi đám cháy</w:t>
      </w:r>
      <w:r w:rsidRPr="00A2263B">
        <w:rPr>
          <w:rFonts w:ascii="Times New Roman" w:eastAsia="Times New Roman" w:hAnsi="Times New Roman" w:cs="Times New Roman"/>
          <w:sz w:val="26"/>
          <w:szCs w:val="26"/>
        </w:rPr>
        <w:t xml:space="preserve"> nhưng đã </w:t>
      </w:r>
      <w:r w:rsidR="00CD135A">
        <w:rPr>
          <w:rFonts w:ascii="Times New Roman" w:eastAsia="Times New Roman" w:hAnsi="Times New Roman" w:cs="Times New Roman"/>
          <w:sz w:val="26"/>
          <w:szCs w:val="26"/>
        </w:rPr>
        <w:t xml:space="preserve">bị </w:t>
      </w:r>
      <w:r w:rsidRPr="00A2263B">
        <w:rPr>
          <w:rFonts w:ascii="Times New Roman" w:eastAsia="Times New Roman" w:hAnsi="Times New Roman" w:cs="Times New Roman"/>
          <w:sz w:val="26"/>
          <w:szCs w:val="26"/>
        </w:rPr>
        <w:t xml:space="preserve">bất tỉnh. Điều này cho thấy nhiều người sẽ sống sót nếu lực lượng cứu </w:t>
      </w:r>
      <w:r w:rsidR="00CD135A">
        <w:rPr>
          <w:rFonts w:ascii="Times New Roman" w:eastAsia="Times New Roman" w:hAnsi="Times New Roman" w:cs="Times New Roman"/>
          <w:sz w:val="26"/>
          <w:szCs w:val="26"/>
        </w:rPr>
        <w:t>nạn</w:t>
      </w:r>
      <w:r w:rsidRPr="00A2263B">
        <w:rPr>
          <w:rFonts w:ascii="Times New Roman" w:eastAsia="Times New Roman" w:hAnsi="Times New Roman" w:cs="Times New Roman"/>
          <w:sz w:val="26"/>
          <w:szCs w:val="26"/>
        </w:rPr>
        <w:t xml:space="preserve"> đến sớm hơn.</w:t>
      </w:r>
    </w:p>
    <w:p w:rsidR="00A2263B" w:rsidRPr="00A2263B" w:rsidRDefault="00A2263B" w:rsidP="00A2263B">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A2263B">
        <w:rPr>
          <w:rFonts w:ascii="Times New Roman" w:eastAsia="Times New Roman" w:hAnsi="Times New Roman" w:cs="Times New Roman"/>
          <w:sz w:val="26"/>
          <w:szCs w:val="26"/>
        </w:rPr>
        <w:t xml:space="preserve">Đáng chú ý, người sống sót duy nhất trong số </w:t>
      </w:r>
      <w:r w:rsidR="00CD135A">
        <w:rPr>
          <w:rFonts w:ascii="Times New Roman" w:eastAsia="Times New Roman" w:hAnsi="Times New Roman" w:cs="Times New Roman"/>
          <w:sz w:val="26"/>
          <w:szCs w:val="26"/>
        </w:rPr>
        <w:t>thuyền viên</w:t>
      </w:r>
      <w:r w:rsidRPr="00A2263B">
        <w:rPr>
          <w:rFonts w:ascii="Times New Roman" w:eastAsia="Times New Roman" w:hAnsi="Times New Roman" w:cs="Times New Roman"/>
          <w:sz w:val="26"/>
          <w:szCs w:val="26"/>
        </w:rPr>
        <w:t xml:space="preserve"> và hành khách là một cậu bé phục vụ trên tàu, Alessio Bertrand đến từ Naples, </w:t>
      </w:r>
      <w:r w:rsidR="00CD135A">
        <w:rPr>
          <w:rFonts w:ascii="Times New Roman" w:eastAsia="Times New Roman" w:hAnsi="Times New Roman" w:cs="Times New Roman"/>
          <w:sz w:val="26"/>
          <w:szCs w:val="26"/>
        </w:rPr>
        <w:t>cậu</w:t>
      </w:r>
      <w:r w:rsidRPr="00A2263B">
        <w:rPr>
          <w:rFonts w:ascii="Times New Roman" w:eastAsia="Times New Roman" w:hAnsi="Times New Roman" w:cs="Times New Roman"/>
          <w:sz w:val="26"/>
          <w:szCs w:val="26"/>
        </w:rPr>
        <w:t xml:space="preserve"> được tìm thấy </w:t>
      </w:r>
      <w:r w:rsidR="00CD135A">
        <w:rPr>
          <w:rFonts w:ascii="Times New Roman" w:eastAsia="Times New Roman" w:hAnsi="Times New Roman" w:cs="Times New Roman"/>
          <w:sz w:val="26"/>
          <w:szCs w:val="26"/>
        </w:rPr>
        <w:t xml:space="preserve">đang đu </w:t>
      </w:r>
      <w:r w:rsidRPr="00A2263B">
        <w:rPr>
          <w:rFonts w:ascii="Times New Roman" w:eastAsia="Times New Roman" w:hAnsi="Times New Roman" w:cs="Times New Roman"/>
          <w:sz w:val="26"/>
          <w:szCs w:val="26"/>
        </w:rPr>
        <w:t xml:space="preserve">trên lan can </w:t>
      </w:r>
      <w:r w:rsidR="00CD135A">
        <w:rPr>
          <w:rFonts w:ascii="Times New Roman" w:eastAsia="Times New Roman" w:hAnsi="Times New Roman" w:cs="Times New Roman"/>
          <w:sz w:val="26"/>
          <w:szCs w:val="26"/>
        </w:rPr>
        <w:t>sau lái</w:t>
      </w:r>
      <w:r w:rsidRPr="00A2263B">
        <w:rPr>
          <w:rFonts w:ascii="Times New Roman" w:eastAsia="Times New Roman" w:hAnsi="Times New Roman" w:cs="Times New Roman"/>
          <w:sz w:val="26"/>
          <w:szCs w:val="26"/>
        </w:rPr>
        <w:t xml:space="preserve"> tàu </w:t>
      </w:r>
      <w:r w:rsidRPr="00A2263B">
        <w:rPr>
          <w:rFonts w:ascii="Times New Roman" w:eastAsia="Times New Roman" w:hAnsi="Times New Roman" w:cs="Times New Roman"/>
          <w:sz w:val="26"/>
          <w:szCs w:val="26"/>
        </w:rPr>
        <w:t xml:space="preserve">một giờ sau khi </w:t>
      </w:r>
      <w:r w:rsidR="00CD135A">
        <w:rPr>
          <w:rFonts w:ascii="Times New Roman" w:eastAsia="Times New Roman" w:hAnsi="Times New Roman" w:cs="Times New Roman"/>
          <w:sz w:val="26"/>
          <w:szCs w:val="26"/>
        </w:rPr>
        <w:t>xảy ra tai nạn</w:t>
      </w:r>
      <w:r w:rsidRPr="00A2263B">
        <w:rPr>
          <w:rFonts w:ascii="Times New Roman" w:eastAsia="Times New Roman" w:hAnsi="Times New Roman" w:cs="Times New Roman"/>
          <w:sz w:val="26"/>
          <w:szCs w:val="26"/>
        </w:rPr>
        <w:t>.</w:t>
      </w:r>
    </w:p>
    <w:p w:rsidR="00A2263B" w:rsidRPr="00CD135A" w:rsidRDefault="00A2263B" w:rsidP="00A2263B">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CD135A">
        <w:rPr>
          <w:rFonts w:ascii="Times New Roman" w:eastAsia="Times New Roman" w:hAnsi="Times New Roman" w:cs="Times New Roman"/>
          <w:b/>
          <w:sz w:val="26"/>
          <w:szCs w:val="26"/>
        </w:rPr>
        <w:t>Hậu quả về môi trường</w:t>
      </w:r>
    </w:p>
    <w:p w:rsidR="00A2263B" w:rsidRPr="00A2263B" w:rsidRDefault="00CD135A" w:rsidP="00A2263B">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Nhiều</w:t>
      </w:r>
      <w:r w:rsidR="00A2263B" w:rsidRPr="00A2263B">
        <w:rPr>
          <w:rFonts w:ascii="Times New Roman" w:eastAsia="Times New Roman" w:hAnsi="Times New Roman" w:cs="Times New Roman"/>
          <w:sz w:val="26"/>
          <w:szCs w:val="26"/>
        </w:rPr>
        <w:t xml:space="preserve"> tấn dầu đã tràn ra mặt nước sau vụ va chạm với tàu chở dầu. Trong vụ va chạm</w:t>
      </w:r>
      <w:r>
        <w:rPr>
          <w:rFonts w:ascii="Times New Roman" w:eastAsia="Times New Roman" w:hAnsi="Times New Roman" w:cs="Times New Roman"/>
          <w:sz w:val="26"/>
          <w:szCs w:val="26"/>
        </w:rPr>
        <w:t xml:space="preserve"> này</w:t>
      </w:r>
      <w:r w:rsidR="00A2263B" w:rsidRPr="00A2263B">
        <w:rPr>
          <w:rFonts w:ascii="Times New Roman" w:eastAsia="Times New Roman" w:hAnsi="Times New Roman" w:cs="Times New Roman"/>
          <w:sz w:val="26"/>
          <w:szCs w:val="26"/>
        </w:rPr>
        <w:t xml:space="preserve">, tàu chở dầu đã bị </w:t>
      </w:r>
      <w:r w:rsidR="00AC19D3">
        <w:rPr>
          <w:rFonts w:ascii="Times New Roman" w:eastAsia="Times New Roman" w:hAnsi="Times New Roman" w:cs="Times New Roman"/>
          <w:sz w:val="26"/>
          <w:szCs w:val="26"/>
        </w:rPr>
        <w:t>kẹt</w:t>
      </w:r>
      <w:r w:rsidR="00A2263B" w:rsidRPr="00A2263B">
        <w:rPr>
          <w:rFonts w:ascii="Times New Roman" w:eastAsia="Times New Roman" w:hAnsi="Times New Roman" w:cs="Times New Roman"/>
          <w:sz w:val="26"/>
          <w:szCs w:val="26"/>
        </w:rPr>
        <w:t xml:space="preserve"> vào </w:t>
      </w:r>
      <w:r w:rsidR="00AC19D3">
        <w:rPr>
          <w:rFonts w:ascii="Times New Roman" w:eastAsia="Times New Roman" w:hAnsi="Times New Roman" w:cs="Times New Roman"/>
          <w:sz w:val="26"/>
          <w:szCs w:val="26"/>
        </w:rPr>
        <w:t xml:space="preserve">chiếc </w:t>
      </w:r>
      <w:r w:rsidR="00A2263B" w:rsidRPr="00A2263B">
        <w:rPr>
          <w:rFonts w:ascii="Times New Roman" w:eastAsia="Times New Roman" w:hAnsi="Times New Roman" w:cs="Times New Roman"/>
          <w:sz w:val="26"/>
          <w:szCs w:val="26"/>
        </w:rPr>
        <w:t xml:space="preserve">phà. Chỉ huy tàu chở dầu đã ra lệnh </w:t>
      </w:r>
      <w:r w:rsidR="00AC19D3">
        <w:rPr>
          <w:rFonts w:ascii="Times New Roman" w:eastAsia="Times New Roman" w:hAnsi="Times New Roman" w:cs="Times New Roman"/>
          <w:sz w:val="26"/>
          <w:szCs w:val="26"/>
        </w:rPr>
        <w:t xml:space="preserve">chạy hết máy để </w:t>
      </w:r>
      <w:r w:rsidR="00A2263B" w:rsidRPr="00A2263B">
        <w:rPr>
          <w:rFonts w:ascii="Times New Roman" w:eastAsia="Times New Roman" w:hAnsi="Times New Roman" w:cs="Times New Roman"/>
          <w:sz w:val="26"/>
          <w:szCs w:val="26"/>
        </w:rPr>
        <w:t xml:space="preserve">cố tách hai con tàu ra, nhưng </w:t>
      </w:r>
      <w:r w:rsidR="00AC19D3">
        <w:rPr>
          <w:rFonts w:ascii="Times New Roman" w:eastAsia="Times New Roman" w:hAnsi="Times New Roman" w:cs="Times New Roman"/>
          <w:sz w:val="26"/>
          <w:szCs w:val="26"/>
        </w:rPr>
        <w:t xml:space="preserve">việc này đã </w:t>
      </w:r>
      <w:r w:rsidR="00A2263B" w:rsidRPr="00A2263B">
        <w:rPr>
          <w:rFonts w:ascii="Times New Roman" w:eastAsia="Times New Roman" w:hAnsi="Times New Roman" w:cs="Times New Roman"/>
          <w:sz w:val="26"/>
          <w:szCs w:val="26"/>
        </w:rPr>
        <w:t xml:space="preserve">vô tình làm </w:t>
      </w:r>
      <w:r w:rsidR="00AC19D3">
        <w:rPr>
          <w:rFonts w:ascii="Times New Roman" w:eastAsia="Times New Roman" w:hAnsi="Times New Roman" w:cs="Times New Roman"/>
          <w:sz w:val="26"/>
          <w:szCs w:val="26"/>
        </w:rPr>
        <w:t xml:space="preserve">cho </w:t>
      </w:r>
      <w:r w:rsidR="00A2263B" w:rsidRPr="00A2263B">
        <w:rPr>
          <w:rFonts w:ascii="Times New Roman" w:eastAsia="Times New Roman" w:hAnsi="Times New Roman" w:cs="Times New Roman"/>
          <w:sz w:val="26"/>
          <w:szCs w:val="26"/>
        </w:rPr>
        <w:t>tình trạng tràn dầu trở nên tồi tệ hơn.</w:t>
      </w:r>
    </w:p>
    <w:p w:rsidR="00A2263B" w:rsidRPr="00A2263B" w:rsidRDefault="00A2263B" w:rsidP="00A2263B">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A2263B">
        <w:rPr>
          <w:rFonts w:ascii="Times New Roman" w:eastAsia="Times New Roman" w:hAnsi="Times New Roman" w:cs="Times New Roman"/>
          <w:sz w:val="26"/>
          <w:szCs w:val="26"/>
        </w:rPr>
        <w:t xml:space="preserve">Do đó, vụ tai nạn đã trở thành một trong hai thảm họa môi trường tồi tệ nhất trong lịch sử Ý, cùng với vụ nổ tàu chở dầu Amoco Milford Haven vào ngày hôm sau trong một vụ tai nạn không liên quan </w:t>
      </w:r>
      <w:r w:rsidR="00AC19D3">
        <w:rPr>
          <w:rFonts w:ascii="Times New Roman" w:eastAsia="Times New Roman" w:hAnsi="Times New Roman" w:cs="Times New Roman"/>
          <w:sz w:val="26"/>
          <w:szCs w:val="26"/>
        </w:rPr>
        <w:t xml:space="preserve">ở </w:t>
      </w:r>
      <w:r w:rsidRPr="00A2263B">
        <w:rPr>
          <w:rFonts w:ascii="Times New Roman" w:eastAsia="Times New Roman" w:hAnsi="Times New Roman" w:cs="Times New Roman"/>
          <w:sz w:val="26"/>
          <w:szCs w:val="26"/>
        </w:rPr>
        <w:t>gần Voltri.</w:t>
      </w:r>
    </w:p>
    <w:p w:rsidR="00A2263B" w:rsidRDefault="00A2263B" w:rsidP="00A2263B">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A2263B">
        <w:rPr>
          <w:rFonts w:ascii="Times New Roman" w:eastAsia="Times New Roman" w:hAnsi="Times New Roman" w:cs="Times New Roman"/>
          <w:sz w:val="26"/>
          <w:szCs w:val="26"/>
        </w:rPr>
        <w:t>Theo ITOPF, khoảng 130 km bờ biển xung quanh (chủ yếu ở phía bắc) đã bị ô nhiễm dầu trong vài tuần tiếp theo.</w:t>
      </w:r>
    </w:p>
    <w:p w:rsidR="00AC19D3" w:rsidRPr="00AC19D3" w:rsidRDefault="00AC19D3" w:rsidP="00AC19D3">
      <w:pPr>
        <w:shd w:val="clear" w:color="auto" w:fill="FFFFFF"/>
        <w:spacing w:before="120" w:after="120" w:line="240" w:lineRule="auto"/>
        <w:jc w:val="both"/>
        <w:textAlignment w:val="baseline"/>
        <w:rPr>
          <w:rFonts w:ascii="Times New Roman" w:eastAsia="Times New Roman" w:hAnsi="Times New Roman" w:cs="Times New Roman"/>
          <w:b/>
          <w:sz w:val="26"/>
          <w:szCs w:val="26"/>
        </w:rPr>
      </w:pPr>
      <w:r w:rsidRPr="00AC19D3">
        <w:rPr>
          <w:rFonts w:ascii="Times New Roman" w:eastAsia="Times New Roman" w:hAnsi="Times New Roman" w:cs="Times New Roman"/>
          <w:b/>
          <w:sz w:val="26"/>
          <w:szCs w:val="26"/>
        </w:rPr>
        <w:t>Trách nhiệm</w:t>
      </w:r>
      <w:r>
        <w:rPr>
          <w:rFonts w:ascii="Times New Roman" w:eastAsia="Times New Roman" w:hAnsi="Times New Roman" w:cs="Times New Roman"/>
          <w:b/>
          <w:sz w:val="26"/>
          <w:szCs w:val="26"/>
        </w:rPr>
        <w:t xml:space="preserve"> pháp lý</w:t>
      </w:r>
    </w:p>
    <w:p w:rsidR="00AC19D3" w:rsidRDefault="00AC19D3" w:rsidP="00AC19D3">
      <w:pPr>
        <w:shd w:val="clear" w:color="auto" w:fill="FFFFFF"/>
        <w:spacing w:before="120" w:after="120" w:line="240" w:lineRule="auto"/>
        <w:jc w:val="both"/>
        <w:textAlignment w:val="baseline"/>
        <w:rPr>
          <w:rFonts w:ascii="Times New Roman" w:eastAsia="Times New Roman" w:hAnsi="Times New Roman" w:cs="Times New Roman"/>
          <w:sz w:val="26"/>
          <w:szCs w:val="26"/>
        </w:rPr>
      </w:pPr>
      <w:r w:rsidRPr="00AC19D3">
        <w:rPr>
          <w:rFonts w:ascii="Times New Roman" w:eastAsia="Times New Roman" w:hAnsi="Times New Roman" w:cs="Times New Roman"/>
          <w:sz w:val="26"/>
          <w:szCs w:val="26"/>
        </w:rPr>
        <w:t xml:space="preserve">Ngay sau thảm họa, công tố viên Livorno đã bắt đầu tiến hành tố tụng vì </w:t>
      </w:r>
      <w:r>
        <w:rPr>
          <w:rFonts w:ascii="Times New Roman" w:eastAsia="Times New Roman" w:hAnsi="Times New Roman" w:cs="Times New Roman"/>
          <w:sz w:val="26"/>
          <w:szCs w:val="26"/>
        </w:rPr>
        <w:t xml:space="preserve">lỗi </w:t>
      </w:r>
      <w:r w:rsidRPr="00AC19D3">
        <w:rPr>
          <w:rFonts w:ascii="Times New Roman" w:eastAsia="Times New Roman" w:hAnsi="Times New Roman" w:cs="Times New Roman"/>
          <w:sz w:val="26"/>
          <w:szCs w:val="26"/>
        </w:rPr>
        <w:t xml:space="preserve">không hỗ trợ và tội giết người có chủ đích. Các cáo buộc hình sự đã được đưa ra đối với một số </w:t>
      </w:r>
      <w:r>
        <w:rPr>
          <w:rFonts w:ascii="Times New Roman" w:eastAsia="Times New Roman" w:hAnsi="Times New Roman" w:cs="Times New Roman"/>
          <w:sz w:val="26"/>
          <w:szCs w:val="26"/>
        </w:rPr>
        <w:t>thuyền</w:t>
      </w:r>
      <w:r w:rsidRPr="00AC19D3">
        <w:rPr>
          <w:rFonts w:ascii="Times New Roman" w:eastAsia="Times New Roman" w:hAnsi="Times New Roman" w:cs="Times New Roman"/>
          <w:sz w:val="26"/>
          <w:szCs w:val="26"/>
        </w:rPr>
        <w:t xml:space="preserve"> viên trên tàu chở dầu, các viên chức từ cảng và chủ sở hữu công ty phà, nhưng mọi người đều được </w:t>
      </w:r>
      <w:r>
        <w:rPr>
          <w:rFonts w:ascii="Times New Roman" w:eastAsia="Times New Roman" w:hAnsi="Times New Roman" w:cs="Times New Roman"/>
          <w:sz w:val="26"/>
          <w:szCs w:val="26"/>
        </w:rPr>
        <w:t>tuyên trắng án</w:t>
      </w:r>
      <w:r w:rsidRPr="00AC19D3">
        <w:rPr>
          <w:rFonts w:ascii="Times New Roman" w:eastAsia="Times New Roman" w:hAnsi="Times New Roman" w:cs="Times New Roman"/>
          <w:sz w:val="26"/>
          <w:szCs w:val="26"/>
        </w:rPr>
        <w:t>.</w:t>
      </w:r>
    </w:p>
    <w:p w:rsidR="00AC19D3" w:rsidRPr="00AC19D3" w:rsidRDefault="00AC19D3" w:rsidP="00AC19D3">
      <w:pPr>
        <w:shd w:val="clear" w:color="auto" w:fill="FFFFFF"/>
        <w:spacing w:before="120" w:after="120" w:line="240" w:lineRule="auto"/>
        <w:jc w:val="both"/>
        <w:textAlignment w:val="baseline"/>
        <w:rPr>
          <w:rFonts w:ascii="Times New Roman" w:eastAsia="Times New Roman" w:hAnsi="Times New Roman" w:cs="Times New Roman"/>
          <w:b/>
          <w:sz w:val="26"/>
          <w:szCs w:val="26"/>
        </w:rPr>
      </w:pPr>
      <w:r w:rsidRPr="00AC19D3">
        <w:rPr>
          <w:rFonts w:ascii="Times New Roman" w:eastAsia="Times New Roman" w:hAnsi="Times New Roman" w:cs="Times New Roman"/>
          <w:b/>
          <w:sz w:val="26"/>
          <w:szCs w:val="26"/>
        </w:rPr>
        <w:t>Nguyên nhân có thể có</w:t>
      </w:r>
    </w:p>
    <w:p w:rsidR="00AC19D3" w:rsidRPr="00AC19D3" w:rsidRDefault="00AC19D3" w:rsidP="00AC19D3">
      <w:pPr>
        <w:pStyle w:val="ListParagraph"/>
        <w:numPr>
          <w:ilvl w:val="0"/>
          <w:numId w:val="3"/>
        </w:numPr>
        <w:shd w:val="clear" w:color="auto" w:fill="FFFFFF"/>
        <w:spacing w:before="120" w:after="120" w:line="240" w:lineRule="auto"/>
        <w:jc w:val="both"/>
        <w:textAlignment w:val="baseline"/>
        <w:rPr>
          <w:rFonts w:ascii="Times New Roman" w:eastAsia="Times New Roman" w:hAnsi="Times New Roman" w:cs="Times New Roman"/>
          <w:sz w:val="26"/>
          <w:szCs w:val="26"/>
        </w:rPr>
      </w:pPr>
      <w:r w:rsidRPr="00AC19D3">
        <w:rPr>
          <w:rFonts w:ascii="Times New Roman" w:eastAsia="Times New Roman" w:hAnsi="Times New Roman" w:cs="Times New Roman"/>
          <w:b/>
          <w:i/>
          <w:sz w:val="26"/>
          <w:szCs w:val="26"/>
        </w:rPr>
        <w:t>Điều kiện thời tiết:</w:t>
      </w:r>
      <w:r w:rsidRPr="00AC19D3">
        <w:rPr>
          <w:rFonts w:ascii="Times New Roman" w:eastAsia="Times New Roman" w:hAnsi="Times New Roman" w:cs="Times New Roman"/>
          <w:sz w:val="26"/>
          <w:szCs w:val="26"/>
        </w:rPr>
        <w:t xml:space="preserve"> Tòa án </w:t>
      </w:r>
      <w:r>
        <w:rPr>
          <w:rFonts w:ascii="Times New Roman" w:eastAsia="Times New Roman" w:hAnsi="Times New Roman" w:cs="Times New Roman"/>
          <w:sz w:val="26"/>
          <w:szCs w:val="26"/>
        </w:rPr>
        <w:t>thừa</w:t>
      </w:r>
      <w:r w:rsidRPr="00AC19D3">
        <w:rPr>
          <w:rFonts w:ascii="Times New Roman" w:eastAsia="Times New Roman" w:hAnsi="Times New Roman" w:cs="Times New Roman"/>
          <w:sz w:val="26"/>
          <w:szCs w:val="26"/>
        </w:rPr>
        <w:t xml:space="preserve"> nhận rằng một hiện tượng gọi là sương mù đối lưu đóng vai trò quan trọng trong vụ va chạm, </w:t>
      </w:r>
      <w:r>
        <w:rPr>
          <w:rFonts w:ascii="Times New Roman" w:eastAsia="Times New Roman" w:hAnsi="Times New Roman" w:cs="Times New Roman"/>
          <w:sz w:val="26"/>
          <w:szCs w:val="26"/>
        </w:rPr>
        <w:t xml:space="preserve">nó </w:t>
      </w:r>
      <w:r w:rsidRPr="00AC19D3">
        <w:rPr>
          <w:rFonts w:ascii="Times New Roman" w:eastAsia="Times New Roman" w:hAnsi="Times New Roman" w:cs="Times New Roman"/>
          <w:sz w:val="26"/>
          <w:szCs w:val="26"/>
        </w:rPr>
        <w:t xml:space="preserve">ngăn cản </w:t>
      </w:r>
      <w:r>
        <w:rPr>
          <w:rFonts w:ascii="Times New Roman" w:eastAsia="Times New Roman" w:hAnsi="Times New Roman" w:cs="Times New Roman"/>
          <w:sz w:val="26"/>
          <w:szCs w:val="26"/>
        </w:rPr>
        <w:t xml:space="preserve">tàu </w:t>
      </w:r>
      <w:r w:rsidRPr="00AC19D3">
        <w:rPr>
          <w:rFonts w:ascii="Times New Roman" w:eastAsia="Times New Roman" w:hAnsi="Times New Roman" w:cs="Times New Roman"/>
          <w:sz w:val="26"/>
          <w:szCs w:val="26"/>
        </w:rPr>
        <w:t xml:space="preserve">Moby Prince </w:t>
      </w:r>
      <w:r>
        <w:rPr>
          <w:rFonts w:ascii="Times New Roman" w:eastAsia="Times New Roman" w:hAnsi="Times New Roman" w:cs="Times New Roman"/>
          <w:sz w:val="26"/>
          <w:szCs w:val="26"/>
        </w:rPr>
        <w:t>nhìn thấy</w:t>
      </w:r>
      <w:r w:rsidRPr="00AC19D3">
        <w:rPr>
          <w:rFonts w:ascii="Times New Roman" w:eastAsia="Times New Roman" w:hAnsi="Times New Roman" w:cs="Times New Roman"/>
          <w:sz w:val="26"/>
          <w:szCs w:val="26"/>
        </w:rPr>
        <w:t xml:space="preserve"> tàu chở dầu, mặc dù nhiều nhân chứng đủ điều kiện sau đ</w:t>
      </w:r>
      <w:r>
        <w:rPr>
          <w:rFonts w:ascii="Times New Roman" w:eastAsia="Times New Roman" w:hAnsi="Times New Roman" w:cs="Times New Roman"/>
          <w:sz w:val="26"/>
          <w:szCs w:val="26"/>
        </w:rPr>
        <w:t xml:space="preserve">ó đã báo cáo rằng tầm nhìn tốt và </w:t>
      </w:r>
      <w:r w:rsidRPr="00AC19D3">
        <w:rPr>
          <w:rFonts w:ascii="Times New Roman" w:eastAsia="Times New Roman" w:hAnsi="Times New Roman" w:cs="Times New Roman"/>
          <w:sz w:val="26"/>
          <w:szCs w:val="26"/>
        </w:rPr>
        <w:t>khói sinh ra sau vụ va chạm đã bị nhầm là sương mù.</w:t>
      </w:r>
    </w:p>
    <w:p w:rsidR="00AC19D3" w:rsidRPr="00AC19D3" w:rsidRDefault="00AC19D3" w:rsidP="00AC19D3">
      <w:pPr>
        <w:pStyle w:val="ListParagraph"/>
        <w:numPr>
          <w:ilvl w:val="0"/>
          <w:numId w:val="3"/>
        </w:numPr>
        <w:shd w:val="clear" w:color="auto" w:fill="FFFFFF"/>
        <w:spacing w:before="120" w:after="120" w:line="240" w:lineRule="auto"/>
        <w:jc w:val="both"/>
        <w:textAlignment w:val="baseline"/>
        <w:rPr>
          <w:rFonts w:ascii="Times New Roman" w:eastAsia="Times New Roman" w:hAnsi="Times New Roman" w:cs="Times New Roman"/>
          <w:sz w:val="26"/>
          <w:szCs w:val="26"/>
        </w:rPr>
      </w:pPr>
      <w:r w:rsidRPr="00AC19D3">
        <w:rPr>
          <w:rFonts w:ascii="Times New Roman" w:eastAsia="Times New Roman" w:hAnsi="Times New Roman" w:cs="Times New Roman"/>
          <w:b/>
          <w:i/>
          <w:sz w:val="26"/>
          <w:szCs w:val="26"/>
        </w:rPr>
        <w:t>Vị trí</w:t>
      </w:r>
      <w:r>
        <w:rPr>
          <w:rFonts w:ascii="Times New Roman" w:eastAsia="Times New Roman" w:hAnsi="Times New Roman" w:cs="Times New Roman"/>
          <w:b/>
          <w:i/>
          <w:sz w:val="26"/>
          <w:szCs w:val="26"/>
        </w:rPr>
        <w:t xml:space="preserve"> của</w:t>
      </w:r>
      <w:r w:rsidRPr="00AC19D3">
        <w:rPr>
          <w:rFonts w:ascii="Times New Roman" w:eastAsia="Times New Roman" w:hAnsi="Times New Roman" w:cs="Times New Roman"/>
          <w:b/>
          <w:i/>
          <w:sz w:val="26"/>
          <w:szCs w:val="26"/>
        </w:rPr>
        <w:t xml:space="preserve"> tàu chở dầu:</w:t>
      </w:r>
      <w:r w:rsidRPr="00AC19D3">
        <w:rPr>
          <w:rFonts w:ascii="Times New Roman" w:eastAsia="Times New Roman" w:hAnsi="Times New Roman" w:cs="Times New Roman"/>
          <w:sz w:val="26"/>
          <w:szCs w:val="26"/>
        </w:rPr>
        <w:t xml:space="preserve"> Cuộc gọi cấp cứu </w:t>
      </w:r>
      <w:r>
        <w:rPr>
          <w:rFonts w:ascii="Times New Roman" w:eastAsia="Times New Roman" w:hAnsi="Times New Roman" w:cs="Times New Roman"/>
          <w:sz w:val="26"/>
          <w:szCs w:val="26"/>
        </w:rPr>
        <w:t>ban đầu</w:t>
      </w:r>
      <w:r w:rsidRPr="00AC19D3">
        <w:rPr>
          <w:rFonts w:ascii="Times New Roman" w:eastAsia="Times New Roman" w:hAnsi="Times New Roman" w:cs="Times New Roman"/>
          <w:sz w:val="26"/>
          <w:szCs w:val="26"/>
        </w:rPr>
        <w:t xml:space="preserve"> của Chỉ huy </w:t>
      </w:r>
      <w:r>
        <w:rPr>
          <w:rFonts w:ascii="Times New Roman" w:eastAsia="Times New Roman" w:hAnsi="Times New Roman" w:cs="Times New Roman"/>
          <w:sz w:val="26"/>
          <w:szCs w:val="26"/>
        </w:rPr>
        <w:t xml:space="preserve">tàu dầu </w:t>
      </w:r>
      <w:r w:rsidRPr="00AC19D3">
        <w:rPr>
          <w:rFonts w:ascii="Times New Roman" w:eastAsia="Times New Roman" w:hAnsi="Times New Roman" w:cs="Times New Roman"/>
          <w:sz w:val="26"/>
          <w:szCs w:val="26"/>
        </w:rPr>
        <w:t xml:space="preserve">Agip Abruzzo có thể nghe rõ và được báo cáo ở vị trí </w:t>
      </w:r>
      <w:r>
        <w:rPr>
          <w:rFonts w:ascii="Times New Roman" w:eastAsia="Times New Roman" w:hAnsi="Times New Roman" w:cs="Times New Roman"/>
          <w:sz w:val="26"/>
          <w:szCs w:val="26"/>
        </w:rPr>
        <w:t xml:space="preserve">nằm </w:t>
      </w:r>
      <w:r w:rsidRPr="00AC19D3">
        <w:rPr>
          <w:rFonts w:ascii="Times New Roman" w:eastAsia="Times New Roman" w:hAnsi="Times New Roman" w:cs="Times New Roman"/>
          <w:sz w:val="26"/>
          <w:szCs w:val="26"/>
        </w:rPr>
        <w:t xml:space="preserve">bên trong vùng cấm neo, có thể là trong khu </w:t>
      </w:r>
      <w:r w:rsidRPr="00AC19D3">
        <w:rPr>
          <w:rFonts w:ascii="Times New Roman" w:eastAsia="Times New Roman" w:hAnsi="Times New Roman" w:cs="Times New Roman"/>
          <w:sz w:val="26"/>
          <w:szCs w:val="26"/>
        </w:rPr>
        <w:lastRenderedPageBreak/>
        <w:t xml:space="preserve">vực cấm </w:t>
      </w:r>
      <w:r>
        <w:rPr>
          <w:rFonts w:ascii="Times New Roman" w:eastAsia="Times New Roman" w:hAnsi="Times New Roman" w:cs="Times New Roman"/>
          <w:sz w:val="26"/>
          <w:szCs w:val="26"/>
        </w:rPr>
        <w:t>trên</w:t>
      </w:r>
      <w:r w:rsidRPr="00AC19D3">
        <w:rPr>
          <w:rFonts w:ascii="Times New Roman" w:eastAsia="Times New Roman" w:hAnsi="Times New Roman" w:cs="Times New Roman"/>
          <w:sz w:val="26"/>
          <w:szCs w:val="26"/>
        </w:rPr>
        <w:t xml:space="preserve"> tuyến đường hợp pháp của </w:t>
      </w:r>
      <w:r>
        <w:rPr>
          <w:rFonts w:ascii="Times New Roman" w:eastAsia="Times New Roman" w:hAnsi="Times New Roman" w:cs="Times New Roman"/>
          <w:sz w:val="26"/>
          <w:szCs w:val="26"/>
        </w:rPr>
        <w:t xml:space="preserve">chiếc </w:t>
      </w:r>
      <w:r w:rsidRPr="00AC19D3">
        <w:rPr>
          <w:rFonts w:ascii="Times New Roman" w:eastAsia="Times New Roman" w:hAnsi="Times New Roman" w:cs="Times New Roman"/>
          <w:sz w:val="26"/>
          <w:szCs w:val="26"/>
        </w:rPr>
        <w:t>phà. Tuy nhiên, do các báo cáo mâu thuẫn từ chỉ huy và việc mất Sổ nhật ký của thuyền trưởng, cho đến nay vẫn chưa rõ liệu tàu chở dầu có neo bất hợp pháp hay không.</w:t>
      </w:r>
    </w:p>
    <w:p w:rsidR="00B32199" w:rsidRDefault="00A2263B">
      <w:r w:rsidRPr="00A2263B">
        <w:drawing>
          <wp:inline distT="0" distB="0" distL="0" distR="0" wp14:anchorId="0A80EDC8" wp14:editId="5A60B0EC">
            <wp:extent cx="6210300" cy="33426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210300" cy="3342640"/>
                    </a:xfrm>
                    <a:prstGeom prst="rect">
                      <a:avLst/>
                    </a:prstGeom>
                  </pic:spPr>
                </pic:pic>
              </a:graphicData>
            </a:graphic>
          </wp:inline>
        </w:drawing>
      </w:r>
    </w:p>
    <w:p w:rsidR="00A2263B" w:rsidRDefault="00A2263B">
      <w:hyperlink r:id="rId8" w:history="1">
        <w:r w:rsidRPr="001068AF">
          <w:rPr>
            <w:rStyle w:val="Hyperlink"/>
          </w:rPr>
          <w:t>https://youtu.be/NB9lMwbKYS8</w:t>
        </w:r>
      </w:hyperlink>
    </w:p>
    <w:p w:rsidR="00AC19D3" w:rsidRPr="00AC19D3" w:rsidRDefault="00AC19D3" w:rsidP="00AC19D3">
      <w:pPr>
        <w:pStyle w:val="ListParagraph"/>
        <w:numPr>
          <w:ilvl w:val="0"/>
          <w:numId w:val="3"/>
        </w:numPr>
        <w:shd w:val="clear" w:color="auto" w:fill="FFFFFF"/>
        <w:spacing w:before="120" w:after="120" w:line="240" w:lineRule="auto"/>
        <w:jc w:val="both"/>
        <w:textAlignment w:val="baseline"/>
        <w:rPr>
          <w:rFonts w:ascii="Times New Roman" w:eastAsia="Times New Roman" w:hAnsi="Times New Roman" w:cs="Times New Roman"/>
          <w:b/>
          <w:sz w:val="26"/>
          <w:szCs w:val="26"/>
        </w:rPr>
      </w:pPr>
      <w:r w:rsidRPr="00AC19D3">
        <w:rPr>
          <w:rFonts w:ascii="Times New Roman" w:eastAsia="Times New Roman" w:hAnsi="Times New Roman" w:cs="Times New Roman"/>
          <w:b/>
          <w:sz w:val="26"/>
          <w:szCs w:val="26"/>
        </w:rPr>
        <w:t>Lỗi của con người:</w:t>
      </w:r>
    </w:p>
    <w:p w:rsidR="00AC19D3" w:rsidRPr="00AC19D3" w:rsidRDefault="00AC19D3" w:rsidP="00AC19D3">
      <w:pPr>
        <w:pStyle w:val="ListParagraph"/>
        <w:numPr>
          <w:ilvl w:val="0"/>
          <w:numId w:val="2"/>
        </w:numPr>
        <w:shd w:val="clear" w:color="auto" w:fill="FFFFFF"/>
        <w:spacing w:before="120" w:after="120" w:line="24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Thuyền viên của tàu</w:t>
      </w:r>
      <w:r w:rsidRPr="00AC19D3">
        <w:rPr>
          <w:rFonts w:ascii="Times New Roman" w:eastAsia="Times New Roman" w:hAnsi="Times New Roman" w:cs="Times New Roman"/>
          <w:sz w:val="26"/>
          <w:szCs w:val="26"/>
        </w:rPr>
        <w:t xml:space="preserve"> Moby Prince bị </w:t>
      </w:r>
      <w:r>
        <w:rPr>
          <w:rFonts w:ascii="Times New Roman" w:eastAsia="Times New Roman" w:hAnsi="Times New Roman" w:cs="Times New Roman"/>
          <w:sz w:val="26"/>
          <w:szCs w:val="26"/>
        </w:rPr>
        <w:t>quy</w:t>
      </w:r>
      <w:r w:rsidRPr="00AC19D3">
        <w:rPr>
          <w:rFonts w:ascii="Times New Roman" w:eastAsia="Times New Roman" w:hAnsi="Times New Roman" w:cs="Times New Roman"/>
          <w:sz w:val="26"/>
          <w:szCs w:val="26"/>
        </w:rPr>
        <w:t xml:space="preserve"> lỗi vì không sử dụng thiết bị radar, không tuân thủ đúng quy trình điều động trong cảng và chạy quá tốc độ. Những cáo buộc về sự mất tập trung, đặc biệt là liên quan đến trận chung kết bóng đá UEFA Cup Winners’ Cup đêm đó đã được chứng minh là sai, đặc biệt là sau lời khai của một người </w:t>
      </w:r>
      <w:r w:rsidR="00CE7F1E">
        <w:rPr>
          <w:rFonts w:ascii="Times New Roman" w:eastAsia="Times New Roman" w:hAnsi="Times New Roman" w:cs="Times New Roman"/>
          <w:sz w:val="26"/>
          <w:szCs w:val="26"/>
        </w:rPr>
        <w:t xml:space="preserve">còn </w:t>
      </w:r>
      <w:r w:rsidRPr="00AC19D3">
        <w:rPr>
          <w:rFonts w:ascii="Times New Roman" w:eastAsia="Times New Roman" w:hAnsi="Times New Roman" w:cs="Times New Roman"/>
          <w:sz w:val="26"/>
          <w:szCs w:val="26"/>
        </w:rPr>
        <w:t>sống sót.</w:t>
      </w:r>
    </w:p>
    <w:p w:rsidR="00AC19D3" w:rsidRPr="00AC19D3" w:rsidRDefault="00AC19D3" w:rsidP="00AC19D3">
      <w:pPr>
        <w:pStyle w:val="ListParagraph"/>
        <w:numPr>
          <w:ilvl w:val="0"/>
          <w:numId w:val="2"/>
        </w:numPr>
        <w:shd w:val="clear" w:color="auto" w:fill="FFFFFF"/>
        <w:spacing w:before="120" w:after="120" w:line="240" w:lineRule="auto"/>
        <w:jc w:val="both"/>
        <w:textAlignment w:val="baseline"/>
        <w:rPr>
          <w:rFonts w:ascii="Times New Roman" w:eastAsia="Times New Roman" w:hAnsi="Times New Roman" w:cs="Times New Roman"/>
          <w:sz w:val="26"/>
          <w:szCs w:val="26"/>
        </w:rPr>
      </w:pPr>
      <w:r w:rsidRPr="00AC19D3">
        <w:rPr>
          <w:rFonts w:ascii="Times New Roman" w:eastAsia="Times New Roman" w:hAnsi="Times New Roman" w:cs="Times New Roman"/>
          <w:sz w:val="26"/>
          <w:szCs w:val="26"/>
        </w:rPr>
        <w:t xml:space="preserve">Ngoài ra, khi các nhà chức trách lên </w:t>
      </w:r>
      <w:r w:rsidR="00CE7F1E">
        <w:rPr>
          <w:rFonts w:ascii="Times New Roman" w:eastAsia="Times New Roman" w:hAnsi="Times New Roman" w:cs="Times New Roman"/>
          <w:sz w:val="26"/>
          <w:szCs w:val="26"/>
        </w:rPr>
        <w:t>chiếc phà</w:t>
      </w:r>
      <w:r w:rsidRPr="00AC19D3">
        <w:rPr>
          <w:rFonts w:ascii="Times New Roman" w:eastAsia="Times New Roman" w:hAnsi="Times New Roman" w:cs="Times New Roman"/>
          <w:sz w:val="26"/>
          <w:szCs w:val="26"/>
        </w:rPr>
        <w:t xml:space="preserve"> </w:t>
      </w:r>
      <w:r w:rsidR="00CE7F1E">
        <w:rPr>
          <w:rFonts w:ascii="Times New Roman" w:eastAsia="Times New Roman" w:hAnsi="Times New Roman" w:cs="Times New Roman"/>
          <w:sz w:val="26"/>
          <w:szCs w:val="26"/>
        </w:rPr>
        <w:t>bị nạn</w:t>
      </w:r>
      <w:r w:rsidRPr="00AC19D3">
        <w:rPr>
          <w:rFonts w:ascii="Times New Roman" w:eastAsia="Times New Roman" w:hAnsi="Times New Roman" w:cs="Times New Roman"/>
          <w:sz w:val="26"/>
          <w:szCs w:val="26"/>
        </w:rPr>
        <w:t xml:space="preserve"> vào ngày hôm sau, họ thấy quạt </w:t>
      </w:r>
      <w:r w:rsidR="00CE7F1E">
        <w:rPr>
          <w:rFonts w:ascii="Times New Roman" w:eastAsia="Times New Roman" w:hAnsi="Times New Roman" w:cs="Times New Roman"/>
          <w:sz w:val="26"/>
          <w:szCs w:val="26"/>
        </w:rPr>
        <w:t xml:space="preserve">gió </w:t>
      </w:r>
      <w:r w:rsidRPr="00AC19D3">
        <w:rPr>
          <w:rFonts w:ascii="Times New Roman" w:eastAsia="Times New Roman" w:hAnsi="Times New Roman" w:cs="Times New Roman"/>
          <w:sz w:val="26"/>
          <w:szCs w:val="26"/>
        </w:rPr>
        <w:t>vẫn hoạt động, điều này có thể góp phần khuếch tán khí độc và khói trong các phòng không bị ảnh hưởng trực tiếp bởi đám cháy.</w:t>
      </w:r>
    </w:p>
    <w:p w:rsidR="00AC19D3" w:rsidRPr="00AC19D3" w:rsidRDefault="00AC19D3" w:rsidP="00AC19D3">
      <w:pPr>
        <w:shd w:val="clear" w:color="auto" w:fill="FFFFFF"/>
        <w:spacing w:before="120" w:after="120" w:line="240" w:lineRule="auto"/>
        <w:jc w:val="both"/>
        <w:textAlignment w:val="baseline"/>
        <w:rPr>
          <w:rFonts w:ascii="Times New Roman" w:eastAsia="Times New Roman" w:hAnsi="Times New Roman" w:cs="Times New Roman"/>
          <w:sz w:val="26"/>
          <w:szCs w:val="26"/>
        </w:rPr>
      </w:pPr>
      <w:r w:rsidRPr="00AC19D3">
        <w:rPr>
          <w:rFonts w:ascii="Times New Roman" w:eastAsia="Times New Roman" w:hAnsi="Times New Roman" w:cs="Times New Roman"/>
          <w:sz w:val="26"/>
          <w:szCs w:val="26"/>
        </w:rPr>
        <w:t xml:space="preserve">Tuy nhiên, nguyên nhân tử vong quan trọng nhất đối với rất nhiều người liên quan đến phản ứng chậm chạp của lực lượng cứu </w:t>
      </w:r>
      <w:r w:rsidR="00CE7F1E">
        <w:rPr>
          <w:rFonts w:ascii="Times New Roman" w:eastAsia="Times New Roman" w:hAnsi="Times New Roman" w:cs="Times New Roman"/>
          <w:sz w:val="26"/>
          <w:szCs w:val="26"/>
        </w:rPr>
        <w:t>nạn</w:t>
      </w:r>
      <w:r w:rsidRPr="00AC19D3">
        <w:rPr>
          <w:rFonts w:ascii="Times New Roman" w:eastAsia="Times New Roman" w:hAnsi="Times New Roman" w:cs="Times New Roman"/>
          <w:sz w:val="26"/>
          <w:szCs w:val="26"/>
        </w:rPr>
        <w:t xml:space="preserve">. </w:t>
      </w:r>
      <w:r w:rsidR="00CE7F1E">
        <w:rPr>
          <w:rFonts w:ascii="Times New Roman" w:eastAsia="Times New Roman" w:hAnsi="Times New Roman" w:cs="Times New Roman"/>
          <w:sz w:val="26"/>
          <w:szCs w:val="26"/>
        </w:rPr>
        <w:t>Lời gọi cấp</w:t>
      </w:r>
      <w:r w:rsidRPr="00AC19D3">
        <w:rPr>
          <w:rFonts w:ascii="Times New Roman" w:eastAsia="Times New Roman" w:hAnsi="Times New Roman" w:cs="Times New Roman"/>
          <w:sz w:val="26"/>
          <w:szCs w:val="26"/>
        </w:rPr>
        <w:t xml:space="preserve"> cứu liên tục của </w:t>
      </w:r>
      <w:r w:rsidR="00CE7F1E">
        <w:rPr>
          <w:rFonts w:ascii="Times New Roman" w:eastAsia="Times New Roman" w:hAnsi="Times New Roman" w:cs="Times New Roman"/>
          <w:sz w:val="26"/>
          <w:szCs w:val="26"/>
        </w:rPr>
        <w:t xml:space="preserve">tàu </w:t>
      </w:r>
      <w:r w:rsidRPr="00AC19D3">
        <w:rPr>
          <w:rFonts w:ascii="Times New Roman" w:eastAsia="Times New Roman" w:hAnsi="Times New Roman" w:cs="Times New Roman"/>
          <w:sz w:val="26"/>
          <w:szCs w:val="26"/>
        </w:rPr>
        <w:t xml:space="preserve">Moby Prince đã không được nghe. Chỉ huy của </w:t>
      </w:r>
      <w:r w:rsidR="00CE7F1E">
        <w:rPr>
          <w:rFonts w:ascii="Times New Roman" w:eastAsia="Times New Roman" w:hAnsi="Times New Roman" w:cs="Times New Roman"/>
          <w:sz w:val="26"/>
          <w:szCs w:val="26"/>
        </w:rPr>
        <w:t xml:space="preserve">tàu </w:t>
      </w:r>
      <w:r w:rsidRPr="00AC19D3">
        <w:rPr>
          <w:rFonts w:ascii="Times New Roman" w:eastAsia="Times New Roman" w:hAnsi="Times New Roman" w:cs="Times New Roman"/>
          <w:sz w:val="26"/>
          <w:szCs w:val="26"/>
        </w:rPr>
        <w:t xml:space="preserve">Agip Abruzzo đã báo cáo sai </w:t>
      </w:r>
      <w:r w:rsidR="00CE7F1E">
        <w:rPr>
          <w:rFonts w:ascii="Times New Roman" w:eastAsia="Times New Roman" w:hAnsi="Times New Roman" w:cs="Times New Roman"/>
          <w:sz w:val="26"/>
          <w:szCs w:val="26"/>
        </w:rPr>
        <w:t>về tai nạn</w:t>
      </w:r>
      <w:r w:rsidRPr="00AC19D3">
        <w:rPr>
          <w:rFonts w:ascii="Times New Roman" w:eastAsia="Times New Roman" w:hAnsi="Times New Roman" w:cs="Times New Roman"/>
          <w:sz w:val="26"/>
          <w:szCs w:val="26"/>
        </w:rPr>
        <w:t xml:space="preserve">, yêu cầu những người cứu </w:t>
      </w:r>
      <w:r w:rsidR="00CE7F1E">
        <w:rPr>
          <w:rFonts w:ascii="Times New Roman" w:eastAsia="Times New Roman" w:hAnsi="Times New Roman" w:cs="Times New Roman"/>
          <w:sz w:val="26"/>
          <w:szCs w:val="26"/>
        </w:rPr>
        <w:t>nạn</w:t>
      </w:r>
      <w:r w:rsidRPr="00AC19D3">
        <w:rPr>
          <w:rFonts w:ascii="Times New Roman" w:eastAsia="Times New Roman" w:hAnsi="Times New Roman" w:cs="Times New Roman"/>
          <w:sz w:val="26"/>
          <w:szCs w:val="26"/>
        </w:rPr>
        <w:t xml:space="preserve"> nhanh chóng đến </w:t>
      </w:r>
      <w:r w:rsidR="00CE7F1E">
        <w:rPr>
          <w:rFonts w:ascii="Times New Roman" w:eastAsia="Times New Roman" w:hAnsi="Times New Roman" w:cs="Times New Roman"/>
          <w:sz w:val="26"/>
          <w:szCs w:val="26"/>
        </w:rPr>
        <w:t xml:space="preserve">giúp </w:t>
      </w:r>
      <w:r w:rsidRPr="00AC19D3">
        <w:rPr>
          <w:rFonts w:ascii="Times New Roman" w:eastAsia="Times New Roman" w:hAnsi="Times New Roman" w:cs="Times New Roman"/>
          <w:sz w:val="26"/>
          <w:szCs w:val="26"/>
        </w:rPr>
        <w:t xml:space="preserve">tàu chở dầu vì ông </w:t>
      </w:r>
      <w:r w:rsidR="00CE7F1E">
        <w:rPr>
          <w:rFonts w:ascii="Times New Roman" w:eastAsia="Times New Roman" w:hAnsi="Times New Roman" w:cs="Times New Roman"/>
          <w:sz w:val="26"/>
          <w:szCs w:val="26"/>
        </w:rPr>
        <w:t xml:space="preserve">ta </w:t>
      </w:r>
      <w:r w:rsidRPr="00AC19D3">
        <w:rPr>
          <w:rFonts w:ascii="Times New Roman" w:eastAsia="Times New Roman" w:hAnsi="Times New Roman" w:cs="Times New Roman"/>
          <w:sz w:val="26"/>
          <w:szCs w:val="26"/>
        </w:rPr>
        <w:t xml:space="preserve">không nhận ra </w:t>
      </w:r>
      <w:r w:rsidR="00CE7F1E">
        <w:rPr>
          <w:rFonts w:ascii="Times New Roman" w:eastAsia="Times New Roman" w:hAnsi="Times New Roman" w:cs="Times New Roman"/>
          <w:sz w:val="26"/>
          <w:szCs w:val="26"/>
        </w:rPr>
        <w:t xml:space="preserve">chiếc </w:t>
      </w:r>
      <w:r w:rsidRPr="00AC19D3">
        <w:rPr>
          <w:rFonts w:ascii="Times New Roman" w:eastAsia="Times New Roman" w:hAnsi="Times New Roman" w:cs="Times New Roman"/>
          <w:sz w:val="26"/>
          <w:szCs w:val="26"/>
        </w:rPr>
        <w:t>phà có liên quan.</w:t>
      </w:r>
    </w:p>
    <w:p w:rsidR="00AC19D3" w:rsidRPr="00CE7F1E" w:rsidRDefault="00CE7F1E" w:rsidP="00AC19D3">
      <w:pPr>
        <w:shd w:val="clear" w:color="auto" w:fill="FFFFFF"/>
        <w:spacing w:before="120" w:after="120" w:line="240" w:lineRule="auto"/>
        <w:jc w:val="both"/>
        <w:textAlignment w:val="baseline"/>
        <w:rPr>
          <w:rFonts w:ascii="Times New Roman" w:eastAsia="Times New Roman" w:hAnsi="Times New Roman" w:cs="Times New Roman"/>
          <w:b/>
          <w:sz w:val="26"/>
          <w:szCs w:val="26"/>
        </w:rPr>
      </w:pPr>
      <w:r w:rsidRPr="00CE7F1E">
        <w:rPr>
          <w:rFonts w:ascii="Times New Roman" w:eastAsia="Times New Roman" w:hAnsi="Times New Roman" w:cs="Times New Roman"/>
          <w:b/>
          <w:sz w:val="26"/>
          <w:szCs w:val="26"/>
        </w:rPr>
        <w:t>Các b</w:t>
      </w:r>
      <w:r w:rsidR="00AC19D3" w:rsidRPr="00CE7F1E">
        <w:rPr>
          <w:rFonts w:ascii="Times New Roman" w:eastAsia="Times New Roman" w:hAnsi="Times New Roman" w:cs="Times New Roman"/>
          <w:b/>
          <w:sz w:val="26"/>
          <w:szCs w:val="26"/>
        </w:rPr>
        <w:t>ài học kinh nghiệm</w:t>
      </w:r>
    </w:p>
    <w:p w:rsidR="00AC19D3" w:rsidRPr="00AC19D3" w:rsidRDefault="00AC19D3" w:rsidP="00AC19D3">
      <w:pPr>
        <w:shd w:val="clear" w:color="auto" w:fill="FFFFFF"/>
        <w:spacing w:before="120" w:after="120" w:line="240" w:lineRule="auto"/>
        <w:jc w:val="both"/>
        <w:textAlignment w:val="baseline"/>
        <w:rPr>
          <w:rFonts w:ascii="Times New Roman" w:eastAsia="Times New Roman" w:hAnsi="Times New Roman" w:cs="Times New Roman"/>
          <w:sz w:val="26"/>
          <w:szCs w:val="26"/>
        </w:rPr>
      </w:pPr>
      <w:r w:rsidRPr="00AC19D3">
        <w:rPr>
          <w:rFonts w:ascii="Times New Roman" w:eastAsia="Times New Roman" w:hAnsi="Times New Roman" w:cs="Times New Roman"/>
          <w:sz w:val="26"/>
          <w:szCs w:val="26"/>
        </w:rPr>
        <w:t xml:space="preserve">Vấn đề hiểu lầm và </w:t>
      </w:r>
      <w:r w:rsidR="00CE7F1E">
        <w:rPr>
          <w:rFonts w:ascii="Times New Roman" w:eastAsia="Times New Roman" w:hAnsi="Times New Roman" w:cs="Times New Roman"/>
          <w:sz w:val="26"/>
          <w:szCs w:val="26"/>
        </w:rPr>
        <w:t>liên lạc</w:t>
      </w:r>
      <w:r w:rsidRPr="00AC19D3">
        <w:rPr>
          <w:rFonts w:ascii="Times New Roman" w:eastAsia="Times New Roman" w:hAnsi="Times New Roman" w:cs="Times New Roman"/>
          <w:sz w:val="26"/>
          <w:szCs w:val="26"/>
        </w:rPr>
        <w:t xml:space="preserve"> kém đã được nêu bật khi xét đến số người chết cao.</w:t>
      </w:r>
      <w:r w:rsidR="00CE7F1E">
        <w:rPr>
          <w:rFonts w:ascii="Times New Roman" w:eastAsia="Times New Roman" w:hAnsi="Times New Roman" w:cs="Times New Roman"/>
          <w:sz w:val="26"/>
          <w:szCs w:val="26"/>
        </w:rPr>
        <w:t xml:space="preserve"> P</w:t>
      </w:r>
      <w:r w:rsidRPr="00AC19D3">
        <w:rPr>
          <w:rFonts w:ascii="Times New Roman" w:eastAsia="Times New Roman" w:hAnsi="Times New Roman" w:cs="Times New Roman"/>
          <w:sz w:val="26"/>
          <w:szCs w:val="26"/>
        </w:rPr>
        <w:t xml:space="preserve">hản ứng của thủy thủ đoàn được phát hiện là phù hợp với các quy trình khẩn cấp </w:t>
      </w:r>
      <w:r w:rsidR="00CE7F1E">
        <w:rPr>
          <w:rFonts w:ascii="Times New Roman" w:eastAsia="Times New Roman" w:hAnsi="Times New Roman" w:cs="Times New Roman"/>
          <w:sz w:val="26"/>
          <w:szCs w:val="26"/>
        </w:rPr>
        <w:t>khi xét</w:t>
      </w:r>
      <w:r w:rsidRPr="00AC19D3">
        <w:rPr>
          <w:rFonts w:ascii="Times New Roman" w:eastAsia="Times New Roman" w:hAnsi="Times New Roman" w:cs="Times New Roman"/>
          <w:sz w:val="26"/>
          <w:szCs w:val="26"/>
        </w:rPr>
        <w:t xml:space="preserve"> đến </w:t>
      </w:r>
      <w:r w:rsidR="00CE7F1E">
        <w:rPr>
          <w:rFonts w:ascii="Times New Roman" w:eastAsia="Times New Roman" w:hAnsi="Times New Roman" w:cs="Times New Roman"/>
          <w:sz w:val="26"/>
          <w:szCs w:val="26"/>
        </w:rPr>
        <w:t xml:space="preserve">địa </w:t>
      </w:r>
      <w:r w:rsidRPr="00AC19D3">
        <w:rPr>
          <w:rFonts w:ascii="Times New Roman" w:eastAsia="Times New Roman" w:hAnsi="Times New Roman" w:cs="Times New Roman"/>
          <w:sz w:val="26"/>
          <w:szCs w:val="26"/>
        </w:rPr>
        <w:t xml:space="preserve">điểm </w:t>
      </w:r>
      <w:r w:rsidR="00CE7F1E">
        <w:rPr>
          <w:rFonts w:ascii="Times New Roman" w:eastAsia="Times New Roman" w:hAnsi="Times New Roman" w:cs="Times New Roman"/>
          <w:sz w:val="26"/>
          <w:szCs w:val="26"/>
        </w:rPr>
        <w:t>mà thuyền viên</w:t>
      </w:r>
      <w:r w:rsidRPr="00AC19D3">
        <w:rPr>
          <w:rFonts w:ascii="Times New Roman" w:eastAsia="Times New Roman" w:hAnsi="Times New Roman" w:cs="Times New Roman"/>
          <w:sz w:val="26"/>
          <w:szCs w:val="26"/>
        </w:rPr>
        <w:t xml:space="preserve"> đã đưa hành khách đến </w:t>
      </w:r>
      <w:r w:rsidR="00CE7F1E">
        <w:rPr>
          <w:rFonts w:ascii="Times New Roman" w:eastAsia="Times New Roman" w:hAnsi="Times New Roman" w:cs="Times New Roman"/>
          <w:sz w:val="26"/>
          <w:szCs w:val="26"/>
        </w:rPr>
        <w:t xml:space="preserve">là </w:t>
      </w:r>
      <w:r w:rsidRPr="00AC19D3">
        <w:rPr>
          <w:rFonts w:ascii="Times New Roman" w:eastAsia="Times New Roman" w:hAnsi="Times New Roman" w:cs="Times New Roman"/>
          <w:sz w:val="26"/>
          <w:szCs w:val="26"/>
        </w:rPr>
        <w:t xml:space="preserve">một khu vực của tàu được bảo vệ bằng cửa và tường chống cháy, nơi họ sẽ chờ cứu </w:t>
      </w:r>
      <w:r w:rsidR="00CE7F1E">
        <w:rPr>
          <w:rFonts w:ascii="Times New Roman" w:eastAsia="Times New Roman" w:hAnsi="Times New Roman" w:cs="Times New Roman"/>
          <w:sz w:val="26"/>
          <w:szCs w:val="26"/>
        </w:rPr>
        <w:t>nạn</w:t>
      </w:r>
      <w:r w:rsidRPr="00AC19D3">
        <w:rPr>
          <w:rFonts w:ascii="Times New Roman" w:eastAsia="Times New Roman" w:hAnsi="Times New Roman" w:cs="Times New Roman"/>
          <w:sz w:val="26"/>
          <w:szCs w:val="26"/>
        </w:rPr>
        <w:t xml:space="preserve">. Tuy nhiên, lực lượng cứu </w:t>
      </w:r>
      <w:r w:rsidR="00CE7F1E">
        <w:rPr>
          <w:rFonts w:ascii="Times New Roman" w:eastAsia="Times New Roman" w:hAnsi="Times New Roman" w:cs="Times New Roman"/>
          <w:sz w:val="26"/>
          <w:szCs w:val="26"/>
        </w:rPr>
        <w:t>nạn</w:t>
      </w:r>
      <w:r w:rsidRPr="00AC19D3">
        <w:rPr>
          <w:rFonts w:ascii="Times New Roman" w:eastAsia="Times New Roman" w:hAnsi="Times New Roman" w:cs="Times New Roman"/>
          <w:sz w:val="26"/>
          <w:szCs w:val="26"/>
        </w:rPr>
        <w:t xml:space="preserve"> không bao giờ tiếp cận được những hành khách này trong phạm vi </w:t>
      </w:r>
      <w:r w:rsidR="00CE7F1E">
        <w:rPr>
          <w:rFonts w:ascii="Times New Roman" w:eastAsia="Times New Roman" w:hAnsi="Times New Roman" w:cs="Times New Roman"/>
          <w:sz w:val="26"/>
          <w:szCs w:val="26"/>
        </w:rPr>
        <w:t xml:space="preserve">của một </w:t>
      </w:r>
      <w:r w:rsidRPr="00AC19D3">
        <w:rPr>
          <w:rFonts w:ascii="Times New Roman" w:eastAsia="Times New Roman" w:hAnsi="Times New Roman" w:cs="Times New Roman"/>
          <w:sz w:val="26"/>
          <w:szCs w:val="26"/>
        </w:rPr>
        <w:t>cửa sổ để có thể sơ tán</w:t>
      </w:r>
      <w:r w:rsidR="00CE7F1E">
        <w:rPr>
          <w:rFonts w:ascii="Times New Roman" w:eastAsia="Times New Roman" w:hAnsi="Times New Roman" w:cs="Times New Roman"/>
          <w:sz w:val="26"/>
          <w:szCs w:val="26"/>
        </w:rPr>
        <w:t xml:space="preserve"> người được</w:t>
      </w:r>
      <w:r w:rsidRPr="00AC19D3">
        <w:rPr>
          <w:rFonts w:ascii="Times New Roman" w:eastAsia="Times New Roman" w:hAnsi="Times New Roman" w:cs="Times New Roman"/>
          <w:sz w:val="26"/>
          <w:szCs w:val="26"/>
        </w:rPr>
        <w:t>, do hiểu lầm về những gì đã xảy ra và tàu nào đang gặp nạn.</w:t>
      </w:r>
    </w:p>
    <w:p w:rsidR="00AC19D3" w:rsidRPr="00AC19D3" w:rsidRDefault="00AC19D3" w:rsidP="00AC19D3">
      <w:pPr>
        <w:shd w:val="clear" w:color="auto" w:fill="FFFFFF"/>
        <w:spacing w:before="120" w:after="120" w:line="240" w:lineRule="auto"/>
        <w:jc w:val="both"/>
        <w:textAlignment w:val="baseline"/>
        <w:rPr>
          <w:rFonts w:ascii="Times New Roman" w:eastAsia="Times New Roman" w:hAnsi="Times New Roman" w:cs="Times New Roman"/>
          <w:sz w:val="26"/>
          <w:szCs w:val="26"/>
        </w:rPr>
      </w:pPr>
      <w:r w:rsidRPr="00AC19D3">
        <w:rPr>
          <w:rFonts w:ascii="Times New Roman" w:eastAsia="Times New Roman" w:hAnsi="Times New Roman" w:cs="Times New Roman"/>
          <w:sz w:val="26"/>
          <w:szCs w:val="26"/>
        </w:rPr>
        <w:lastRenderedPageBreak/>
        <w:t>Người ta cũng cho rằng các cuộc gọi cấp cứu từ</w:t>
      </w:r>
      <w:r w:rsidR="00CE7F1E">
        <w:rPr>
          <w:rFonts w:ascii="Times New Roman" w:eastAsia="Times New Roman" w:hAnsi="Times New Roman" w:cs="Times New Roman"/>
          <w:sz w:val="26"/>
          <w:szCs w:val="26"/>
        </w:rPr>
        <w:t xml:space="preserve"> tàu</w:t>
      </w:r>
      <w:r w:rsidRPr="00AC19D3">
        <w:rPr>
          <w:rFonts w:ascii="Times New Roman" w:eastAsia="Times New Roman" w:hAnsi="Times New Roman" w:cs="Times New Roman"/>
          <w:sz w:val="26"/>
          <w:szCs w:val="26"/>
        </w:rPr>
        <w:t xml:space="preserve"> Moby Prince đã </w:t>
      </w:r>
      <w:r w:rsidR="00CE7F1E">
        <w:rPr>
          <w:rFonts w:ascii="Times New Roman" w:eastAsia="Times New Roman" w:hAnsi="Times New Roman" w:cs="Times New Roman"/>
          <w:sz w:val="26"/>
          <w:szCs w:val="26"/>
        </w:rPr>
        <w:t>không được thực hiện đúng cách</w:t>
      </w:r>
      <w:r w:rsidRPr="00AC19D3">
        <w:rPr>
          <w:rFonts w:ascii="Times New Roman" w:eastAsia="Times New Roman" w:hAnsi="Times New Roman" w:cs="Times New Roman"/>
          <w:sz w:val="26"/>
          <w:szCs w:val="26"/>
        </w:rPr>
        <w:t xml:space="preserve"> vì </w:t>
      </w:r>
      <w:r w:rsidR="00CE7F1E">
        <w:rPr>
          <w:rFonts w:ascii="Times New Roman" w:eastAsia="Times New Roman" w:hAnsi="Times New Roman" w:cs="Times New Roman"/>
          <w:sz w:val="26"/>
          <w:szCs w:val="26"/>
        </w:rPr>
        <w:t>nhân viên</w:t>
      </w:r>
      <w:r w:rsidRPr="00AC19D3">
        <w:rPr>
          <w:rFonts w:ascii="Times New Roman" w:eastAsia="Times New Roman" w:hAnsi="Times New Roman" w:cs="Times New Roman"/>
          <w:sz w:val="26"/>
          <w:szCs w:val="26"/>
        </w:rPr>
        <w:t xml:space="preserve"> vô tuyến </w:t>
      </w:r>
      <w:r w:rsidR="00CE7F1E">
        <w:rPr>
          <w:rFonts w:ascii="Times New Roman" w:eastAsia="Times New Roman" w:hAnsi="Times New Roman" w:cs="Times New Roman"/>
          <w:sz w:val="26"/>
          <w:szCs w:val="26"/>
        </w:rPr>
        <w:t xml:space="preserve">điện chỉ </w:t>
      </w:r>
      <w:r w:rsidRPr="00AC19D3">
        <w:rPr>
          <w:rFonts w:ascii="Times New Roman" w:eastAsia="Times New Roman" w:hAnsi="Times New Roman" w:cs="Times New Roman"/>
          <w:sz w:val="26"/>
          <w:szCs w:val="26"/>
        </w:rPr>
        <w:t xml:space="preserve">sử dụng máy </w:t>
      </w:r>
      <w:r w:rsidR="00CE7F1E">
        <w:rPr>
          <w:rFonts w:ascii="Times New Roman" w:eastAsia="Times New Roman" w:hAnsi="Times New Roman" w:cs="Times New Roman"/>
          <w:sz w:val="26"/>
          <w:szCs w:val="26"/>
        </w:rPr>
        <w:t>đàm thoại</w:t>
      </w:r>
      <w:r w:rsidRPr="00AC19D3">
        <w:rPr>
          <w:rFonts w:ascii="Times New Roman" w:eastAsia="Times New Roman" w:hAnsi="Times New Roman" w:cs="Times New Roman"/>
          <w:sz w:val="26"/>
          <w:szCs w:val="26"/>
        </w:rPr>
        <w:t xml:space="preserve"> </w:t>
      </w:r>
      <w:r w:rsidR="00CE7F1E">
        <w:rPr>
          <w:rFonts w:ascii="Times New Roman" w:eastAsia="Times New Roman" w:hAnsi="Times New Roman" w:cs="Times New Roman"/>
          <w:sz w:val="26"/>
          <w:szCs w:val="26"/>
        </w:rPr>
        <w:t>cầm tay</w:t>
      </w:r>
      <w:r w:rsidRPr="00AC19D3">
        <w:rPr>
          <w:rFonts w:ascii="Times New Roman" w:eastAsia="Times New Roman" w:hAnsi="Times New Roman" w:cs="Times New Roman"/>
          <w:sz w:val="26"/>
          <w:szCs w:val="26"/>
        </w:rPr>
        <w:t xml:space="preserve"> có tín hiệu yếu, </w:t>
      </w:r>
      <w:r w:rsidR="00CE7F1E">
        <w:rPr>
          <w:rFonts w:ascii="Times New Roman" w:eastAsia="Times New Roman" w:hAnsi="Times New Roman" w:cs="Times New Roman"/>
          <w:sz w:val="26"/>
          <w:szCs w:val="26"/>
        </w:rPr>
        <w:t>chú không phải là</w:t>
      </w:r>
      <w:r w:rsidRPr="00AC19D3">
        <w:rPr>
          <w:rFonts w:ascii="Times New Roman" w:eastAsia="Times New Roman" w:hAnsi="Times New Roman" w:cs="Times New Roman"/>
          <w:sz w:val="26"/>
          <w:szCs w:val="26"/>
        </w:rPr>
        <w:t xml:space="preserve"> thiết bị vô tuyến cố định của tàu.</w:t>
      </w:r>
    </w:p>
    <w:p w:rsidR="00AC19D3" w:rsidRPr="00AC19D3" w:rsidRDefault="00AC19D3" w:rsidP="00AC19D3">
      <w:pPr>
        <w:shd w:val="clear" w:color="auto" w:fill="FFFFFF"/>
        <w:spacing w:before="120" w:after="120" w:line="240" w:lineRule="auto"/>
        <w:jc w:val="both"/>
        <w:textAlignment w:val="baseline"/>
        <w:rPr>
          <w:rFonts w:ascii="Times New Roman" w:eastAsia="Times New Roman" w:hAnsi="Times New Roman" w:cs="Times New Roman"/>
          <w:sz w:val="26"/>
          <w:szCs w:val="26"/>
        </w:rPr>
      </w:pPr>
      <w:r w:rsidRPr="00AC19D3">
        <w:rPr>
          <w:rFonts w:ascii="Times New Roman" w:eastAsia="Times New Roman" w:hAnsi="Times New Roman" w:cs="Times New Roman"/>
          <w:sz w:val="26"/>
          <w:szCs w:val="26"/>
        </w:rPr>
        <w:t xml:space="preserve">Ngoài ra, một trực thăng cứu hộ đã quay cảnh một xác chết nằm ngửa </w:t>
      </w:r>
      <w:r w:rsidR="00CE7F1E">
        <w:rPr>
          <w:rFonts w:ascii="Times New Roman" w:eastAsia="Times New Roman" w:hAnsi="Times New Roman" w:cs="Times New Roman"/>
          <w:sz w:val="26"/>
          <w:szCs w:val="26"/>
        </w:rPr>
        <w:t xml:space="preserve">ở </w:t>
      </w:r>
      <w:r w:rsidRPr="00AC19D3">
        <w:rPr>
          <w:rFonts w:ascii="Times New Roman" w:eastAsia="Times New Roman" w:hAnsi="Times New Roman" w:cs="Times New Roman"/>
          <w:sz w:val="26"/>
          <w:szCs w:val="26"/>
        </w:rPr>
        <w:t xml:space="preserve">gần </w:t>
      </w:r>
      <w:r w:rsidR="00CE7F1E">
        <w:rPr>
          <w:rFonts w:ascii="Times New Roman" w:eastAsia="Times New Roman" w:hAnsi="Times New Roman" w:cs="Times New Roman"/>
          <w:sz w:val="26"/>
          <w:szCs w:val="26"/>
        </w:rPr>
        <w:t>lái</w:t>
      </w:r>
      <w:r w:rsidRPr="00AC19D3">
        <w:rPr>
          <w:rFonts w:ascii="Times New Roman" w:eastAsia="Times New Roman" w:hAnsi="Times New Roman" w:cs="Times New Roman"/>
          <w:sz w:val="26"/>
          <w:szCs w:val="26"/>
        </w:rPr>
        <w:t xml:space="preserve"> tàu vào sáng sớm hôm sau. Xác chết không bị cháy xém mặc dù có </w:t>
      </w:r>
      <w:r w:rsidR="00CE7F1E">
        <w:rPr>
          <w:rFonts w:ascii="Times New Roman" w:eastAsia="Times New Roman" w:hAnsi="Times New Roman" w:cs="Times New Roman"/>
          <w:sz w:val="26"/>
          <w:szCs w:val="26"/>
        </w:rPr>
        <w:t>bắt</w:t>
      </w:r>
      <w:r w:rsidRPr="00AC19D3">
        <w:rPr>
          <w:rFonts w:ascii="Times New Roman" w:eastAsia="Times New Roman" w:hAnsi="Times New Roman" w:cs="Times New Roman"/>
          <w:sz w:val="26"/>
          <w:szCs w:val="26"/>
        </w:rPr>
        <w:t xml:space="preserve"> lửa. Tuy nhiên, sau đó, lính cứu hỏa phát hiện ra xác chết này đã bị cháy. Điều này chỉ ra rằng nhiều người không </w:t>
      </w:r>
      <w:r w:rsidR="00CE7F1E">
        <w:rPr>
          <w:rFonts w:ascii="Times New Roman" w:eastAsia="Times New Roman" w:hAnsi="Times New Roman" w:cs="Times New Roman"/>
          <w:sz w:val="26"/>
          <w:szCs w:val="26"/>
        </w:rPr>
        <w:t xml:space="preserve">bị </w:t>
      </w:r>
      <w:r w:rsidRPr="00AC19D3">
        <w:rPr>
          <w:rFonts w:ascii="Times New Roman" w:eastAsia="Times New Roman" w:hAnsi="Times New Roman" w:cs="Times New Roman"/>
          <w:sz w:val="26"/>
          <w:szCs w:val="26"/>
        </w:rPr>
        <w:t xml:space="preserve">chết trong </w:t>
      </w:r>
      <w:r w:rsidR="00CE7F1E">
        <w:rPr>
          <w:rFonts w:ascii="Times New Roman" w:eastAsia="Times New Roman" w:hAnsi="Times New Roman" w:cs="Times New Roman"/>
          <w:sz w:val="26"/>
          <w:szCs w:val="26"/>
        </w:rPr>
        <w:t>đám cháy</w:t>
      </w:r>
      <w:r w:rsidRPr="00AC19D3">
        <w:rPr>
          <w:rFonts w:ascii="Times New Roman" w:eastAsia="Times New Roman" w:hAnsi="Times New Roman" w:cs="Times New Roman"/>
          <w:sz w:val="26"/>
          <w:szCs w:val="26"/>
        </w:rPr>
        <w:t xml:space="preserve"> mà chết từ từ do </w:t>
      </w:r>
      <w:r w:rsidR="008A6305">
        <w:rPr>
          <w:rFonts w:ascii="Times New Roman" w:eastAsia="Times New Roman" w:hAnsi="Times New Roman" w:cs="Times New Roman"/>
          <w:sz w:val="26"/>
          <w:szCs w:val="26"/>
        </w:rPr>
        <w:t xml:space="preserve">bị </w:t>
      </w:r>
      <w:r w:rsidRPr="00AC19D3">
        <w:rPr>
          <w:rFonts w:ascii="Times New Roman" w:eastAsia="Times New Roman" w:hAnsi="Times New Roman" w:cs="Times New Roman"/>
          <w:sz w:val="26"/>
          <w:szCs w:val="26"/>
        </w:rPr>
        <w:t xml:space="preserve">ngạt thở, điều đó có nghĩa là có đủ thời gian để </w:t>
      </w:r>
      <w:r w:rsidR="008A6305">
        <w:rPr>
          <w:rFonts w:ascii="Times New Roman" w:eastAsia="Times New Roman" w:hAnsi="Times New Roman" w:cs="Times New Roman"/>
          <w:sz w:val="26"/>
          <w:szCs w:val="26"/>
        </w:rPr>
        <w:t xml:space="preserve">họ </w:t>
      </w:r>
      <w:r w:rsidRPr="00AC19D3">
        <w:rPr>
          <w:rFonts w:ascii="Times New Roman" w:eastAsia="Times New Roman" w:hAnsi="Times New Roman" w:cs="Times New Roman"/>
          <w:sz w:val="26"/>
          <w:szCs w:val="26"/>
        </w:rPr>
        <w:t>được giải cứu.</w:t>
      </w:r>
    </w:p>
    <w:p w:rsidR="00AC19D3" w:rsidRDefault="00AC19D3" w:rsidP="00AC19D3">
      <w:pPr>
        <w:shd w:val="clear" w:color="auto" w:fill="FFFFFF"/>
        <w:spacing w:before="120" w:after="120" w:line="240" w:lineRule="auto"/>
        <w:jc w:val="both"/>
        <w:textAlignment w:val="baseline"/>
        <w:rPr>
          <w:rFonts w:ascii="Times New Roman" w:eastAsia="Times New Roman" w:hAnsi="Times New Roman" w:cs="Times New Roman"/>
          <w:sz w:val="26"/>
          <w:szCs w:val="26"/>
        </w:rPr>
      </w:pPr>
      <w:r w:rsidRPr="00AC19D3">
        <w:rPr>
          <w:rFonts w:ascii="Times New Roman" w:eastAsia="Times New Roman" w:hAnsi="Times New Roman" w:cs="Times New Roman"/>
          <w:sz w:val="26"/>
          <w:szCs w:val="26"/>
        </w:rPr>
        <w:t xml:space="preserve">Một năm sau, người ta tìm thấy một đoạn băng video do một hành khách quay ngay trước vụ va chạm, </w:t>
      </w:r>
      <w:r w:rsidR="008A6305">
        <w:rPr>
          <w:rFonts w:ascii="Times New Roman" w:eastAsia="Times New Roman" w:hAnsi="Times New Roman" w:cs="Times New Roman"/>
          <w:sz w:val="26"/>
          <w:szCs w:val="26"/>
        </w:rPr>
        <w:t xml:space="preserve">nó </w:t>
      </w:r>
      <w:r w:rsidRPr="00AC19D3">
        <w:rPr>
          <w:rFonts w:ascii="Times New Roman" w:eastAsia="Times New Roman" w:hAnsi="Times New Roman" w:cs="Times New Roman"/>
          <w:sz w:val="26"/>
          <w:szCs w:val="26"/>
        </w:rPr>
        <w:t xml:space="preserve">xác nhận rằng ngọn lửa ở nơi hành khách trú ẩn khá dễ chịu và hoạt động cứu </w:t>
      </w:r>
      <w:r w:rsidR="008A6305">
        <w:rPr>
          <w:rFonts w:ascii="Times New Roman" w:eastAsia="Times New Roman" w:hAnsi="Times New Roman" w:cs="Times New Roman"/>
          <w:sz w:val="26"/>
          <w:szCs w:val="26"/>
        </w:rPr>
        <w:t>nạn</w:t>
      </w:r>
      <w:r w:rsidRPr="00AC19D3">
        <w:rPr>
          <w:rFonts w:ascii="Times New Roman" w:eastAsia="Times New Roman" w:hAnsi="Times New Roman" w:cs="Times New Roman"/>
          <w:sz w:val="26"/>
          <w:szCs w:val="26"/>
        </w:rPr>
        <w:t xml:space="preserve"> nhanh hơn có thể đã cứu được nhiều sinh mạng.</w:t>
      </w:r>
    </w:p>
    <w:p w:rsidR="008A6305" w:rsidRPr="008A6305" w:rsidRDefault="008A6305" w:rsidP="008A6305">
      <w:pPr>
        <w:shd w:val="clear" w:color="auto" w:fill="FFFFFF"/>
        <w:spacing w:before="120" w:after="120" w:line="240" w:lineRule="auto"/>
        <w:jc w:val="both"/>
        <w:textAlignment w:val="baseline"/>
        <w:rPr>
          <w:rFonts w:ascii="Times New Roman" w:eastAsia="Times New Roman" w:hAnsi="Times New Roman" w:cs="Times New Roman"/>
          <w:b/>
          <w:sz w:val="26"/>
          <w:szCs w:val="26"/>
        </w:rPr>
      </w:pPr>
      <w:r w:rsidRPr="008A6305">
        <w:rPr>
          <w:rFonts w:ascii="Times New Roman" w:eastAsia="Times New Roman" w:hAnsi="Times New Roman" w:cs="Times New Roman"/>
          <w:b/>
          <w:sz w:val="26"/>
          <w:szCs w:val="26"/>
        </w:rPr>
        <w:t>Bạn có biết?</w:t>
      </w:r>
    </w:p>
    <w:p w:rsidR="008A6305" w:rsidRPr="008A6305" w:rsidRDefault="008A6305" w:rsidP="008A6305">
      <w:pPr>
        <w:pStyle w:val="ListParagraph"/>
        <w:numPr>
          <w:ilvl w:val="0"/>
          <w:numId w:val="3"/>
        </w:numPr>
        <w:shd w:val="clear" w:color="auto" w:fill="FFFFFF"/>
        <w:spacing w:before="120" w:after="120" w:line="240" w:lineRule="auto"/>
        <w:jc w:val="both"/>
        <w:textAlignment w:val="baseline"/>
        <w:rPr>
          <w:rFonts w:ascii="Times New Roman" w:eastAsia="Times New Roman" w:hAnsi="Times New Roman" w:cs="Times New Roman"/>
          <w:sz w:val="26"/>
          <w:szCs w:val="26"/>
        </w:rPr>
      </w:pPr>
      <w:r w:rsidRPr="008A6305">
        <w:rPr>
          <w:rFonts w:ascii="Times New Roman" w:eastAsia="Times New Roman" w:hAnsi="Times New Roman" w:cs="Times New Roman"/>
          <w:sz w:val="26"/>
          <w:szCs w:val="26"/>
        </w:rPr>
        <w:t>Nhiều</w:t>
      </w:r>
      <w:r w:rsidRPr="008A6305">
        <w:rPr>
          <w:rFonts w:ascii="Times New Roman" w:eastAsia="Times New Roman" w:hAnsi="Times New Roman" w:cs="Times New Roman"/>
          <w:sz w:val="26"/>
          <w:szCs w:val="26"/>
        </w:rPr>
        <w:t xml:space="preserve"> thành viên gia đình của </w:t>
      </w:r>
      <w:r w:rsidRPr="008A6305">
        <w:rPr>
          <w:rFonts w:ascii="Times New Roman" w:eastAsia="Times New Roman" w:hAnsi="Times New Roman" w:cs="Times New Roman"/>
          <w:sz w:val="26"/>
          <w:szCs w:val="26"/>
        </w:rPr>
        <w:t>các nạn nhân đã thành lập H</w:t>
      </w:r>
      <w:r w:rsidRPr="008A6305">
        <w:rPr>
          <w:rFonts w:ascii="Times New Roman" w:eastAsia="Times New Roman" w:hAnsi="Times New Roman" w:cs="Times New Roman"/>
          <w:sz w:val="26"/>
          <w:szCs w:val="26"/>
        </w:rPr>
        <w:t>ội “</w:t>
      </w:r>
      <w:r w:rsidRPr="008A6305">
        <w:rPr>
          <w:rFonts w:ascii="Times New Roman" w:eastAsia="Times New Roman" w:hAnsi="Times New Roman" w:cs="Times New Roman"/>
          <w:b/>
          <w:sz w:val="26"/>
          <w:szCs w:val="26"/>
        </w:rPr>
        <w:t xml:space="preserve">ngày </w:t>
      </w:r>
      <w:r w:rsidRPr="008A6305">
        <w:rPr>
          <w:rFonts w:ascii="Times New Roman" w:eastAsia="Times New Roman" w:hAnsi="Times New Roman" w:cs="Times New Roman"/>
          <w:b/>
          <w:sz w:val="26"/>
          <w:szCs w:val="26"/>
        </w:rPr>
        <w:t xml:space="preserve">10 </w:t>
      </w:r>
      <w:r w:rsidRPr="008A6305">
        <w:rPr>
          <w:rFonts w:ascii="Times New Roman" w:eastAsia="Times New Roman" w:hAnsi="Times New Roman" w:cs="Times New Roman"/>
          <w:b/>
          <w:sz w:val="26"/>
          <w:szCs w:val="26"/>
        </w:rPr>
        <w:t>tháng 4</w:t>
      </w:r>
      <w:r w:rsidRPr="008A6305">
        <w:rPr>
          <w:rFonts w:ascii="Times New Roman" w:eastAsia="Times New Roman" w:hAnsi="Times New Roman" w:cs="Times New Roman"/>
          <w:sz w:val="26"/>
          <w:szCs w:val="26"/>
        </w:rPr>
        <w:t>” vào năm 1995, với mục đích đấu tranh cho sự thật đằng sau thảm kịch</w:t>
      </w:r>
      <w:r w:rsidRPr="008A6305">
        <w:rPr>
          <w:rFonts w:ascii="Times New Roman" w:eastAsia="Times New Roman" w:hAnsi="Times New Roman" w:cs="Times New Roman"/>
          <w:sz w:val="26"/>
          <w:szCs w:val="26"/>
        </w:rPr>
        <w:t xml:space="preserve"> này</w:t>
      </w:r>
      <w:r w:rsidRPr="008A6305">
        <w:rPr>
          <w:rFonts w:ascii="Times New Roman" w:eastAsia="Times New Roman" w:hAnsi="Times New Roman" w:cs="Times New Roman"/>
          <w:sz w:val="26"/>
          <w:szCs w:val="26"/>
        </w:rPr>
        <w:t>, với các sáng kiến ​​pháp lý và chuyên gia của riêng họ, thúc đẩy các sáng kiến ​​thông tin và nâng cao nhận thức của công chúng. Hiệp hội này hoạt động rất tích cực cho đến nay.</w:t>
      </w:r>
    </w:p>
    <w:p w:rsidR="008A6305" w:rsidRPr="008A6305" w:rsidRDefault="008A6305" w:rsidP="008A6305">
      <w:pPr>
        <w:pStyle w:val="ListParagraph"/>
        <w:numPr>
          <w:ilvl w:val="0"/>
          <w:numId w:val="3"/>
        </w:numPr>
        <w:shd w:val="clear" w:color="auto" w:fill="FFFFFF"/>
        <w:spacing w:before="120" w:after="120" w:line="240" w:lineRule="auto"/>
        <w:jc w:val="both"/>
        <w:textAlignment w:val="baseline"/>
        <w:rPr>
          <w:rFonts w:ascii="Times New Roman" w:eastAsia="Times New Roman" w:hAnsi="Times New Roman" w:cs="Times New Roman"/>
          <w:sz w:val="26"/>
          <w:szCs w:val="26"/>
        </w:rPr>
      </w:pPr>
      <w:r w:rsidRPr="008A6305">
        <w:rPr>
          <w:rFonts w:ascii="Times New Roman" w:eastAsia="Times New Roman" w:hAnsi="Times New Roman" w:cs="Times New Roman"/>
          <w:sz w:val="26"/>
          <w:szCs w:val="26"/>
        </w:rPr>
        <w:t xml:space="preserve">Một tấm bia tưởng niệm </w:t>
      </w:r>
      <w:r>
        <w:rPr>
          <w:rFonts w:ascii="Times New Roman" w:eastAsia="Times New Roman" w:hAnsi="Times New Roman" w:cs="Times New Roman"/>
          <w:sz w:val="26"/>
          <w:szCs w:val="26"/>
        </w:rPr>
        <w:t>do</w:t>
      </w:r>
      <w:r w:rsidRPr="008A6305">
        <w:rPr>
          <w:rFonts w:ascii="Times New Roman" w:eastAsia="Times New Roman" w:hAnsi="Times New Roman" w:cs="Times New Roman"/>
          <w:sz w:val="26"/>
          <w:szCs w:val="26"/>
        </w:rPr>
        <w:t xml:space="preserve"> Molo Mediceo </w:t>
      </w:r>
      <w:r>
        <w:rPr>
          <w:rFonts w:ascii="Times New Roman" w:eastAsia="Times New Roman" w:hAnsi="Times New Roman" w:cs="Times New Roman"/>
          <w:sz w:val="26"/>
          <w:szCs w:val="26"/>
        </w:rPr>
        <w:t xml:space="preserve">dựng lện </w:t>
      </w:r>
      <w:r w:rsidRPr="008A6305">
        <w:rPr>
          <w:rFonts w:ascii="Times New Roman" w:eastAsia="Times New Roman" w:hAnsi="Times New Roman" w:cs="Times New Roman"/>
          <w:sz w:val="26"/>
          <w:szCs w:val="26"/>
        </w:rPr>
        <w:t xml:space="preserve">ở Livorno ghi tên và tuổi của 140 nạn nhân của vụ </w:t>
      </w:r>
      <w:r>
        <w:rPr>
          <w:rFonts w:ascii="Times New Roman" w:eastAsia="Times New Roman" w:hAnsi="Times New Roman" w:cs="Times New Roman"/>
          <w:sz w:val="26"/>
          <w:szCs w:val="26"/>
        </w:rPr>
        <w:t>tai nạn</w:t>
      </w:r>
      <w:r w:rsidRPr="008A6305">
        <w:rPr>
          <w:rFonts w:ascii="Times New Roman" w:eastAsia="Times New Roman" w:hAnsi="Times New Roman" w:cs="Times New Roman"/>
          <w:sz w:val="26"/>
          <w:szCs w:val="26"/>
        </w:rPr>
        <w:t>.</w:t>
      </w:r>
    </w:p>
    <w:p w:rsidR="008A6305" w:rsidRPr="008A6305" w:rsidRDefault="008A6305" w:rsidP="008A6305">
      <w:pPr>
        <w:pStyle w:val="ListParagraph"/>
        <w:numPr>
          <w:ilvl w:val="0"/>
          <w:numId w:val="3"/>
        </w:numPr>
        <w:shd w:val="clear" w:color="auto" w:fill="FFFFFF"/>
        <w:spacing w:before="120" w:after="120" w:line="240" w:lineRule="auto"/>
        <w:jc w:val="both"/>
        <w:textAlignment w:val="baseline"/>
        <w:rPr>
          <w:rFonts w:ascii="Times New Roman" w:eastAsia="Times New Roman" w:hAnsi="Times New Roman" w:cs="Times New Roman"/>
          <w:sz w:val="26"/>
          <w:szCs w:val="26"/>
        </w:rPr>
      </w:pPr>
      <w:r w:rsidRPr="008A6305">
        <w:rPr>
          <w:rFonts w:ascii="Times New Roman" w:eastAsia="Times New Roman" w:hAnsi="Times New Roman" w:cs="Times New Roman"/>
          <w:sz w:val="26"/>
          <w:szCs w:val="26"/>
        </w:rPr>
        <w:t xml:space="preserve">Tin đồn về sự hiện diện của tàu quân sự bí mật của </w:t>
      </w:r>
      <w:r>
        <w:rPr>
          <w:rFonts w:ascii="Times New Roman" w:eastAsia="Times New Roman" w:hAnsi="Times New Roman" w:cs="Times New Roman"/>
          <w:sz w:val="26"/>
          <w:szCs w:val="26"/>
        </w:rPr>
        <w:t>Mỹ</w:t>
      </w:r>
      <w:r w:rsidRPr="008A6305">
        <w:rPr>
          <w:rFonts w:ascii="Times New Roman" w:eastAsia="Times New Roman" w:hAnsi="Times New Roman" w:cs="Times New Roman"/>
          <w:sz w:val="26"/>
          <w:szCs w:val="26"/>
        </w:rPr>
        <w:t xml:space="preserve"> hoặc các tàu khác vào thời điểm xảy ra thảm họa đã lan truyền trong nhiều năm. Chỉ huy Cảng Livorno đã nhanh chóng đến hiện trường để phối hợp các hoạt động cứu </w:t>
      </w:r>
      <w:r>
        <w:rPr>
          <w:rFonts w:ascii="Times New Roman" w:eastAsia="Times New Roman" w:hAnsi="Times New Roman" w:cs="Times New Roman"/>
          <w:sz w:val="26"/>
          <w:szCs w:val="26"/>
        </w:rPr>
        <w:t>nạn</w:t>
      </w:r>
      <w:r w:rsidRPr="008A6305">
        <w:rPr>
          <w:rFonts w:ascii="Times New Roman" w:eastAsia="Times New Roman" w:hAnsi="Times New Roman" w:cs="Times New Roman"/>
          <w:sz w:val="26"/>
          <w:szCs w:val="26"/>
        </w:rPr>
        <w:t xml:space="preserve">, nhưng không có lệnh nào được báo cáo và giọng nói của ông không bao giờ được nghe thấy trong các bản ghi âm của kênh VHF đêm đó. Điều này đã làm dấy lên câu hỏi </w:t>
      </w:r>
      <w:r>
        <w:rPr>
          <w:rFonts w:ascii="Times New Roman" w:eastAsia="Times New Roman" w:hAnsi="Times New Roman" w:cs="Times New Roman"/>
          <w:sz w:val="26"/>
          <w:szCs w:val="26"/>
        </w:rPr>
        <w:t>của</w:t>
      </w:r>
      <w:r w:rsidRPr="008A6305">
        <w:rPr>
          <w:rFonts w:ascii="Times New Roman" w:eastAsia="Times New Roman" w:hAnsi="Times New Roman" w:cs="Times New Roman"/>
          <w:sz w:val="26"/>
          <w:szCs w:val="26"/>
        </w:rPr>
        <w:t xml:space="preserve"> dư luận </w:t>
      </w:r>
      <w:r>
        <w:rPr>
          <w:rFonts w:ascii="Times New Roman" w:eastAsia="Times New Roman" w:hAnsi="Times New Roman" w:cs="Times New Roman"/>
          <w:sz w:val="26"/>
          <w:szCs w:val="26"/>
        </w:rPr>
        <w:t xml:space="preserve">rằng có phải </w:t>
      </w:r>
      <w:r w:rsidRPr="008A6305">
        <w:rPr>
          <w:rFonts w:ascii="Times New Roman" w:eastAsia="Times New Roman" w:hAnsi="Times New Roman" w:cs="Times New Roman"/>
          <w:sz w:val="26"/>
          <w:szCs w:val="26"/>
        </w:rPr>
        <w:t xml:space="preserve">ông </w:t>
      </w:r>
      <w:r>
        <w:rPr>
          <w:rFonts w:ascii="Times New Roman" w:eastAsia="Times New Roman" w:hAnsi="Times New Roman" w:cs="Times New Roman"/>
          <w:sz w:val="26"/>
          <w:szCs w:val="26"/>
        </w:rPr>
        <w:t xml:space="preserve">này </w:t>
      </w:r>
      <w:r w:rsidRPr="008A6305">
        <w:rPr>
          <w:rFonts w:ascii="Times New Roman" w:eastAsia="Times New Roman" w:hAnsi="Times New Roman" w:cs="Times New Roman"/>
          <w:sz w:val="26"/>
          <w:szCs w:val="26"/>
        </w:rPr>
        <w:t xml:space="preserve">vội vã đến hiện trường để </w:t>
      </w:r>
      <w:r>
        <w:rPr>
          <w:rFonts w:ascii="Times New Roman" w:eastAsia="Times New Roman" w:hAnsi="Times New Roman" w:cs="Times New Roman"/>
          <w:sz w:val="26"/>
          <w:szCs w:val="26"/>
        </w:rPr>
        <w:t>chỉ đạo</w:t>
      </w:r>
      <w:r w:rsidRPr="008A6305">
        <w:rPr>
          <w:rFonts w:ascii="Times New Roman" w:eastAsia="Times New Roman" w:hAnsi="Times New Roman" w:cs="Times New Roman"/>
          <w:sz w:val="26"/>
          <w:szCs w:val="26"/>
        </w:rPr>
        <w:t xml:space="preserve"> các hoạt động quân sự bí mật của các tàu không xác định khác. Ngoài ra, các bản ghi âm radio từ đêm đó ngụ ý rằng có thể có những tàu không đăng ký </w:t>
      </w:r>
      <w:r>
        <w:rPr>
          <w:rFonts w:ascii="Times New Roman" w:eastAsia="Times New Roman" w:hAnsi="Times New Roman" w:cs="Times New Roman"/>
          <w:sz w:val="26"/>
          <w:szCs w:val="26"/>
        </w:rPr>
        <w:t xml:space="preserve">đang </w:t>
      </w:r>
      <w:r w:rsidRPr="008A6305">
        <w:rPr>
          <w:rFonts w:ascii="Times New Roman" w:eastAsia="Times New Roman" w:hAnsi="Times New Roman" w:cs="Times New Roman"/>
          <w:sz w:val="26"/>
          <w:szCs w:val="26"/>
        </w:rPr>
        <w:t>có mặt</w:t>
      </w:r>
      <w:r>
        <w:rPr>
          <w:rFonts w:ascii="Times New Roman" w:eastAsia="Times New Roman" w:hAnsi="Times New Roman" w:cs="Times New Roman"/>
          <w:sz w:val="26"/>
          <w:szCs w:val="26"/>
        </w:rPr>
        <w:t xml:space="preserve"> ở đó</w:t>
      </w:r>
      <w:r w:rsidRPr="008A6305">
        <w:rPr>
          <w:rFonts w:ascii="Times New Roman" w:eastAsia="Times New Roman" w:hAnsi="Times New Roman" w:cs="Times New Roman"/>
          <w:sz w:val="26"/>
          <w:szCs w:val="26"/>
        </w:rPr>
        <w:t>.</w:t>
      </w:r>
    </w:p>
    <w:p w:rsidR="008A6305" w:rsidRDefault="008A6305" w:rsidP="008A6305">
      <w:pPr>
        <w:shd w:val="clear" w:color="auto" w:fill="FFFFFF"/>
        <w:spacing w:before="120" w:after="120" w:line="240" w:lineRule="auto"/>
        <w:jc w:val="both"/>
        <w:textAlignment w:val="baseline"/>
        <w:rPr>
          <w:rFonts w:ascii="Times New Roman" w:eastAsia="Times New Roman" w:hAnsi="Times New Roman" w:cs="Times New Roman"/>
          <w:sz w:val="26"/>
          <w:szCs w:val="26"/>
        </w:rPr>
      </w:pPr>
      <w:r w:rsidRPr="008A6305">
        <w:rPr>
          <w:rFonts w:ascii="Times New Roman" w:eastAsia="Times New Roman" w:hAnsi="Times New Roman" w:cs="Times New Roman"/>
          <w:sz w:val="26"/>
          <w:szCs w:val="26"/>
        </w:rPr>
        <w:t xml:space="preserve">Một video </w:t>
      </w:r>
      <w:r>
        <w:rPr>
          <w:rFonts w:ascii="Times New Roman" w:eastAsia="Times New Roman" w:hAnsi="Times New Roman" w:cs="Times New Roman"/>
          <w:sz w:val="26"/>
          <w:szCs w:val="26"/>
        </w:rPr>
        <w:t xml:space="preserve">dưới đây </w:t>
      </w:r>
      <w:r w:rsidR="003F2142">
        <w:rPr>
          <w:rFonts w:ascii="Times New Roman" w:eastAsia="Times New Roman" w:hAnsi="Times New Roman" w:cs="Times New Roman"/>
          <w:sz w:val="26"/>
          <w:szCs w:val="26"/>
        </w:rPr>
        <w:t>mô tả</w:t>
      </w:r>
      <w:r w:rsidRPr="008A6305">
        <w:rPr>
          <w:rFonts w:ascii="Times New Roman" w:eastAsia="Times New Roman" w:hAnsi="Times New Roman" w:cs="Times New Roman"/>
          <w:sz w:val="26"/>
          <w:szCs w:val="26"/>
        </w:rPr>
        <w:t xml:space="preserve"> bên trong </w:t>
      </w:r>
      <w:r>
        <w:rPr>
          <w:rFonts w:ascii="Times New Roman" w:eastAsia="Times New Roman" w:hAnsi="Times New Roman" w:cs="Times New Roman"/>
          <w:sz w:val="26"/>
          <w:szCs w:val="26"/>
        </w:rPr>
        <w:t xml:space="preserve">chiếc </w:t>
      </w:r>
      <w:r w:rsidRPr="008A6305">
        <w:rPr>
          <w:rFonts w:ascii="Times New Roman" w:eastAsia="Times New Roman" w:hAnsi="Times New Roman" w:cs="Times New Roman"/>
          <w:sz w:val="26"/>
          <w:szCs w:val="26"/>
        </w:rPr>
        <w:t>phà vài ngày trước thảm họa:</w:t>
      </w:r>
    </w:p>
    <w:p w:rsidR="008A6305" w:rsidRDefault="008A6305" w:rsidP="008A6305">
      <w:pPr>
        <w:shd w:val="clear" w:color="auto" w:fill="FFFFFF"/>
        <w:spacing w:before="120" w:after="120" w:line="240" w:lineRule="auto"/>
        <w:jc w:val="center"/>
        <w:textAlignment w:val="baseline"/>
        <w:rPr>
          <w:rFonts w:ascii="Times New Roman" w:eastAsia="Times New Roman" w:hAnsi="Times New Roman" w:cs="Times New Roman"/>
          <w:sz w:val="26"/>
          <w:szCs w:val="26"/>
        </w:rPr>
      </w:pPr>
      <w:r w:rsidRPr="008A6305">
        <w:rPr>
          <w:rFonts w:ascii="Times New Roman" w:eastAsia="Times New Roman" w:hAnsi="Times New Roman" w:cs="Times New Roman"/>
          <w:sz w:val="26"/>
          <w:szCs w:val="26"/>
        </w:rPr>
        <w:drawing>
          <wp:inline distT="0" distB="0" distL="0" distR="0" wp14:anchorId="2D964697" wp14:editId="6A1B96BE">
            <wp:extent cx="4838700" cy="2701484"/>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51097" cy="2708405"/>
                    </a:xfrm>
                    <a:prstGeom prst="rect">
                      <a:avLst/>
                    </a:prstGeom>
                  </pic:spPr>
                </pic:pic>
              </a:graphicData>
            </a:graphic>
          </wp:inline>
        </w:drawing>
      </w:r>
    </w:p>
    <w:p w:rsidR="008A6305" w:rsidRDefault="008A6305" w:rsidP="008A6305">
      <w:pPr>
        <w:shd w:val="clear" w:color="auto" w:fill="FFFFFF"/>
        <w:spacing w:before="120" w:after="120" w:line="240" w:lineRule="auto"/>
        <w:jc w:val="center"/>
        <w:textAlignment w:val="baseline"/>
        <w:rPr>
          <w:rFonts w:ascii="Times New Roman" w:eastAsia="Times New Roman" w:hAnsi="Times New Roman" w:cs="Times New Roman"/>
          <w:sz w:val="26"/>
          <w:szCs w:val="26"/>
        </w:rPr>
      </w:pPr>
      <w:hyperlink r:id="rId10" w:history="1">
        <w:r w:rsidRPr="001068AF">
          <w:rPr>
            <w:rStyle w:val="Hyperlink"/>
            <w:rFonts w:ascii="Times New Roman" w:eastAsia="Times New Roman" w:hAnsi="Times New Roman" w:cs="Times New Roman"/>
            <w:sz w:val="26"/>
            <w:szCs w:val="26"/>
          </w:rPr>
          <w:t>https://youtu.be/Wm6Do-aypdU</w:t>
        </w:r>
      </w:hyperlink>
    </w:p>
    <w:p w:rsidR="00A2263B" w:rsidRPr="008A6305" w:rsidRDefault="008A6305" w:rsidP="008A6305">
      <w:pPr>
        <w:shd w:val="clear" w:color="auto" w:fill="FFFFFF"/>
        <w:spacing w:after="0" w:line="240" w:lineRule="auto"/>
        <w:jc w:val="center"/>
        <w:textAlignment w:val="baseline"/>
        <w:rPr>
          <w:rFonts w:ascii="Helvetica" w:eastAsia="Times New Roman" w:hAnsi="Helvetica" w:cs="Helvetica"/>
          <w:color w:val="333333"/>
          <w:sz w:val="24"/>
          <w:szCs w:val="24"/>
        </w:rPr>
      </w:pPr>
      <w:r>
        <w:rPr>
          <w:rFonts w:ascii="Helvetica" w:eastAsia="Times New Roman" w:hAnsi="Helvetica" w:cs="Helvetica"/>
          <w:color w:val="333333"/>
          <w:sz w:val="24"/>
          <w:szCs w:val="24"/>
        </w:rPr>
        <w:t>------------------------------------</w:t>
      </w:r>
    </w:p>
    <w:sectPr w:rsidR="00A2263B" w:rsidRPr="008A6305" w:rsidSect="008A6305">
      <w:pgSz w:w="12240" w:h="15840"/>
      <w:pgMar w:top="990" w:right="99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9C0EFE"/>
    <w:multiLevelType w:val="multilevel"/>
    <w:tmpl w:val="D0E681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CB4A71"/>
    <w:multiLevelType w:val="hybridMultilevel"/>
    <w:tmpl w:val="29DA1E7C"/>
    <w:lvl w:ilvl="0" w:tplc="B9CE91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8F5008"/>
    <w:multiLevelType w:val="multilevel"/>
    <w:tmpl w:val="071AD6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091BDC"/>
    <w:multiLevelType w:val="hybridMultilevel"/>
    <w:tmpl w:val="F5B6DE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63B"/>
    <w:rsid w:val="003F2142"/>
    <w:rsid w:val="008A6305"/>
    <w:rsid w:val="00A2263B"/>
    <w:rsid w:val="00AC19D3"/>
    <w:rsid w:val="00B32199"/>
    <w:rsid w:val="00CD135A"/>
    <w:rsid w:val="00CE7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03E5A"/>
  <w15:chartTrackingRefBased/>
  <w15:docId w15:val="{3F6767CB-E543-4C05-A98E-61CF86336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226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A226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2263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63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A2263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2263B"/>
    <w:rPr>
      <w:rFonts w:ascii="Times New Roman" w:eastAsia="Times New Roman" w:hAnsi="Times New Roman" w:cs="Times New Roman"/>
      <w:b/>
      <w:bCs/>
      <w:sz w:val="24"/>
      <w:szCs w:val="24"/>
    </w:rPr>
  </w:style>
  <w:style w:type="character" w:customStyle="1" w:styleId="metatext">
    <w:name w:val="meta_text"/>
    <w:basedOn w:val="DefaultParagraphFont"/>
    <w:rsid w:val="00A2263B"/>
  </w:style>
  <w:style w:type="character" w:styleId="Hyperlink">
    <w:name w:val="Hyperlink"/>
    <w:basedOn w:val="DefaultParagraphFont"/>
    <w:uiPriority w:val="99"/>
    <w:unhideWhenUsed/>
    <w:rsid w:val="00A2263B"/>
    <w:rPr>
      <w:color w:val="0000FF"/>
      <w:u w:val="single"/>
    </w:rPr>
  </w:style>
  <w:style w:type="paragraph" w:customStyle="1" w:styleId="wp-caption-text">
    <w:name w:val="wp-caption-text"/>
    <w:basedOn w:val="Normal"/>
    <w:rsid w:val="00A2263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2263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263B"/>
    <w:rPr>
      <w:b/>
      <w:bCs/>
    </w:rPr>
  </w:style>
  <w:style w:type="character" w:styleId="Emphasis">
    <w:name w:val="Emphasis"/>
    <w:basedOn w:val="DefaultParagraphFont"/>
    <w:uiPriority w:val="20"/>
    <w:qFormat/>
    <w:rsid w:val="00A2263B"/>
    <w:rPr>
      <w:i/>
      <w:iCs/>
    </w:rPr>
  </w:style>
  <w:style w:type="paragraph" w:styleId="ListParagraph">
    <w:name w:val="List Paragraph"/>
    <w:basedOn w:val="Normal"/>
    <w:uiPriority w:val="34"/>
    <w:qFormat/>
    <w:rsid w:val="00AC19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001100">
      <w:bodyDiv w:val="1"/>
      <w:marLeft w:val="0"/>
      <w:marRight w:val="0"/>
      <w:marTop w:val="0"/>
      <w:marBottom w:val="0"/>
      <w:divBdr>
        <w:top w:val="none" w:sz="0" w:space="0" w:color="auto"/>
        <w:left w:val="none" w:sz="0" w:space="0" w:color="auto"/>
        <w:bottom w:val="none" w:sz="0" w:space="0" w:color="auto"/>
        <w:right w:val="none" w:sz="0" w:space="0" w:color="auto"/>
      </w:divBdr>
      <w:divsChild>
        <w:div w:id="1610624374">
          <w:marLeft w:val="0"/>
          <w:marRight w:val="0"/>
          <w:marTop w:val="0"/>
          <w:marBottom w:val="450"/>
          <w:divBdr>
            <w:top w:val="none" w:sz="0" w:space="0" w:color="auto"/>
            <w:left w:val="none" w:sz="0" w:space="0" w:color="auto"/>
            <w:bottom w:val="single" w:sz="12" w:space="11" w:color="111111"/>
            <w:right w:val="none" w:sz="0" w:space="0" w:color="auto"/>
          </w:divBdr>
          <w:divsChild>
            <w:div w:id="320887223">
              <w:marLeft w:val="0"/>
              <w:marRight w:val="0"/>
              <w:marTop w:val="0"/>
              <w:marBottom w:val="0"/>
              <w:divBdr>
                <w:top w:val="none" w:sz="0" w:space="0" w:color="auto"/>
                <w:left w:val="none" w:sz="0" w:space="0" w:color="auto"/>
                <w:bottom w:val="none" w:sz="0" w:space="0" w:color="auto"/>
                <w:right w:val="none" w:sz="0" w:space="0" w:color="auto"/>
              </w:divBdr>
              <w:divsChild>
                <w:div w:id="1641765998">
                  <w:marLeft w:val="0"/>
                  <w:marRight w:val="0"/>
                  <w:marTop w:val="0"/>
                  <w:marBottom w:val="0"/>
                  <w:divBdr>
                    <w:top w:val="none" w:sz="0" w:space="0" w:color="auto"/>
                    <w:left w:val="none" w:sz="0" w:space="0" w:color="auto"/>
                    <w:bottom w:val="none" w:sz="0" w:space="0" w:color="auto"/>
                    <w:right w:val="none" w:sz="0" w:space="0" w:color="auto"/>
                  </w:divBdr>
                  <w:divsChild>
                    <w:div w:id="1951742489">
                      <w:marLeft w:val="0"/>
                      <w:marRight w:val="240"/>
                      <w:marTop w:val="0"/>
                      <w:marBottom w:val="0"/>
                      <w:divBdr>
                        <w:top w:val="none" w:sz="0" w:space="0" w:color="auto"/>
                        <w:left w:val="none" w:sz="0" w:space="0" w:color="auto"/>
                        <w:bottom w:val="none" w:sz="0" w:space="0" w:color="auto"/>
                        <w:right w:val="none" w:sz="0" w:space="0" w:color="auto"/>
                      </w:divBdr>
                      <w:divsChild>
                        <w:div w:id="1759905236">
                          <w:marLeft w:val="0"/>
                          <w:marRight w:val="90"/>
                          <w:marTop w:val="0"/>
                          <w:marBottom w:val="0"/>
                          <w:divBdr>
                            <w:top w:val="none" w:sz="0" w:space="0" w:color="auto"/>
                            <w:left w:val="none" w:sz="0" w:space="0" w:color="auto"/>
                            <w:bottom w:val="none" w:sz="0" w:space="0" w:color="auto"/>
                            <w:right w:val="none" w:sz="0" w:space="0" w:color="auto"/>
                          </w:divBdr>
                        </w:div>
                        <w:div w:id="761145238">
                          <w:marLeft w:val="0"/>
                          <w:marRight w:val="90"/>
                          <w:marTop w:val="0"/>
                          <w:marBottom w:val="0"/>
                          <w:divBdr>
                            <w:top w:val="none" w:sz="0" w:space="0" w:color="auto"/>
                            <w:left w:val="none" w:sz="0" w:space="0" w:color="auto"/>
                            <w:bottom w:val="none" w:sz="0" w:space="0" w:color="auto"/>
                            <w:right w:val="none" w:sz="0" w:space="0" w:color="auto"/>
                          </w:divBdr>
                        </w:div>
                        <w:div w:id="112033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731086">
          <w:marLeft w:val="-225"/>
          <w:marRight w:val="-225"/>
          <w:marTop w:val="0"/>
          <w:marBottom w:val="0"/>
          <w:divBdr>
            <w:top w:val="none" w:sz="0" w:space="0" w:color="auto"/>
            <w:left w:val="none" w:sz="0" w:space="0" w:color="auto"/>
            <w:bottom w:val="none" w:sz="0" w:space="0" w:color="auto"/>
            <w:right w:val="none" w:sz="0" w:space="0" w:color="auto"/>
          </w:divBdr>
          <w:divsChild>
            <w:div w:id="1481459677">
              <w:marLeft w:val="0"/>
              <w:marRight w:val="0"/>
              <w:marTop w:val="0"/>
              <w:marBottom w:val="0"/>
              <w:divBdr>
                <w:top w:val="none" w:sz="0" w:space="0" w:color="auto"/>
                <w:left w:val="none" w:sz="0" w:space="0" w:color="auto"/>
                <w:bottom w:val="none" w:sz="0" w:space="0" w:color="auto"/>
                <w:right w:val="none" w:sz="0" w:space="0" w:color="auto"/>
              </w:divBdr>
              <w:divsChild>
                <w:div w:id="1964841154">
                  <w:marLeft w:val="0"/>
                  <w:marRight w:val="0"/>
                  <w:marTop w:val="0"/>
                  <w:marBottom w:val="0"/>
                  <w:divBdr>
                    <w:top w:val="none" w:sz="0" w:space="0" w:color="auto"/>
                    <w:left w:val="none" w:sz="0" w:space="0" w:color="auto"/>
                    <w:bottom w:val="none" w:sz="0" w:space="0" w:color="auto"/>
                    <w:right w:val="none" w:sz="0" w:space="0" w:color="auto"/>
                  </w:divBdr>
                  <w:divsChild>
                    <w:div w:id="1713264980">
                      <w:marLeft w:val="0"/>
                      <w:marRight w:val="0"/>
                      <w:marTop w:val="0"/>
                      <w:marBottom w:val="450"/>
                      <w:divBdr>
                        <w:top w:val="none" w:sz="0" w:space="0" w:color="auto"/>
                        <w:left w:val="none" w:sz="0" w:space="0" w:color="auto"/>
                        <w:bottom w:val="none" w:sz="0" w:space="0" w:color="auto"/>
                        <w:right w:val="none" w:sz="0" w:space="0" w:color="auto"/>
                      </w:divBdr>
                      <w:divsChild>
                        <w:div w:id="38210877">
                          <w:marLeft w:val="0"/>
                          <w:marRight w:val="0"/>
                          <w:marTop w:val="0"/>
                          <w:marBottom w:val="0"/>
                          <w:divBdr>
                            <w:top w:val="none" w:sz="0" w:space="0" w:color="auto"/>
                            <w:left w:val="none" w:sz="0" w:space="0" w:color="auto"/>
                            <w:bottom w:val="none" w:sz="0" w:space="0" w:color="auto"/>
                            <w:right w:val="none" w:sz="0" w:space="0" w:color="auto"/>
                          </w:divBdr>
                          <w:divsChild>
                            <w:div w:id="37809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0010">
                      <w:marLeft w:val="0"/>
                      <w:marRight w:val="0"/>
                      <w:marTop w:val="0"/>
                      <w:marBottom w:val="450"/>
                      <w:divBdr>
                        <w:top w:val="none" w:sz="0" w:space="0" w:color="auto"/>
                        <w:left w:val="none" w:sz="0" w:space="0" w:color="auto"/>
                        <w:bottom w:val="none" w:sz="0" w:space="0" w:color="auto"/>
                        <w:right w:val="none" w:sz="0" w:space="0" w:color="auto"/>
                      </w:divBdr>
                      <w:divsChild>
                        <w:div w:id="93324724">
                          <w:marLeft w:val="1350"/>
                          <w:marRight w:val="0"/>
                          <w:marTop w:val="0"/>
                          <w:marBottom w:val="0"/>
                          <w:divBdr>
                            <w:top w:val="none" w:sz="0" w:space="0" w:color="auto"/>
                            <w:left w:val="none" w:sz="0" w:space="0" w:color="auto"/>
                            <w:bottom w:val="none" w:sz="0" w:space="0" w:color="auto"/>
                            <w:right w:val="none" w:sz="0" w:space="0" w:color="auto"/>
                          </w:divBdr>
                          <w:divsChild>
                            <w:div w:id="2053114073">
                              <w:marLeft w:val="0"/>
                              <w:marRight w:val="0"/>
                              <w:marTop w:val="0"/>
                              <w:marBottom w:val="0"/>
                              <w:divBdr>
                                <w:top w:val="none" w:sz="0" w:space="0" w:color="auto"/>
                                <w:left w:val="none" w:sz="0" w:space="0" w:color="auto"/>
                                <w:bottom w:val="none" w:sz="0" w:space="0" w:color="auto"/>
                                <w:right w:val="none" w:sz="0" w:space="0" w:color="auto"/>
                              </w:divBdr>
                              <w:divsChild>
                                <w:div w:id="1010065341">
                                  <w:marLeft w:val="0"/>
                                  <w:marRight w:val="0"/>
                                  <w:marTop w:val="0"/>
                                  <w:marBottom w:val="0"/>
                                  <w:divBdr>
                                    <w:top w:val="none" w:sz="0" w:space="0" w:color="auto"/>
                                    <w:left w:val="none" w:sz="0" w:space="0" w:color="auto"/>
                                    <w:bottom w:val="none" w:sz="0" w:space="0" w:color="auto"/>
                                    <w:right w:val="none" w:sz="0" w:space="0" w:color="auto"/>
                                  </w:divBdr>
                                  <w:divsChild>
                                    <w:div w:id="2075005711">
                                      <w:marLeft w:val="0"/>
                                      <w:marRight w:val="0"/>
                                      <w:marTop w:val="0"/>
                                      <w:marBottom w:val="0"/>
                                      <w:divBdr>
                                        <w:top w:val="none" w:sz="0" w:space="0" w:color="auto"/>
                                        <w:left w:val="none" w:sz="0" w:space="0" w:color="auto"/>
                                        <w:bottom w:val="none" w:sz="0" w:space="0" w:color="auto"/>
                                        <w:right w:val="none" w:sz="0" w:space="0" w:color="auto"/>
                                      </w:divBdr>
                                      <w:divsChild>
                                        <w:div w:id="75708056">
                                          <w:marLeft w:val="0"/>
                                          <w:marRight w:val="0"/>
                                          <w:marTop w:val="0"/>
                                          <w:marBottom w:val="300"/>
                                          <w:divBdr>
                                            <w:top w:val="none" w:sz="0" w:space="0" w:color="auto"/>
                                            <w:left w:val="none" w:sz="0" w:space="0" w:color="auto"/>
                                            <w:bottom w:val="none" w:sz="0" w:space="0" w:color="auto"/>
                                            <w:right w:val="none" w:sz="0" w:space="0" w:color="auto"/>
                                          </w:divBdr>
                                          <w:divsChild>
                                            <w:div w:id="254559357">
                                              <w:marLeft w:val="0"/>
                                              <w:marRight w:val="0"/>
                                              <w:marTop w:val="0"/>
                                              <w:marBottom w:val="225"/>
                                              <w:divBdr>
                                                <w:top w:val="none" w:sz="0" w:space="0" w:color="auto"/>
                                                <w:left w:val="none" w:sz="0" w:space="0" w:color="auto"/>
                                                <w:bottom w:val="none" w:sz="0" w:space="0" w:color="auto"/>
                                                <w:right w:val="none" w:sz="0" w:space="0" w:color="auto"/>
                                              </w:divBdr>
                                            </w:div>
                                            <w:div w:id="331445276">
                                              <w:marLeft w:val="0"/>
                                              <w:marRight w:val="0"/>
                                              <w:marTop w:val="0"/>
                                              <w:marBottom w:val="0"/>
                                              <w:divBdr>
                                                <w:top w:val="none" w:sz="0" w:space="0" w:color="auto"/>
                                                <w:left w:val="none" w:sz="0" w:space="0" w:color="auto"/>
                                                <w:bottom w:val="none" w:sz="0" w:space="0" w:color="auto"/>
                                                <w:right w:val="none" w:sz="0" w:space="0" w:color="auto"/>
                                              </w:divBdr>
                                              <w:divsChild>
                                                <w:div w:id="436217716">
                                                  <w:marLeft w:val="0"/>
                                                  <w:marRight w:val="0"/>
                                                  <w:marTop w:val="0"/>
                                                  <w:marBottom w:val="0"/>
                                                  <w:divBdr>
                                                    <w:top w:val="none" w:sz="0" w:space="0" w:color="auto"/>
                                                    <w:left w:val="none" w:sz="0" w:space="0" w:color="auto"/>
                                                    <w:bottom w:val="none" w:sz="0" w:space="0" w:color="auto"/>
                                                    <w:right w:val="none" w:sz="0" w:space="0" w:color="auto"/>
                                                  </w:divBdr>
                                                  <w:divsChild>
                                                    <w:div w:id="277831841">
                                                      <w:marLeft w:val="0"/>
                                                      <w:marRight w:val="0"/>
                                                      <w:marTop w:val="0"/>
                                                      <w:marBottom w:val="0"/>
                                                      <w:divBdr>
                                                        <w:top w:val="none" w:sz="0" w:space="0" w:color="auto"/>
                                                        <w:left w:val="none" w:sz="0" w:space="0" w:color="auto"/>
                                                        <w:bottom w:val="none" w:sz="0" w:space="0" w:color="auto"/>
                                                        <w:right w:val="none" w:sz="0" w:space="0" w:color="auto"/>
                                                      </w:divBdr>
                                                      <w:divsChild>
                                                        <w:div w:id="95101685">
                                                          <w:marLeft w:val="0"/>
                                                          <w:marRight w:val="0"/>
                                                          <w:marTop w:val="0"/>
                                                          <w:marBottom w:val="0"/>
                                                          <w:divBdr>
                                                            <w:top w:val="none" w:sz="0" w:space="0" w:color="auto"/>
                                                            <w:left w:val="none" w:sz="0" w:space="0" w:color="auto"/>
                                                            <w:bottom w:val="none" w:sz="0" w:space="0" w:color="auto"/>
                                                            <w:right w:val="none" w:sz="0" w:space="0" w:color="auto"/>
                                                          </w:divBdr>
                                                        </w:div>
                                                        <w:div w:id="82532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3086019">
      <w:bodyDiv w:val="1"/>
      <w:marLeft w:val="0"/>
      <w:marRight w:val="0"/>
      <w:marTop w:val="0"/>
      <w:marBottom w:val="0"/>
      <w:divBdr>
        <w:top w:val="none" w:sz="0" w:space="0" w:color="auto"/>
        <w:left w:val="none" w:sz="0" w:space="0" w:color="auto"/>
        <w:bottom w:val="none" w:sz="0" w:space="0" w:color="auto"/>
        <w:right w:val="none" w:sz="0" w:space="0" w:color="auto"/>
      </w:divBdr>
    </w:div>
    <w:div w:id="57914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NB9lMwbKYS8"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safety4sea.com/wp-content/uploads/2019/04/Moby-Prince-ferry-e1554880982240.jpg" TargetMode="External"/><Relationship Id="rId10" Type="http://schemas.openxmlformats.org/officeDocument/2006/relationships/hyperlink" Target="https://youtu.be/Wm6Do-aypdU"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1141</Words>
  <Characters>6508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2025-04-13T07:07:00Z</dcterms:created>
  <dcterms:modified xsi:type="dcterms:W3CDTF">2025-04-13T07:58:00Z</dcterms:modified>
</cp:coreProperties>
</file>