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7B58" w:rsidRPr="00197B58" w:rsidRDefault="00197B58" w:rsidP="00197B58">
      <w:pPr>
        <w:spacing w:after="105" w:line="240" w:lineRule="auto"/>
        <w:jc w:val="center"/>
        <w:outlineLvl w:val="0"/>
        <w:rPr>
          <w:rFonts w:ascii="Times New Roman" w:eastAsia="Times New Roman" w:hAnsi="Times New Roman" w:cs="Times New Roman"/>
          <w:b/>
          <w:color w:val="111111"/>
          <w:kern w:val="36"/>
          <w:sz w:val="40"/>
          <w:szCs w:val="40"/>
        </w:rPr>
      </w:pPr>
      <w:bookmarkStart w:id="0" w:name="_GoBack"/>
      <w:r w:rsidRPr="00197B58">
        <w:rPr>
          <w:rFonts w:ascii="Times New Roman" w:eastAsia="Times New Roman" w:hAnsi="Times New Roman" w:cs="Times New Roman"/>
          <w:b/>
          <w:color w:val="111111"/>
          <w:kern w:val="36"/>
          <w:sz w:val="40"/>
          <w:szCs w:val="40"/>
        </w:rPr>
        <w:t xml:space="preserve">Ngành Hàng hải ban hành Thực </w:t>
      </w:r>
      <w:r>
        <w:rPr>
          <w:rFonts w:ascii="Times New Roman" w:eastAsia="Times New Roman" w:hAnsi="Times New Roman" w:cs="Times New Roman"/>
          <w:b/>
          <w:color w:val="111111"/>
          <w:kern w:val="36"/>
          <w:sz w:val="40"/>
          <w:szCs w:val="40"/>
        </w:rPr>
        <w:t>tiễn</w:t>
      </w:r>
      <w:r w:rsidRPr="00197B58">
        <w:rPr>
          <w:rFonts w:ascii="Times New Roman" w:eastAsia="Times New Roman" w:hAnsi="Times New Roman" w:cs="Times New Roman"/>
          <w:b/>
          <w:color w:val="111111"/>
          <w:kern w:val="36"/>
          <w:sz w:val="40"/>
          <w:szCs w:val="40"/>
        </w:rPr>
        <w:t xml:space="preserve"> Quản lý Tốt (BMP) </w:t>
      </w:r>
      <w:r>
        <w:rPr>
          <w:rFonts w:ascii="Times New Roman" w:eastAsia="Times New Roman" w:hAnsi="Times New Roman" w:cs="Times New Roman"/>
          <w:b/>
          <w:color w:val="111111"/>
          <w:kern w:val="36"/>
          <w:sz w:val="40"/>
          <w:szCs w:val="40"/>
        </w:rPr>
        <w:t>về</w:t>
      </w:r>
      <w:r w:rsidRPr="00197B58">
        <w:rPr>
          <w:rFonts w:ascii="Times New Roman" w:eastAsia="Times New Roman" w:hAnsi="Times New Roman" w:cs="Times New Roman"/>
          <w:b/>
          <w:color w:val="111111"/>
          <w:kern w:val="36"/>
          <w:sz w:val="40"/>
          <w:szCs w:val="40"/>
        </w:rPr>
        <w:t xml:space="preserve"> </w:t>
      </w:r>
      <w:proofErr w:type="gramStart"/>
      <w:r w:rsidRPr="00197B58">
        <w:rPr>
          <w:rFonts w:ascii="Times New Roman" w:eastAsia="Times New Roman" w:hAnsi="Times New Roman" w:cs="Times New Roman"/>
          <w:b/>
          <w:color w:val="111111"/>
          <w:kern w:val="36"/>
          <w:sz w:val="40"/>
          <w:szCs w:val="40"/>
        </w:rPr>
        <w:t>An</w:t>
      </w:r>
      <w:proofErr w:type="gramEnd"/>
      <w:r w:rsidRPr="00197B58">
        <w:rPr>
          <w:rFonts w:ascii="Times New Roman" w:eastAsia="Times New Roman" w:hAnsi="Times New Roman" w:cs="Times New Roman"/>
          <w:b/>
          <w:color w:val="111111"/>
          <w:kern w:val="36"/>
          <w:sz w:val="40"/>
          <w:szCs w:val="40"/>
        </w:rPr>
        <w:t xml:space="preserve"> ninh Hàng hải</w:t>
      </w:r>
      <w:r w:rsidR="00F558F6">
        <w:rPr>
          <w:rFonts w:ascii="Times New Roman" w:eastAsia="Times New Roman" w:hAnsi="Times New Roman" w:cs="Times New Roman"/>
          <w:b/>
          <w:color w:val="111111"/>
          <w:kern w:val="36"/>
          <w:sz w:val="40"/>
          <w:szCs w:val="40"/>
        </w:rPr>
        <w:t xml:space="preserve"> mới</w:t>
      </w:r>
    </w:p>
    <w:bookmarkEnd w:id="0"/>
    <w:p w:rsidR="00197B58" w:rsidRPr="00197B58" w:rsidRDefault="00197B58" w:rsidP="00197B58">
      <w:pPr>
        <w:spacing w:before="120" w:after="120" w:line="240" w:lineRule="auto"/>
        <w:jc w:val="right"/>
        <w:rPr>
          <w:rFonts w:ascii="Arial" w:eastAsia="Times New Roman" w:hAnsi="Arial" w:cs="Arial"/>
          <w:color w:val="444444"/>
          <w:sz w:val="24"/>
          <w:szCs w:val="24"/>
        </w:rPr>
      </w:pPr>
      <w:r w:rsidRPr="00197B58">
        <w:rPr>
          <w:rFonts w:ascii="Arial" w:eastAsia="Times New Roman" w:hAnsi="Arial" w:cs="Arial"/>
          <w:color w:val="444444"/>
          <w:sz w:val="17"/>
          <w:szCs w:val="17"/>
        </w:rPr>
        <w:t> </w:t>
      </w:r>
      <w:hyperlink r:id="rId5" w:history="1">
        <w:r w:rsidRPr="00197B58">
          <w:rPr>
            <w:rFonts w:ascii="Arial" w:eastAsia="Times New Roman" w:hAnsi="Arial" w:cs="Arial"/>
            <w:b/>
            <w:bCs/>
            <w:color w:val="005689"/>
            <w:sz w:val="24"/>
            <w:szCs w:val="24"/>
            <w:u w:val="single"/>
          </w:rPr>
          <w:t>maritimecyprus</w:t>
        </w:r>
      </w:hyperlink>
    </w:p>
    <w:p w:rsidR="00197B58" w:rsidRPr="00197B58" w:rsidRDefault="00197B58" w:rsidP="00197B58">
      <w:pPr>
        <w:spacing w:after="0" w:line="240" w:lineRule="auto"/>
        <w:rPr>
          <w:rFonts w:ascii="Merriweather Sans" w:eastAsia="Times New Roman" w:hAnsi="Merriweather Sans" w:cs="Times New Roman"/>
          <w:color w:val="222222"/>
          <w:sz w:val="23"/>
          <w:szCs w:val="23"/>
        </w:rPr>
      </w:pPr>
      <w:r w:rsidRPr="00197B58">
        <w:rPr>
          <w:rFonts w:ascii="Merriweather Sans" w:eastAsia="Times New Roman" w:hAnsi="Merriweather Sans" w:cs="Times New Roman"/>
          <w:noProof/>
          <w:color w:val="222222"/>
          <w:sz w:val="23"/>
          <w:szCs w:val="23"/>
        </w:rPr>
        <w:drawing>
          <wp:inline distT="0" distB="0" distL="0" distR="0">
            <wp:extent cx="6210300" cy="2986162"/>
            <wp:effectExtent l="0" t="0" r="0" b="5080"/>
            <wp:docPr id="2" name="Picture 2" descr="https://maritimecyprus.com/wp-content/uploads/2025/04/BMP-security-696x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ritimecyprus.com/wp-content/uploads/2025/04/BMP-security-696x39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4942" cy="3002819"/>
                    </a:xfrm>
                    <a:prstGeom prst="rect">
                      <a:avLst/>
                    </a:prstGeom>
                    <a:noFill/>
                    <a:ln>
                      <a:noFill/>
                    </a:ln>
                  </pic:spPr>
                </pic:pic>
              </a:graphicData>
            </a:graphic>
          </wp:inline>
        </w:drawing>
      </w:r>
    </w:p>
    <w:p w:rsidR="00197B58" w:rsidRPr="00197B58" w:rsidRDefault="00197B58" w:rsidP="00197B58">
      <w:p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Cộng đống Hàng hải</w:t>
      </w:r>
      <w:r w:rsidRPr="00197B58">
        <w:rPr>
          <w:rFonts w:ascii="Times New Roman" w:eastAsia="Times New Roman" w:hAnsi="Times New Roman" w:cs="Times New Roman"/>
          <w:color w:val="222222"/>
          <w:sz w:val="26"/>
          <w:szCs w:val="26"/>
        </w:rPr>
        <w:t xml:space="preserve"> hoan nghênh thông báo về việc công bố </w:t>
      </w:r>
      <w:r w:rsidRPr="00197B58">
        <w:rPr>
          <w:rFonts w:ascii="Times New Roman" w:eastAsia="Times New Roman" w:hAnsi="Times New Roman" w:cs="Times New Roman"/>
          <w:b/>
          <w:color w:val="222222"/>
          <w:sz w:val="26"/>
          <w:szCs w:val="26"/>
        </w:rPr>
        <w:t xml:space="preserve">Thực </w:t>
      </w:r>
      <w:r w:rsidRPr="00197B58">
        <w:rPr>
          <w:rFonts w:ascii="Times New Roman" w:eastAsia="Times New Roman" w:hAnsi="Times New Roman" w:cs="Times New Roman"/>
          <w:b/>
          <w:color w:val="222222"/>
          <w:sz w:val="26"/>
          <w:szCs w:val="26"/>
        </w:rPr>
        <w:t>tiễn</w:t>
      </w:r>
      <w:r w:rsidRPr="00197B58">
        <w:rPr>
          <w:rFonts w:ascii="Times New Roman" w:eastAsia="Times New Roman" w:hAnsi="Times New Roman" w:cs="Times New Roman"/>
          <w:b/>
          <w:color w:val="222222"/>
          <w:sz w:val="26"/>
          <w:szCs w:val="26"/>
        </w:rPr>
        <w:t xml:space="preserve"> quản lý tốt về </w:t>
      </w:r>
      <w:proofErr w:type="gramStart"/>
      <w:r w:rsidRPr="00197B58">
        <w:rPr>
          <w:rFonts w:ascii="Times New Roman" w:eastAsia="Times New Roman" w:hAnsi="Times New Roman" w:cs="Times New Roman"/>
          <w:b/>
          <w:color w:val="222222"/>
          <w:sz w:val="26"/>
          <w:szCs w:val="26"/>
        </w:rPr>
        <w:t>An</w:t>
      </w:r>
      <w:proofErr w:type="gramEnd"/>
      <w:r w:rsidRPr="00197B58">
        <w:rPr>
          <w:rFonts w:ascii="Times New Roman" w:eastAsia="Times New Roman" w:hAnsi="Times New Roman" w:cs="Times New Roman"/>
          <w:b/>
          <w:color w:val="222222"/>
          <w:sz w:val="26"/>
          <w:szCs w:val="26"/>
        </w:rPr>
        <w:t xml:space="preserve"> ninh hàng hải</w:t>
      </w:r>
      <w:r w:rsidRPr="00197B58">
        <w:rPr>
          <w:rFonts w:ascii="Times New Roman" w:eastAsia="Times New Roman" w:hAnsi="Times New Roman" w:cs="Times New Roman"/>
          <w:color w:val="222222"/>
          <w:sz w:val="26"/>
          <w:szCs w:val="26"/>
        </w:rPr>
        <w:t xml:space="preserve">. Tài liệu này đã và sẽ tiếp tục đóng góp vào an ninh và an toàn của </w:t>
      </w:r>
      <w:r>
        <w:rPr>
          <w:rFonts w:ascii="Times New Roman" w:eastAsia="Times New Roman" w:hAnsi="Times New Roman" w:cs="Times New Roman"/>
          <w:color w:val="222222"/>
          <w:sz w:val="26"/>
          <w:szCs w:val="26"/>
        </w:rPr>
        <w:t xml:space="preserve">các </w:t>
      </w:r>
      <w:r w:rsidRPr="00197B58">
        <w:rPr>
          <w:rFonts w:ascii="Times New Roman" w:eastAsia="Times New Roman" w:hAnsi="Times New Roman" w:cs="Times New Roman"/>
          <w:color w:val="222222"/>
          <w:sz w:val="26"/>
          <w:szCs w:val="26"/>
        </w:rPr>
        <w:t xml:space="preserve">tàu buôn đi qua các Khu vực </w:t>
      </w:r>
      <w:r>
        <w:rPr>
          <w:rFonts w:ascii="Times New Roman" w:eastAsia="Times New Roman" w:hAnsi="Times New Roman" w:cs="Times New Roman"/>
          <w:color w:val="222222"/>
          <w:sz w:val="26"/>
          <w:szCs w:val="26"/>
        </w:rPr>
        <w:t xml:space="preserve">có </w:t>
      </w:r>
      <w:r w:rsidRPr="00197B58">
        <w:rPr>
          <w:rFonts w:ascii="Times New Roman" w:eastAsia="Times New Roman" w:hAnsi="Times New Roman" w:cs="Times New Roman"/>
          <w:color w:val="222222"/>
          <w:sz w:val="26"/>
          <w:szCs w:val="26"/>
        </w:rPr>
        <w:t>rủi ro cao trên toàn thế giới.</w:t>
      </w:r>
    </w:p>
    <w:p w:rsidR="00197B58" w:rsidRPr="00197B58" w:rsidRDefault="00197B58" w:rsidP="00197B58">
      <w:p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 xml:space="preserve">Thực </w:t>
      </w:r>
      <w:r>
        <w:rPr>
          <w:rFonts w:ascii="Times New Roman" w:eastAsia="Times New Roman" w:hAnsi="Times New Roman" w:cs="Times New Roman"/>
          <w:color w:val="222222"/>
          <w:sz w:val="26"/>
          <w:szCs w:val="26"/>
        </w:rPr>
        <w:t>tiễn</w:t>
      </w:r>
      <w:r w:rsidRPr="00197B58">
        <w:rPr>
          <w:rFonts w:ascii="Times New Roman" w:eastAsia="Times New Roman" w:hAnsi="Times New Roman" w:cs="Times New Roman"/>
          <w:color w:val="222222"/>
          <w:sz w:val="26"/>
          <w:szCs w:val="26"/>
        </w:rPr>
        <w:t xml:space="preserve"> quản lý tốt (BMP) </w:t>
      </w:r>
      <w:r>
        <w:rPr>
          <w:rFonts w:ascii="Times New Roman" w:eastAsia="Times New Roman" w:hAnsi="Times New Roman" w:cs="Times New Roman"/>
          <w:color w:val="222222"/>
          <w:sz w:val="26"/>
          <w:szCs w:val="26"/>
        </w:rPr>
        <w:t xml:space="preserve">về </w:t>
      </w:r>
      <w:proofErr w:type="gramStart"/>
      <w:r w:rsidRPr="00197B58">
        <w:rPr>
          <w:rFonts w:ascii="Times New Roman" w:eastAsia="Times New Roman" w:hAnsi="Times New Roman" w:cs="Times New Roman"/>
          <w:color w:val="222222"/>
          <w:sz w:val="26"/>
          <w:szCs w:val="26"/>
        </w:rPr>
        <w:t>An</w:t>
      </w:r>
      <w:proofErr w:type="gramEnd"/>
      <w:r w:rsidRPr="00197B58">
        <w:rPr>
          <w:rFonts w:ascii="Times New Roman" w:eastAsia="Times New Roman" w:hAnsi="Times New Roman" w:cs="Times New Roman"/>
          <w:color w:val="222222"/>
          <w:sz w:val="26"/>
          <w:szCs w:val="26"/>
        </w:rPr>
        <w:t xml:space="preserve"> ninh hàng hải (MS) </w:t>
      </w:r>
      <w:r>
        <w:rPr>
          <w:rFonts w:ascii="Times New Roman" w:eastAsia="Times New Roman" w:hAnsi="Times New Roman" w:cs="Times New Roman"/>
          <w:color w:val="222222"/>
          <w:sz w:val="26"/>
          <w:szCs w:val="26"/>
        </w:rPr>
        <w:t xml:space="preserve">là văn bản </w:t>
      </w:r>
      <w:r w:rsidRPr="00197B58">
        <w:rPr>
          <w:rFonts w:ascii="Times New Roman" w:eastAsia="Times New Roman" w:hAnsi="Times New Roman" w:cs="Times New Roman"/>
          <w:color w:val="222222"/>
          <w:sz w:val="26"/>
          <w:szCs w:val="26"/>
        </w:rPr>
        <w:t xml:space="preserve">hợp nhất các tài liệu BMP </w:t>
      </w:r>
      <w:r>
        <w:rPr>
          <w:rFonts w:ascii="Times New Roman" w:eastAsia="Times New Roman" w:hAnsi="Times New Roman" w:cs="Times New Roman"/>
          <w:color w:val="222222"/>
          <w:sz w:val="26"/>
          <w:szCs w:val="26"/>
        </w:rPr>
        <w:t xml:space="preserve">cấp </w:t>
      </w:r>
      <w:r w:rsidRPr="00197B58">
        <w:rPr>
          <w:rFonts w:ascii="Times New Roman" w:eastAsia="Times New Roman" w:hAnsi="Times New Roman" w:cs="Times New Roman"/>
          <w:color w:val="222222"/>
          <w:sz w:val="26"/>
          <w:szCs w:val="26"/>
        </w:rPr>
        <w:t xml:space="preserve">khu vực đã xuất bản trước đó thành một ấn phẩm toàn diện duy nhất. Ấn phẩm này tập trung vào quy trình quản lý rủi ro và mối đe dọa </w:t>
      </w:r>
      <w:r>
        <w:rPr>
          <w:rFonts w:ascii="Times New Roman" w:eastAsia="Times New Roman" w:hAnsi="Times New Roman" w:cs="Times New Roman"/>
          <w:color w:val="222222"/>
          <w:sz w:val="26"/>
          <w:szCs w:val="26"/>
        </w:rPr>
        <w:t xml:space="preserve">để </w:t>
      </w:r>
      <w:r w:rsidRPr="00197B58">
        <w:rPr>
          <w:rFonts w:ascii="Times New Roman" w:eastAsia="Times New Roman" w:hAnsi="Times New Roman" w:cs="Times New Roman"/>
          <w:color w:val="222222"/>
          <w:sz w:val="26"/>
          <w:szCs w:val="26"/>
        </w:rPr>
        <w:t xml:space="preserve">giải quyết các mối đe dọa và </w:t>
      </w:r>
      <w:r>
        <w:rPr>
          <w:rFonts w:ascii="Times New Roman" w:eastAsia="Times New Roman" w:hAnsi="Times New Roman" w:cs="Times New Roman"/>
          <w:color w:val="222222"/>
          <w:sz w:val="26"/>
          <w:szCs w:val="26"/>
        </w:rPr>
        <w:t xml:space="preserve">đưa ra </w:t>
      </w:r>
      <w:r w:rsidRPr="00197B58">
        <w:rPr>
          <w:rFonts w:ascii="Times New Roman" w:eastAsia="Times New Roman" w:hAnsi="Times New Roman" w:cs="Times New Roman"/>
          <w:color w:val="222222"/>
          <w:sz w:val="26"/>
          <w:szCs w:val="26"/>
        </w:rPr>
        <w:t xml:space="preserve">biện pháp giảm thiểu có thể áp dụng </w:t>
      </w:r>
      <w:r>
        <w:rPr>
          <w:rFonts w:ascii="Times New Roman" w:eastAsia="Times New Roman" w:hAnsi="Times New Roman" w:cs="Times New Roman"/>
          <w:color w:val="222222"/>
          <w:sz w:val="26"/>
          <w:szCs w:val="26"/>
        </w:rPr>
        <w:t xml:space="preserve">được </w:t>
      </w:r>
      <w:r w:rsidRPr="00197B58">
        <w:rPr>
          <w:rFonts w:ascii="Times New Roman" w:eastAsia="Times New Roman" w:hAnsi="Times New Roman" w:cs="Times New Roman"/>
          <w:color w:val="222222"/>
          <w:sz w:val="26"/>
          <w:szCs w:val="26"/>
        </w:rPr>
        <w:t xml:space="preserve">trên toàn cầu, cũng như cung cấp tài liệu tham khảo cho các nguồn bên ngoài để </w:t>
      </w:r>
      <w:r>
        <w:rPr>
          <w:rFonts w:ascii="Times New Roman" w:eastAsia="Times New Roman" w:hAnsi="Times New Roman" w:cs="Times New Roman"/>
          <w:color w:val="222222"/>
          <w:sz w:val="26"/>
          <w:szCs w:val="26"/>
        </w:rPr>
        <w:t>cập nhật những</w:t>
      </w:r>
      <w:r w:rsidRPr="00197B58">
        <w:rPr>
          <w:rFonts w:ascii="Times New Roman" w:eastAsia="Times New Roman" w:hAnsi="Times New Roman" w:cs="Times New Roman"/>
          <w:color w:val="222222"/>
          <w:sz w:val="26"/>
          <w:szCs w:val="26"/>
        </w:rPr>
        <w:t xml:space="preserve"> thông tin khu vực mới nhất.</w:t>
      </w:r>
    </w:p>
    <w:p w:rsidR="00197B58" w:rsidRDefault="00197B58" w:rsidP="00197B58">
      <w:p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Thuyền viên</w:t>
      </w:r>
      <w:r w:rsidRPr="00197B58">
        <w:rPr>
          <w:rFonts w:ascii="Times New Roman" w:eastAsia="Times New Roman" w:hAnsi="Times New Roman" w:cs="Times New Roman"/>
          <w:color w:val="222222"/>
          <w:sz w:val="26"/>
          <w:szCs w:val="26"/>
        </w:rPr>
        <w:t xml:space="preserve"> vận hành tàu trên khắp thế giới </w:t>
      </w:r>
      <w:r>
        <w:rPr>
          <w:rFonts w:ascii="Times New Roman" w:eastAsia="Times New Roman" w:hAnsi="Times New Roman" w:cs="Times New Roman"/>
          <w:color w:val="222222"/>
          <w:sz w:val="26"/>
          <w:szCs w:val="26"/>
        </w:rPr>
        <w:t xml:space="preserve">đang </w:t>
      </w:r>
      <w:r w:rsidRPr="00197B58">
        <w:rPr>
          <w:rFonts w:ascii="Times New Roman" w:eastAsia="Times New Roman" w:hAnsi="Times New Roman" w:cs="Times New Roman"/>
          <w:color w:val="222222"/>
          <w:sz w:val="26"/>
          <w:szCs w:val="26"/>
        </w:rPr>
        <w:t xml:space="preserve">gặp phải nhiều mối đe dọa an ninh hàng hải khác nhau, từ </w:t>
      </w:r>
      <w:r>
        <w:rPr>
          <w:rFonts w:ascii="Times New Roman" w:eastAsia="Times New Roman" w:hAnsi="Times New Roman" w:cs="Times New Roman"/>
          <w:color w:val="222222"/>
          <w:sz w:val="26"/>
          <w:szCs w:val="26"/>
        </w:rPr>
        <w:t xml:space="preserve">cấp độ </w:t>
      </w:r>
      <w:r w:rsidRPr="00197B58">
        <w:rPr>
          <w:rFonts w:ascii="Times New Roman" w:eastAsia="Times New Roman" w:hAnsi="Times New Roman" w:cs="Times New Roman"/>
          <w:color w:val="222222"/>
          <w:sz w:val="26"/>
          <w:szCs w:val="26"/>
        </w:rPr>
        <w:t xml:space="preserve">nhà nước </w:t>
      </w:r>
      <w:r>
        <w:rPr>
          <w:rFonts w:ascii="Times New Roman" w:eastAsia="Times New Roman" w:hAnsi="Times New Roman" w:cs="Times New Roman"/>
          <w:color w:val="222222"/>
          <w:sz w:val="26"/>
          <w:szCs w:val="26"/>
        </w:rPr>
        <w:t>đến</w:t>
      </w:r>
      <w:r w:rsidRPr="00197B58">
        <w:rPr>
          <w:rFonts w:ascii="Times New Roman" w:eastAsia="Times New Roman" w:hAnsi="Times New Roman" w:cs="Times New Roman"/>
          <w:color w:val="222222"/>
          <w:sz w:val="26"/>
          <w:szCs w:val="26"/>
        </w:rPr>
        <w:t xml:space="preserve"> phi nhà nước. Những mối đe dọa này thường liên quan đến những kẻ tấn công hung hăng, dùng bạo lực và ngược đãi người khác, cướp tàu để đòi tiền chuộc hoặc trộm</w:t>
      </w:r>
      <w:r>
        <w:rPr>
          <w:rFonts w:ascii="Times New Roman" w:eastAsia="Times New Roman" w:hAnsi="Times New Roman" w:cs="Times New Roman"/>
          <w:color w:val="222222"/>
          <w:sz w:val="26"/>
          <w:szCs w:val="26"/>
        </w:rPr>
        <w:t xml:space="preserve"> cắp</w:t>
      </w:r>
      <w:r w:rsidRPr="00197B58">
        <w:rPr>
          <w:rFonts w:ascii="Times New Roman" w:eastAsia="Times New Roman" w:hAnsi="Times New Roman" w:cs="Times New Roman"/>
          <w:color w:val="222222"/>
          <w:sz w:val="26"/>
          <w:szCs w:val="26"/>
        </w:rPr>
        <w:t xml:space="preserve"> hàng hóa, và trong một số trường hợp, bắt giữ </w:t>
      </w:r>
      <w:r>
        <w:rPr>
          <w:rFonts w:ascii="Times New Roman" w:eastAsia="Times New Roman" w:hAnsi="Times New Roman" w:cs="Times New Roman"/>
          <w:color w:val="222222"/>
          <w:sz w:val="26"/>
          <w:szCs w:val="26"/>
        </w:rPr>
        <w:t>thuyền viên</w:t>
      </w:r>
      <w:r w:rsidRPr="00197B58">
        <w:rPr>
          <w:rFonts w:ascii="Times New Roman" w:eastAsia="Times New Roman" w:hAnsi="Times New Roman" w:cs="Times New Roman"/>
          <w:color w:val="222222"/>
          <w:sz w:val="26"/>
          <w:szCs w:val="26"/>
        </w:rPr>
        <w:t xml:space="preserve"> làm con tin trong thời gian dài. Động cơ của những kẻ tấn công có thể là tội phạm, ý thức hệ hoặc chính trị, và các cuộc tấn công có thể có mục tiêu hoặc cơ hội. Các mối đe dọa an ninh hàng hải </w:t>
      </w:r>
      <w:r>
        <w:rPr>
          <w:rFonts w:ascii="Times New Roman" w:eastAsia="Times New Roman" w:hAnsi="Times New Roman" w:cs="Times New Roman"/>
          <w:color w:val="222222"/>
          <w:sz w:val="26"/>
          <w:szCs w:val="26"/>
        </w:rPr>
        <w:t xml:space="preserve">là </w:t>
      </w:r>
      <w:r w:rsidRPr="00197B58">
        <w:rPr>
          <w:rFonts w:ascii="Times New Roman" w:eastAsia="Times New Roman" w:hAnsi="Times New Roman" w:cs="Times New Roman"/>
          <w:color w:val="222222"/>
          <w:sz w:val="26"/>
          <w:szCs w:val="26"/>
        </w:rPr>
        <w:t>khác nhau giữa các khu vực và trong từng khu vực về cả bản thân các mối đe dọa và mức độ nghiêm trọng của chúng.</w:t>
      </w:r>
    </w:p>
    <w:p w:rsidR="00197B58" w:rsidRPr="00197B58" w:rsidRDefault="00197B58" w:rsidP="00197B58">
      <w:p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 xml:space="preserve">Mục đích của ấn phẩm này là giúp tất cả các tàu lập kế hoạch cho chuyến đi của mình và phát hiện, tránh, ngăn chặn, trì hoãn và báo cáo các cuộc tấn công và sự cố </w:t>
      </w:r>
      <w:r>
        <w:rPr>
          <w:rFonts w:ascii="Times New Roman" w:eastAsia="Times New Roman" w:hAnsi="Times New Roman" w:cs="Times New Roman"/>
          <w:color w:val="222222"/>
          <w:sz w:val="26"/>
          <w:szCs w:val="26"/>
        </w:rPr>
        <w:t xml:space="preserve">ở </w:t>
      </w:r>
      <w:r w:rsidRPr="00197B58">
        <w:rPr>
          <w:rFonts w:ascii="Times New Roman" w:eastAsia="Times New Roman" w:hAnsi="Times New Roman" w:cs="Times New Roman"/>
          <w:color w:val="222222"/>
          <w:sz w:val="26"/>
          <w:szCs w:val="26"/>
        </w:rPr>
        <w:t>bất cứ nơi nào chúng có thể xảy ra. Kinh nghiệm cho thấy rằng việc tuân theo các khuyến nghị của BMP tạo ra sự khác biệt đáng kể đối với sự an toàn của người đi biển.</w:t>
      </w:r>
    </w:p>
    <w:p w:rsidR="00197B58" w:rsidRPr="00197B58" w:rsidRDefault="00197B58" w:rsidP="00197B58">
      <w:pPr>
        <w:spacing w:before="120" w:after="120" w:line="240" w:lineRule="auto"/>
        <w:jc w:val="both"/>
        <w:rPr>
          <w:rFonts w:ascii="Times New Roman" w:eastAsia="Times New Roman" w:hAnsi="Times New Roman" w:cs="Times New Roman"/>
          <w:b/>
          <w:color w:val="2E74B5" w:themeColor="accent5" w:themeShade="BF"/>
          <w:sz w:val="26"/>
          <w:szCs w:val="26"/>
        </w:rPr>
      </w:pPr>
      <w:r w:rsidRPr="00197B58">
        <w:rPr>
          <w:rFonts w:ascii="Times New Roman" w:eastAsia="Times New Roman" w:hAnsi="Times New Roman" w:cs="Times New Roman"/>
          <w:b/>
          <w:color w:val="2E74B5" w:themeColor="accent5" w:themeShade="BF"/>
          <w:sz w:val="26"/>
          <w:szCs w:val="26"/>
        </w:rPr>
        <w:t xml:space="preserve">Lợi ích của việc triển khai BMP </w:t>
      </w:r>
      <w:r w:rsidR="00F558F6">
        <w:rPr>
          <w:rFonts w:ascii="Times New Roman" w:eastAsia="Times New Roman" w:hAnsi="Times New Roman" w:cs="Times New Roman"/>
          <w:b/>
          <w:color w:val="2E74B5" w:themeColor="accent5" w:themeShade="BF"/>
          <w:sz w:val="26"/>
          <w:szCs w:val="26"/>
        </w:rPr>
        <w:t>có sử</w:t>
      </w:r>
      <w:r w:rsidRPr="00197B58">
        <w:rPr>
          <w:rFonts w:ascii="Times New Roman" w:eastAsia="Times New Roman" w:hAnsi="Times New Roman" w:cs="Times New Roman"/>
          <w:b/>
          <w:color w:val="2E74B5" w:themeColor="accent5" w:themeShade="BF"/>
          <w:sz w:val="26"/>
          <w:szCs w:val="26"/>
        </w:rPr>
        <w:t xml:space="preserve"> dụng các khuyến nghị này sẽ:</w:t>
      </w:r>
    </w:p>
    <w:p w:rsidR="00197B58" w:rsidRPr="00197B58" w:rsidRDefault="00197B58" w:rsidP="00197B58">
      <w:pPr>
        <w:pStyle w:val="ListParagraph"/>
        <w:numPr>
          <w:ilvl w:val="0"/>
          <w:numId w:val="1"/>
        </w:num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 xml:space="preserve">Hỗ trợ lập kế hoạch chuyến đi và </w:t>
      </w:r>
      <w:r w:rsidR="00F558F6">
        <w:rPr>
          <w:rFonts w:ascii="Times New Roman" w:eastAsia="Times New Roman" w:hAnsi="Times New Roman" w:cs="Times New Roman"/>
          <w:color w:val="222222"/>
          <w:sz w:val="26"/>
          <w:szCs w:val="26"/>
        </w:rPr>
        <w:t xml:space="preserve">các </w:t>
      </w:r>
      <w:r w:rsidRPr="00197B58">
        <w:rPr>
          <w:rFonts w:ascii="Times New Roman" w:eastAsia="Times New Roman" w:hAnsi="Times New Roman" w:cs="Times New Roman"/>
          <w:color w:val="222222"/>
          <w:sz w:val="26"/>
          <w:szCs w:val="26"/>
        </w:rPr>
        <w:t xml:space="preserve">hoạt động </w:t>
      </w:r>
      <w:r w:rsidR="00F558F6">
        <w:rPr>
          <w:rFonts w:ascii="Times New Roman" w:eastAsia="Times New Roman" w:hAnsi="Times New Roman" w:cs="Times New Roman"/>
          <w:color w:val="222222"/>
          <w:sz w:val="26"/>
          <w:szCs w:val="26"/>
        </w:rPr>
        <w:t xml:space="preserve">ở </w:t>
      </w:r>
      <w:r w:rsidRPr="00197B58">
        <w:rPr>
          <w:rFonts w:ascii="Times New Roman" w:eastAsia="Times New Roman" w:hAnsi="Times New Roman" w:cs="Times New Roman"/>
          <w:color w:val="222222"/>
          <w:sz w:val="26"/>
          <w:szCs w:val="26"/>
        </w:rPr>
        <w:t>ngoài khơi.</w:t>
      </w:r>
    </w:p>
    <w:p w:rsidR="00197B58" w:rsidRPr="00197B58" w:rsidRDefault="00197B58" w:rsidP="00197B58">
      <w:pPr>
        <w:pStyle w:val="ListParagraph"/>
        <w:numPr>
          <w:ilvl w:val="0"/>
          <w:numId w:val="1"/>
        </w:num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lastRenderedPageBreak/>
        <w:t>Nâng cao hiểu biết về các mối đe dọa trên biển và tác động của chúng.</w:t>
      </w:r>
    </w:p>
    <w:p w:rsidR="00197B58" w:rsidRPr="00197B58" w:rsidRDefault="00197B58" w:rsidP="00197B58">
      <w:pPr>
        <w:pStyle w:val="ListParagraph"/>
        <w:numPr>
          <w:ilvl w:val="0"/>
          <w:numId w:val="1"/>
        </w:num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 xml:space="preserve">Giảm khả năng </w:t>
      </w:r>
      <w:r w:rsidR="00F558F6">
        <w:rPr>
          <w:rFonts w:ascii="Times New Roman" w:eastAsia="Times New Roman" w:hAnsi="Times New Roman" w:cs="Times New Roman"/>
          <w:color w:val="222222"/>
          <w:sz w:val="26"/>
          <w:szCs w:val="26"/>
        </w:rPr>
        <w:t>bị dính líu</w:t>
      </w:r>
      <w:r w:rsidRPr="00197B58">
        <w:rPr>
          <w:rFonts w:ascii="Times New Roman" w:eastAsia="Times New Roman" w:hAnsi="Times New Roman" w:cs="Times New Roman"/>
          <w:color w:val="222222"/>
          <w:sz w:val="26"/>
          <w:szCs w:val="26"/>
        </w:rPr>
        <w:t xml:space="preserve"> vào một sự cố an ninh hàng hải.</w:t>
      </w:r>
    </w:p>
    <w:p w:rsidR="00197B58" w:rsidRPr="00197B58" w:rsidRDefault="00F558F6" w:rsidP="00197B58">
      <w:pPr>
        <w:pStyle w:val="ListParagraph"/>
        <w:numPr>
          <w:ilvl w:val="0"/>
          <w:numId w:val="1"/>
        </w:numPr>
        <w:spacing w:before="120" w:after="120" w:line="240" w:lineRule="auto"/>
        <w:jc w:val="both"/>
        <w:rPr>
          <w:rFonts w:ascii="Times New Roman" w:eastAsia="Times New Roman" w:hAnsi="Times New Roman" w:cs="Times New Roman"/>
          <w:color w:val="222222"/>
          <w:sz w:val="26"/>
          <w:szCs w:val="26"/>
        </w:rPr>
      </w:pPr>
      <w:r>
        <w:rPr>
          <w:rFonts w:ascii="Times New Roman" w:eastAsia="Times New Roman" w:hAnsi="Times New Roman" w:cs="Times New Roman"/>
          <w:color w:val="222222"/>
          <w:sz w:val="26"/>
          <w:szCs w:val="26"/>
        </w:rPr>
        <w:t>Giúp</w:t>
      </w:r>
      <w:r w:rsidR="00197B58" w:rsidRPr="00197B58">
        <w:rPr>
          <w:rFonts w:ascii="Times New Roman" w:eastAsia="Times New Roman" w:hAnsi="Times New Roman" w:cs="Times New Roman"/>
          <w:color w:val="222222"/>
          <w:sz w:val="26"/>
          <w:szCs w:val="26"/>
        </w:rPr>
        <w:t xml:space="preserve"> </w:t>
      </w:r>
      <w:r>
        <w:rPr>
          <w:rFonts w:ascii="Times New Roman" w:eastAsia="Times New Roman" w:hAnsi="Times New Roman" w:cs="Times New Roman"/>
          <w:color w:val="222222"/>
          <w:sz w:val="26"/>
          <w:szCs w:val="26"/>
        </w:rPr>
        <w:t>tìm ra</w:t>
      </w:r>
      <w:r w:rsidR="00197B58" w:rsidRPr="00197B58">
        <w:rPr>
          <w:rFonts w:ascii="Times New Roman" w:eastAsia="Times New Roman" w:hAnsi="Times New Roman" w:cs="Times New Roman"/>
          <w:color w:val="222222"/>
          <w:sz w:val="26"/>
          <w:szCs w:val="26"/>
        </w:rPr>
        <w:t xml:space="preserve"> các biện pháp giảm thiểu để đảm bảo an toàn cho thủy thủ đoàn và tàu.</w:t>
      </w:r>
    </w:p>
    <w:p w:rsidR="00197B58" w:rsidRPr="00197B58" w:rsidRDefault="00197B58" w:rsidP="00197B58">
      <w:pPr>
        <w:pStyle w:val="ListParagraph"/>
        <w:numPr>
          <w:ilvl w:val="0"/>
          <w:numId w:val="1"/>
        </w:num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Cung cấp các nguồn thông tin tham khảo.</w:t>
      </w:r>
    </w:p>
    <w:p w:rsidR="00197B58" w:rsidRPr="00197B58" w:rsidRDefault="00197B58" w:rsidP="00197B58">
      <w:pPr>
        <w:pStyle w:val="ListParagraph"/>
        <w:numPr>
          <w:ilvl w:val="0"/>
          <w:numId w:val="1"/>
        </w:num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 xml:space="preserve">Chỉ định các địa chỉ liên lạc và quy trình báo cáo cho các trường hợp khẩn cấp và hỗ trợ </w:t>
      </w:r>
      <w:r w:rsidR="00F558F6">
        <w:rPr>
          <w:rFonts w:ascii="Times New Roman" w:eastAsia="Times New Roman" w:hAnsi="Times New Roman" w:cs="Times New Roman"/>
          <w:color w:val="222222"/>
          <w:sz w:val="26"/>
          <w:szCs w:val="26"/>
        </w:rPr>
        <w:t xml:space="preserve">về </w:t>
      </w:r>
      <w:r w:rsidRPr="00197B58">
        <w:rPr>
          <w:rFonts w:ascii="Times New Roman" w:eastAsia="Times New Roman" w:hAnsi="Times New Roman" w:cs="Times New Roman"/>
          <w:color w:val="222222"/>
          <w:sz w:val="26"/>
          <w:szCs w:val="26"/>
        </w:rPr>
        <w:t>phúc lợi.</w:t>
      </w:r>
    </w:p>
    <w:p w:rsidR="00197B58" w:rsidRPr="00197B58" w:rsidRDefault="00197B58" w:rsidP="00197B58">
      <w:pPr>
        <w:spacing w:after="390" w:line="240" w:lineRule="auto"/>
        <w:rPr>
          <w:rFonts w:ascii="Merriweather Sans" w:eastAsia="Times New Roman" w:hAnsi="Merriweather Sans" w:cs="Times New Roman"/>
          <w:color w:val="222222"/>
          <w:sz w:val="23"/>
          <w:szCs w:val="23"/>
        </w:rPr>
      </w:pPr>
      <w:r w:rsidRPr="00197B58">
        <w:rPr>
          <w:rFonts w:ascii="Merriweather Sans" w:eastAsia="Times New Roman" w:hAnsi="Merriweather Sans" w:cs="Times New Roman"/>
          <w:noProof/>
          <w:color w:val="222222"/>
          <w:sz w:val="23"/>
          <w:szCs w:val="23"/>
        </w:rPr>
        <w:drawing>
          <wp:inline distT="0" distB="0" distL="0" distR="0">
            <wp:extent cx="5768340" cy="3067154"/>
            <wp:effectExtent l="0" t="0" r="3810" b="0"/>
            <wp:docPr id="1" name="Picture 1" descr="https://maritimecyprus.com/wp-content/uploads/2025/04/nato-razor-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ritimecyprus.com/wp-content/uploads/2025/04/nato-razor-wir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8748" cy="3078005"/>
                    </a:xfrm>
                    <a:prstGeom prst="rect">
                      <a:avLst/>
                    </a:prstGeom>
                    <a:noFill/>
                    <a:ln>
                      <a:noFill/>
                    </a:ln>
                  </pic:spPr>
                </pic:pic>
              </a:graphicData>
            </a:graphic>
          </wp:inline>
        </w:drawing>
      </w:r>
    </w:p>
    <w:p w:rsidR="00197B58" w:rsidRPr="00F558F6" w:rsidRDefault="00F558F6" w:rsidP="00197B58">
      <w:pPr>
        <w:spacing w:before="120" w:after="120" w:line="240" w:lineRule="auto"/>
        <w:jc w:val="both"/>
        <w:rPr>
          <w:rFonts w:ascii="Times New Roman" w:eastAsia="Times New Roman" w:hAnsi="Times New Roman" w:cs="Times New Roman"/>
          <w:b/>
          <w:color w:val="2E74B5" w:themeColor="accent5" w:themeShade="BF"/>
          <w:sz w:val="26"/>
          <w:szCs w:val="26"/>
        </w:rPr>
      </w:pPr>
      <w:r>
        <w:rPr>
          <w:rFonts w:ascii="Times New Roman" w:eastAsia="Times New Roman" w:hAnsi="Times New Roman" w:cs="Times New Roman"/>
          <w:b/>
          <w:color w:val="2E74B5" w:themeColor="accent5" w:themeShade="BF"/>
          <w:sz w:val="26"/>
          <w:szCs w:val="26"/>
        </w:rPr>
        <w:t>Việc</w:t>
      </w:r>
      <w:r w:rsidR="00197B58" w:rsidRPr="00F558F6">
        <w:rPr>
          <w:rFonts w:ascii="Times New Roman" w:eastAsia="Times New Roman" w:hAnsi="Times New Roman" w:cs="Times New Roman"/>
          <w:b/>
          <w:color w:val="2E74B5" w:themeColor="accent5" w:themeShade="BF"/>
          <w:sz w:val="26"/>
          <w:szCs w:val="26"/>
        </w:rPr>
        <w:t xml:space="preserve"> áp dụng và hướng dẫn:</w:t>
      </w:r>
    </w:p>
    <w:p w:rsidR="00197B58" w:rsidRPr="00F558F6" w:rsidRDefault="00197B58" w:rsidP="00F558F6">
      <w:pPr>
        <w:pStyle w:val="ListParagraph"/>
        <w:numPr>
          <w:ilvl w:val="0"/>
          <w:numId w:val="2"/>
        </w:numPr>
        <w:spacing w:before="120" w:after="120" w:line="240" w:lineRule="auto"/>
        <w:jc w:val="both"/>
        <w:rPr>
          <w:rFonts w:ascii="Times New Roman" w:eastAsia="Times New Roman" w:hAnsi="Times New Roman" w:cs="Times New Roman"/>
          <w:color w:val="222222"/>
          <w:sz w:val="26"/>
          <w:szCs w:val="26"/>
        </w:rPr>
      </w:pPr>
      <w:r w:rsidRPr="00F558F6">
        <w:rPr>
          <w:rFonts w:ascii="Times New Roman" w:eastAsia="Times New Roman" w:hAnsi="Times New Roman" w:cs="Times New Roman"/>
          <w:b/>
          <w:color w:val="222222"/>
          <w:sz w:val="26"/>
          <w:szCs w:val="26"/>
        </w:rPr>
        <w:t>Các biện pháp BMP</w:t>
      </w:r>
      <w:r w:rsidRPr="00F558F6">
        <w:rPr>
          <w:rFonts w:ascii="Times New Roman" w:eastAsia="Times New Roman" w:hAnsi="Times New Roman" w:cs="Times New Roman"/>
          <w:color w:val="222222"/>
          <w:sz w:val="26"/>
          <w:szCs w:val="26"/>
        </w:rPr>
        <w:t>: không phải tất cả các biện pháp giảm thiểu đều áp dụng cho mọi mối đe dọa, loại tàu hoặc khu vực.</w:t>
      </w:r>
    </w:p>
    <w:p w:rsidR="00197B58" w:rsidRPr="00F558F6" w:rsidRDefault="00197B58" w:rsidP="00F558F6">
      <w:pPr>
        <w:pStyle w:val="ListParagraph"/>
        <w:numPr>
          <w:ilvl w:val="0"/>
          <w:numId w:val="2"/>
        </w:numPr>
        <w:spacing w:before="120" w:after="120" w:line="240" w:lineRule="auto"/>
        <w:jc w:val="both"/>
        <w:rPr>
          <w:rFonts w:ascii="Times New Roman" w:eastAsia="Times New Roman" w:hAnsi="Times New Roman" w:cs="Times New Roman"/>
          <w:color w:val="222222"/>
          <w:sz w:val="26"/>
          <w:szCs w:val="26"/>
        </w:rPr>
      </w:pPr>
      <w:r w:rsidRPr="00F558F6">
        <w:rPr>
          <w:rFonts w:ascii="Times New Roman" w:eastAsia="Times New Roman" w:hAnsi="Times New Roman" w:cs="Times New Roman"/>
          <w:b/>
          <w:color w:val="222222"/>
          <w:sz w:val="26"/>
          <w:szCs w:val="26"/>
        </w:rPr>
        <w:t>Sử dụng:</w:t>
      </w:r>
      <w:r w:rsidRPr="00F558F6">
        <w:rPr>
          <w:rFonts w:ascii="Times New Roman" w:eastAsia="Times New Roman" w:hAnsi="Times New Roman" w:cs="Times New Roman"/>
          <w:color w:val="222222"/>
          <w:sz w:val="26"/>
          <w:szCs w:val="26"/>
        </w:rPr>
        <w:t xml:space="preserve"> các công ty, </w:t>
      </w:r>
      <w:r w:rsidR="00F558F6">
        <w:rPr>
          <w:rFonts w:ascii="Times New Roman" w:eastAsia="Times New Roman" w:hAnsi="Times New Roman" w:cs="Times New Roman"/>
          <w:color w:val="222222"/>
          <w:sz w:val="26"/>
          <w:szCs w:val="26"/>
        </w:rPr>
        <w:t>Sỹ quan</w:t>
      </w:r>
      <w:r w:rsidRPr="00F558F6">
        <w:rPr>
          <w:rFonts w:ascii="Times New Roman" w:eastAsia="Times New Roman" w:hAnsi="Times New Roman" w:cs="Times New Roman"/>
          <w:color w:val="222222"/>
          <w:sz w:val="26"/>
          <w:szCs w:val="26"/>
        </w:rPr>
        <w:t xml:space="preserve"> an ninh công ty (CSO), </w:t>
      </w:r>
      <w:r w:rsidR="00F558F6">
        <w:rPr>
          <w:rFonts w:ascii="Times New Roman" w:eastAsia="Times New Roman" w:hAnsi="Times New Roman" w:cs="Times New Roman"/>
          <w:color w:val="222222"/>
          <w:sz w:val="26"/>
          <w:szCs w:val="26"/>
        </w:rPr>
        <w:t>Sỹ quan</w:t>
      </w:r>
      <w:r w:rsidRPr="00F558F6">
        <w:rPr>
          <w:rFonts w:ascii="Times New Roman" w:eastAsia="Times New Roman" w:hAnsi="Times New Roman" w:cs="Times New Roman"/>
          <w:color w:val="222222"/>
          <w:sz w:val="26"/>
          <w:szCs w:val="26"/>
        </w:rPr>
        <w:t xml:space="preserve"> an ninh tàu (SSO) và Thuyền trưởng nên sử dụng hướng dẫn này để tiến hành đánh giá mối đe dọa và rủi ro cụ thể trên tàu nhằm bảo vệ </w:t>
      </w:r>
      <w:r w:rsidR="00F558F6">
        <w:rPr>
          <w:rFonts w:ascii="Times New Roman" w:eastAsia="Times New Roman" w:hAnsi="Times New Roman" w:cs="Times New Roman"/>
          <w:color w:val="222222"/>
          <w:sz w:val="26"/>
          <w:szCs w:val="26"/>
        </w:rPr>
        <w:t>thuyền viên</w:t>
      </w:r>
      <w:r w:rsidRPr="00F558F6">
        <w:rPr>
          <w:rFonts w:ascii="Times New Roman" w:eastAsia="Times New Roman" w:hAnsi="Times New Roman" w:cs="Times New Roman"/>
          <w:color w:val="222222"/>
          <w:sz w:val="26"/>
          <w:szCs w:val="26"/>
        </w:rPr>
        <w:t>, tàu và hàng hóa. BMP cũng là tài liệu tham khảo hữu ích cho người thuê tàu và các bên liên quan khác trong ngành hàng hải.</w:t>
      </w:r>
    </w:p>
    <w:p w:rsidR="00197B58" w:rsidRPr="00F558F6" w:rsidRDefault="00197B58" w:rsidP="00EA5934">
      <w:pPr>
        <w:pStyle w:val="ListParagraph"/>
        <w:numPr>
          <w:ilvl w:val="0"/>
          <w:numId w:val="2"/>
        </w:numPr>
        <w:spacing w:before="120" w:after="120" w:line="240" w:lineRule="auto"/>
        <w:jc w:val="both"/>
        <w:rPr>
          <w:rFonts w:ascii="Times New Roman" w:eastAsia="Times New Roman" w:hAnsi="Times New Roman" w:cs="Times New Roman"/>
          <w:color w:val="222222"/>
          <w:sz w:val="26"/>
          <w:szCs w:val="26"/>
        </w:rPr>
      </w:pPr>
      <w:r w:rsidRPr="00F558F6">
        <w:rPr>
          <w:rFonts w:ascii="Times New Roman" w:eastAsia="Times New Roman" w:hAnsi="Times New Roman" w:cs="Times New Roman"/>
          <w:b/>
          <w:color w:val="222222"/>
          <w:sz w:val="26"/>
          <w:szCs w:val="26"/>
        </w:rPr>
        <w:t>Hướng dẫn bổ sung</w:t>
      </w:r>
      <w:r w:rsidRPr="00F558F6">
        <w:rPr>
          <w:rFonts w:ascii="Times New Roman" w:eastAsia="Times New Roman" w:hAnsi="Times New Roman" w:cs="Times New Roman"/>
          <w:color w:val="222222"/>
          <w:sz w:val="26"/>
          <w:szCs w:val="26"/>
        </w:rPr>
        <w:t>: hướng dẫn này bổ sung cho các hướng dẫn khác của ngành và</w:t>
      </w:r>
      <w:r w:rsidR="00F558F6" w:rsidRPr="00F558F6">
        <w:rPr>
          <w:rFonts w:ascii="Times New Roman" w:eastAsia="Times New Roman" w:hAnsi="Times New Roman" w:cs="Times New Roman"/>
          <w:color w:val="222222"/>
          <w:sz w:val="26"/>
          <w:szCs w:val="26"/>
        </w:rPr>
        <w:t xml:space="preserve"> </w:t>
      </w:r>
      <w:r w:rsidRPr="00F558F6">
        <w:rPr>
          <w:rFonts w:ascii="Times New Roman" w:eastAsia="Times New Roman" w:hAnsi="Times New Roman" w:cs="Times New Roman"/>
          <w:color w:val="222222"/>
          <w:sz w:val="26"/>
          <w:szCs w:val="26"/>
        </w:rPr>
        <w:t xml:space="preserve">các khuyến nghị quốc tế, bao gồm </w:t>
      </w:r>
      <w:r w:rsidR="00F558F6">
        <w:rPr>
          <w:rFonts w:ascii="Times New Roman" w:eastAsia="Times New Roman" w:hAnsi="Times New Roman" w:cs="Times New Roman"/>
          <w:color w:val="222222"/>
          <w:sz w:val="26"/>
          <w:szCs w:val="26"/>
        </w:rPr>
        <w:t xml:space="preserve">của </w:t>
      </w:r>
      <w:r w:rsidRPr="00F558F6">
        <w:rPr>
          <w:rFonts w:ascii="Times New Roman" w:eastAsia="Times New Roman" w:hAnsi="Times New Roman" w:cs="Times New Roman"/>
          <w:color w:val="222222"/>
          <w:sz w:val="26"/>
          <w:szCs w:val="26"/>
        </w:rPr>
        <w:t xml:space="preserve">IMO, </w:t>
      </w:r>
      <w:r w:rsidR="00F558F6">
        <w:rPr>
          <w:rFonts w:ascii="Times New Roman" w:eastAsia="Times New Roman" w:hAnsi="Times New Roman" w:cs="Times New Roman"/>
          <w:color w:val="222222"/>
          <w:sz w:val="26"/>
          <w:szCs w:val="26"/>
        </w:rPr>
        <w:t>Quốc gia đăng ký tàu</w:t>
      </w:r>
      <w:r w:rsidRPr="00F558F6">
        <w:rPr>
          <w:rFonts w:ascii="Times New Roman" w:eastAsia="Times New Roman" w:hAnsi="Times New Roman" w:cs="Times New Roman"/>
          <w:color w:val="222222"/>
          <w:sz w:val="26"/>
          <w:szCs w:val="26"/>
        </w:rPr>
        <w:t xml:space="preserve"> và </w:t>
      </w:r>
      <w:r w:rsidR="00F558F6">
        <w:rPr>
          <w:rFonts w:ascii="Times New Roman" w:eastAsia="Times New Roman" w:hAnsi="Times New Roman" w:cs="Times New Roman"/>
          <w:color w:val="222222"/>
          <w:sz w:val="26"/>
          <w:szCs w:val="26"/>
        </w:rPr>
        <w:t xml:space="preserve">bảo hiểm </w:t>
      </w:r>
      <w:r w:rsidRPr="00F558F6">
        <w:rPr>
          <w:rFonts w:ascii="Times New Roman" w:eastAsia="Times New Roman" w:hAnsi="Times New Roman" w:cs="Times New Roman"/>
          <w:color w:val="222222"/>
          <w:sz w:val="26"/>
          <w:szCs w:val="26"/>
        </w:rPr>
        <w:t>P&amp;I.</w:t>
      </w:r>
    </w:p>
    <w:p w:rsidR="00197B58" w:rsidRPr="00F558F6" w:rsidRDefault="00197B58" w:rsidP="007653FB">
      <w:pPr>
        <w:pStyle w:val="ListParagraph"/>
        <w:numPr>
          <w:ilvl w:val="0"/>
          <w:numId w:val="2"/>
        </w:numPr>
        <w:spacing w:before="120" w:after="120" w:line="240" w:lineRule="auto"/>
        <w:jc w:val="both"/>
        <w:rPr>
          <w:rFonts w:ascii="Times New Roman" w:eastAsia="Times New Roman" w:hAnsi="Times New Roman" w:cs="Times New Roman"/>
          <w:color w:val="222222"/>
          <w:sz w:val="26"/>
          <w:szCs w:val="26"/>
        </w:rPr>
      </w:pPr>
      <w:r w:rsidRPr="00F558F6">
        <w:rPr>
          <w:rFonts w:ascii="Times New Roman" w:eastAsia="Times New Roman" w:hAnsi="Times New Roman" w:cs="Times New Roman"/>
          <w:color w:val="222222"/>
          <w:sz w:val="26"/>
          <w:szCs w:val="26"/>
        </w:rPr>
        <w:t xml:space="preserve">BMP bổ sung nhưng không thay thế </w:t>
      </w:r>
      <w:r w:rsidR="00F558F6" w:rsidRPr="00F558F6">
        <w:rPr>
          <w:rFonts w:ascii="Times New Roman" w:eastAsia="Times New Roman" w:hAnsi="Times New Roman" w:cs="Times New Roman"/>
          <w:color w:val="222222"/>
          <w:sz w:val="26"/>
          <w:szCs w:val="26"/>
        </w:rPr>
        <w:t xml:space="preserve">cho </w:t>
      </w:r>
      <w:r w:rsidRPr="00F558F6">
        <w:rPr>
          <w:rFonts w:ascii="Times New Roman" w:eastAsia="Times New Roman" w:hAnsi="Times New Roman" w:cs="Times New Roman"/>
          <w:color w:val="222222"/>
          <w:sz w:val="26"/>
          <w:szCs w:val="26"/>
        </w:rPr>
        <w:t xml:space="preserve">các </w:t>
      </w:r>
      <w:r w:rsidR="00F558F6" w:rsidRPr="00F558F6">
        <w:rPr>
          <w:rFonts w:ascii="Times New Roman" w:eastAsia="Times New Roman" w:hAnsi="Times New Roman" w:cs="Times New Roman"/>
          <w:color w:val="222222"/>
          <w:sz w:val="26"/>
          <w:szCs w:val="26"/>
        </w:rPr>
        <w:t>quy định</w:t>
      </w:r>
      <w:r w:rsidRPr="00F558F6">
        <w:rPr>
          <w:rFonts w:ascii="Times New Roman" w:eastAsia="Times New Roman" w:hAnsi="Times New Roman" w:cs="Times New Roman"/>
          <w:color w:val="222222"/>
          <w:sz w:val="26"/>
          <w:szCs w:val="26"/>
        </w:rPr>
        <w:t xml:space="preserve"> của Bộ luật </w:t>
      </w:r>
      <w:proofErr w:type="gramStart"/>
      <w:r w:rsidRPr="00F558F6">
        <w:rPr>
          <w:rFonts w:ascii="Times New Roman" w:eastAsia="Times New Roman" w:hAnsi="Times New Roman" w:cs="Times New Roman"/>
          <w:color w:val="222222"/>
          <w:sz w:val="26"/>
          <w:szCs w:val="26"/>
        </w:rPr>
        <w:t>An</w:t>
      </w:r>
      <w:proofErr w:type="gramEnd"/>
      <w:r w:rsidRPr="00F558F6">
        <w:rPr>
          <w:rFonts w:ascii="Times New Roman" w:eastAsia="Times New Roman" w:hAnsi="Times New Roman" w:cs="Times New Roman"/>
          <w:color w:val="222222"/>
          <w:sz w:val="26"/>
          <w:szCs w:val="26"/>
        </w:rPr>
        <w:t xml:space="preserve"> ninh tàu và cảng quốc tế</w:t>
      </w:r>
      <w:r w:rsidR="00F558F6" w:rsidRPr="00F558F6">
        <w:rPr>
          <w:rFonts w:ascii="Times New Roman" w:eastAsia="Times New Roman" w:hAnsi="Times New Roman" w:cs="Times New Roman"/>
          <w:color w:val="222222"/>
          <w:sz w:val="26"/>
          <w:szCs w:val="26"/>
        </w:rPr>
        <w:t xml:space="preserve"> </w:t>
      </w:r>
      <w:r w:rsidRPr="00F558F6">
        <w:rPr>
          <w:rFonts w:ascii="Times New Roman" w:eastAsia="Times New Roman" w:hAnsi="Times New Roman" w:cs="Times New Roman"/>
          <w:color w:val="222222"/>
          <w:sz w:val="26"/>
          <w:szCs w:val="26"/>
        </w:rPr>
        <w:t>(ISPS).</w:t>
      </w:r>
    </w:p>
    <w:p w:rsidR="00197B58" w:rsidRDefault="00197B58" w:rsidP="00197B58">
      <w:pPr>
        <w:spacing w:before="120" w:after="120" w:line="240" w:lineRule="auto"/>
        <w:jc w:val="both"/>
        <w:rPr>
          <w:rFonts w:ascii="Times New Roman" w:eastAsia="Times New Roman" w:hAnsi="Times New Roman" w:cs="Times New Roman"/>
          <w:color w:val="222222"/>
          <w:sz w:val="26"/>
          <w:szCs w:val="26"/>
        </w:rPr>
      </w:pPr>
      <w:r w:rsidRPr="00197B58">
        <w:rPr>
          <w:rFonts w:ascii="Times New Roman" w:eastAsia="Times New Roman" w:hAnsi="Times New Roman" w:cs="Times New Roman"/>
          <w:color w:val="222222"/>
          <w:sz w:val="26"/>
          <w:szCs w:val="26"/>
        </w:rPr>
        <w:t xml:space="preserve">Để biết thêm chi tiết, bạn có thể tải xuống Thực </w:t>
      </w:r>
      <w:r w:rsidR="00F558F6">
        <w:rPr>
          <w:rFonts w:ascii="Times New Roman" w:eastAsia="Times New Roman" w:hAnsi="Times New Roman" w:cs="Times New Roman"/>
          <w:color w:val="222222"/>
          <w:sz w:val="26"/>
          <w:szCs w:val="26"/>
        </w:rPr>
        <w:t>tiễn</w:t>
      </w:r>
      <w:r w:rsidRPr="00197B58">
        <w:rPr>
          <w:rFonts w:ascii="Times New Roman" w:eastAsia="Times New Roman" w:hAnsi="Times New Roman" w:cs="Times New Roman"/>
          <w:color w:val="222222"/>
          <w:sz w:val="26"/>
          <w:szCs w:val="26"/>
        </w:rPr>
        <w:t xml:space="preserve"> quản lý tốt (BMP) cho </w:t>
      </w:r>
      <w:proofErr w:type="gramStart"/>
      <w:r w:rsidRPr="00197B58">
        <w:rPr>
          <w:rFonts w:ascii="Times New Roman" w:eastAsia="Times New Roman" w:hAnsi="Times New Roman" w:cs="Times New Roman"/>
          <w:color w:val="222222"/>
          <w:sz w:val="26"/>
          <w:szCs w:val="26"/>
        </w:rPr>
        <w:t>An</w:t>
      </w:r>
      <w:proofErr w:type="gramEnd"/>
      <w:r w:rsidRPr="00197B58">
        <w:rPr>
          <w:rFonts w:ascii="Times New Roman" w:eastAsia="Times New Roman" w:hAnsi="Times New Roman" w:cs="Times New Roman"/>
          <w:color w:val="222222"/>
          <w:sz w:val="26"/>
          <w:szCs w:val="26"/>
        </w:rPr>
        <w:t xml:space="preserve"> ninh hàng hải, </w:t>
      </w:r>
      <w:r w:rsidR="00F558F6">
        <w:rPr>
          <w:rFonts w:ascii="Times New Roman" w:eastAsia="Times New Roman" w:hAnsi="Times New Roman" w:cs="Times New Roman"/>
          <w:color w:val="222222"/>
          <w:sz w:val="26"/>
          <w:szCs w:val="26"/>
        </w:rPr>
        <w:t xml:space="preserve">ở </w:t>
      </w:r>
      <w:r w:rsidRPr="00197B58">
        <w:rPr>
          <w:rFonts w:ascii="Times New Roman" w:eastAsia="Times New Roman" w:hAnsi="Times New Roman" w:cs="Times New Roman"/>
          <w:color w:val="222222"/>
          <w:sz w:val="26"/>
          <w:szCs w:val="26"/>
        </w:rPr>
        <w:t>bên dưới:</w:t>
      </w:r>
    </w:p>
    <w:p w:rsidR="00F558F6" w:rsidRDefault="00F558F6" w:rsidP="00197B58">
      <w:pPr>
        <w:spacing w:before="120" w:after="120" w:line="240" w:lineRule="auto"/>
        <w:jc w:val="both"/>
        <w:rPr>
          <w:rFonts w:ascii="Times New Roman" w:eastAsia="Times New Roman" w:hAnsi="Times New Roman" w:cs="Times New Roman"/>
          <w:color w:val="222222"/>
          <w:sz w:val="26"/>
          <w:szCs w:val="26"/>
        </w:rPr>
      </w:pPr>
      <w:r w:rsidRPr="00F558F6">
        <w:rPr>
          <w:rFonts w:ascii="Times New Roman" w:eastAsia="Times New Roman" w:hAnsi="Times New Roman" w:cs="Times New Roman"/>
          <w:color w:val="222222"/>
          <w:sz w:val="26"/>
          <w:szCs w:val="26"/>
        </w:rPr>
        <w:lastRenderedPageBreak/>
        <w:drawing>
          <wp:inline distT="0" distB="0" distL="0" distR="0" wp14:anchorId="3F3BDE23" wp14:editId="573FEA4E">
            <wp:extent cx="6229350" cy="38563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29350" cy="3856355"/>
                    </a:xfrm>
                    <a:prstGeom prst="rect">
                      <a:avLst/>
                    </a:prstGeom>
                  </pic:spPr>
                </pic:pic>
              </a:graphicData>
            </a:graphic>
          </wp:inline>
        </w:drawing>
      </w:r>
    </w:p>
    <w:p w:rsidR="00F558F6" w:rsidRDefault="00F558F6" w:rsidP="00197B58">
      <w:pPr>
        <w:spacing w:before="120" w:after="120" w:line="240" w:lineRule="auto"/>
        <w:jc w:val="both"/>
        <w:rPr>
          <w:rFonts w:ascii="Times New Roman" w:eastAsia="Times New Roman" w:hAnsi="Times New Roman" w:cs="Times New Roman"/>
          <w:color w:val="222222"/>
          <w:sz w:val="26"/>
          <w:szCs w:val="26"/>
        </w:rPr>
      </w:pPr>
      <w:hyperlink r:id="rId9" w:history="1">
        <w:r w:rsidRPr="003A535A">
          <w:rPr>
            <w:rStyle w:val="Hyperlink"/>
            <w:rFonts w:ascii="Times New Roman" w:eastAsia="Times New Roman" w:hAnsi="Times New Roman" w:cs="Times New Roman"/>
            <w:sz w:val="26"/>
            <w:szCs w:val="26"/>
          </w:rPr>
          <w:t>https://www.maritimeglobalsecurity.org/media/eutiezie/bmp-ms_hi-res_s.pdf</w:t>
        </w:r>
      </w:hyperlink>
    </w:p>
    <w:p w:rsidR="00F06D7C" w:rsidRDefault="00F558F6" w:rsidP="00F558F6">
      <w:pPr>
        <w:jc w:val="center"/>
      </w:pPr>
      <w:r>
        <w:rPr>
          <w:rFonts w:ascii="Times New Roman" w:eastAsia="Times New Roman" w:hAnsi="Times New Roman" w:cs="Times New Roman"/>
          <w:color w:val="222222"/>
          <w:sz w:val="26"/>
          <w:szCs w:val="26"/>
        </w:rPr>
        <w:t>--------------------------------</w:t>
      </w:r>
    </w:p>
    <w:sectPr w:rsidR="00F06D7C" w:rsidSect="00F558F6">
      <w:pgSz w:w="12240" w:h="15840"/>
      <w:pgMar w:top="1080" w:right="99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San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532DC8"/>
    <w:multiLevelType w:val="hybridMultilevel"/>
    <w:tmpl w:val="3A8A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0B5E33"/>
    <w:multiLevelType w:val="hybridMultilevel"/>
    <w:tmpl w:val="0908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B58"/>
    <w:rsid w:val="00197B58"/>
    <w:rsid w:val="00F06D7C"/>
    <w:rsid w:val="00F55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DCCE3"/>
  <w15:chartTrackingRefBased/>
  <w15:docId w15:val="{9E97A825-44F7-4701-9E3F-8744B6255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97B5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97B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97B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7B5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97B5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97B5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97B58"/>
    <w:rPr>
      <w:color w:val="0000FF"/>
      <w:u w:val="single"/>
    </w:rPr>
  </w:style>
  <w:style w:type="character" w:customStyle="1" w:styleId="td-post-date">
    <w:name w:val="td-post-date"/>
    <w:basedOn w:val="DefaultParagraphFont"/>
    <w:rsid w:val="00197B58"/>
  </w:style>
  <w:style w:type="character" w:customStyle="1" w:styleId="td-nr-views-40372">
    <w:name w:val="td-nr-views-40372"/>
    <w:basedOn w:val="DefaultParagraphFont"/>
    <w:rsid w:val="00197B58"/>
  </w:style>
  <w:style w:type="paragraph" w:styleId="NormalWeb">
    <w:name w:val="Normal (Web)"/>
    <w:basedOn w:val="Normal"/>
    <w:uiPriority w:val="99"/>
    <w:semiHidden/>
    <w:unhideWhenUsed/>
    <w:rsid w:val="00197B5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97B58"/>
    <w:rPr>
      <w:b/>
      <w:bCs/>
    </w:rPr>
  </w:style>
  <w:style w:type="paragraph" w:styleId="ListParagraph">
    <w:name w:val="List Paragraph"/>
    <w:basedOn w:val="Normal"/>
    <w:uiPriority w:val="34"/>
    <w:qFormat/>
    <w:rsid w:val="00197B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02939">
      <w:bodyDiv w:val="1"/>
      <w:marLeft w:val="0"/>
      <w:marRight w:val="0"/>
      <w:marTop w:val="0"/>
      <w:marBottom w:val="0"/>
      <w:divBdr>
        <w:top w:val="none" w:sz="0" w:space="0" w:color="auto"/>
        <w:left w:val="none" w:sz="0" w:space="0" w:color="auto"/>
        <w:bottom w:val="none" w:sz="0" w:space="0" w:color="auto"/>
        <w:right w:val="none" w:sz="0" w:space="0" w:color="auto"/>
      </w:divBdr>
      <w:divsChild>
        <w:div w:id="1067647794">
          <w:marLeft w:val="0"/>
          <w:marRight w:val="0"/>
          <w:marTop w:val="0"/>
          <w:marBottom w:val="0"/>
          <w:divBdr>
            <w:top w:val="none" w:sz="0" w:space="0" w:color="auto"/>
            <w:left w:val="none" w:sz="0" w:space="0" w:color="auto"/>
            <w:bottom w:val="none" w:sz="0" w:space="0" w:color="auto"/>
            <w:right w:val="none" w:sz="0" w:space="0" w:color="auto"/>
          </w:divBdr>
          <w:divsChild>
            <w:div w:id="1829982806">
              <w:marLeft w:val="0"/>
              <w:marRight w:val="0"/>
              <w:marTop w:val="0"/>
              <w:marBottom w:val="240"/>
              <w:divBdr>
                <w:top w:val="none" w:sz="0" w:space="0" w:color="auto"/>
                <w:left w:val="none" w:sz="0" w:space="0" w:color="auto"/>
                <w:bottom w:val="none" w:sz="0" w:space="0" w:color="auto"/>
                <w:right w:val="none" w:sz="0" w:space="0" w:color="auto"/>
              </w:divBdr>
              <w:divsChild>
                <w:div w:id="672534242">
                  <w:marLeft w:val="0"/>
                  <w:marRight w:val="0"/>
                  <w:marTop w:val="0"/>
                  <w:marBottom w:val="0"/>
                  <w:divBdr>
                    <w:top w:val="none" w:sz="0" w:space="0" w:color="auto"/>
                    <w:left w:val="none" w:sz="0" w:space="0" w:color="auto"/>
                    <w:bottom w:val="none" w:sz="0" w:space="0" w:color="auto"/>
                    <w:right w:val="none" w:sz="0" w:space="0" w:color="auto"/>
                  </w:divBdr>
                  <w:divsChild>
                    <w:div w:id="1120417588">
                      <w:marLeft w:val="0"/>
                      <w:marRight w:val="30"/>
                      <w:marTop w:val="0"/>
                      <w:marBottom w:val="0"/>
                      <w:divBdr>
                        <w:top w:val="none" w:sz="0" w:space="0" w:color="auto"/>
                        <w:left w:val="none" w:sz="0" w:space="0" w:color="auto"/>
                        <w:bottom w:val="none" w:sz="0" w:space="0" w:color="auto"/>
                        <w:right w:val="none" w:sz="0" w:space="0" w:color="auto"/>
                      </w:divBdr>
                    </w:div>
                    <w:div w:id="1542135407">
                      <w:marLeft w:val="0"/>
                      <w:marRight w:val="30"/>
                      <w:marTop w:val="0"/>
                      <w:marBottom w:val="0"/>
                      <w:divBdr>
                        <w:top w:val="none" w:sz="0" w:space="0" w:color="auto"/>
                        <w:left w:val="none" w:sz="0" w:space="0" w:color="auto"/>
                        <w:bottom w:val="none" w:sz="0" w:space="0" w:color="auto"/>
                        <w:right w:val="none" w:sz="0" w:space="0" w:color="auto"/>
                      </w:divBdr>
                    </w:div>
                  </w:divsChild>
                </w:div>
                <w:div w:id="257446356">
                  <w:marLeft w:val="330"/>
                  <w:marRight w:val="0"/>
                  <w:marTop w:val="0"/>
                  <w:marBottom w:val="0"/>
                  <w:divBdr>
                    <w:top w:val="none" w:sz="0" w:space="0" w:color="auto"/>
                    <w:left w:val="none" w:sz="0" w:space="0" w:color="auto"/>
                    <w:bottom w:val="none" w:sz="0" w:space="0" w:color="auto"/>
                    <w:right w:val="none" w:sz="0" w:space="0" w:color="auto"/>
                  </w:divBdr>
                </w:div>
                <w:div w:id="14685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4874">
          <w:marLeft w:val="0"/>
          <w:marRight w:val="0"/>
          <w:marTop w:val="315"/>
          <w:marBottom w:val="0"/>
          <w:divBdr>
            <w:top w:val="none" w:sz="0" w:space="0" w:color="auto"/>
            <w:left w:val="none" w:sz="0" w:space="0" w:color="auto"/>
            <w:bottom w:val="none" w:sz="0" w:space="0" w:color="auto"/>
            <w:right w:val="none" w:sz="0" w:space="0" w:color="auto"/>
          </w:divBdr>
          <w:divsChild>
            <w:div w:id="54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maritimecyprus.com/author/maritimecyprus/"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ritimeglobalsecurity.org/media/eutiezie/bmp-ms_hi-res_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496</Words>
  <Characters>2830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2025-04-22T08:30:00Z</dcterms:created>
  <dcterms:modified xsi:type="dcterms:W3CDTF">2025-04-22T08:49:00Z</dcterms:modified>
</cp:coreProperties>
</file>