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44D" w:rsidRPr="0086244D" w:rsidRDefault="0086244D" w:rsidP="0086244D">
      <w:pPr>
        <w:spacing w:after="105" w:line="240" w:lineRule="auto"/>
        <w:jc w:val="center"/>
        <w:outlineLvl w:val="0"/>
        <w:rPr>
          <w:rFonts w:ascii="Times New Roman" w:eastAsia="Times New Roman" w:hAnsi="Times New Roman" w:cs="Times New Roman"/>
          <w:b/>
          <w:color w:val="000000"/>
          <w:kern w:val="36"/>
          <w:sz w:val="40"/>
          <w:szCs w:val="40"/>
        </w:rPr>
      </w:pPr>
      <w:r>
        <w:rPr>
          <w:rFonts w:ascii="Times New Roman" w:eastAsia="Times New Roman" w:hAnsi="Times New Roman" w:cs="Times New Roman"/>
          <w:b/>
          <w:color w:val="000000"/>
          <w:kern w:val="36"/>
          <w:sz w:val="40"/>
          <w:szCs w:val="40"/>
        </w:rPr>
        <w:t xml:space="preserve">Khía cạnh </w:t>
      </w:r>
      <w:r w:rsidRPr="0086244D">
        <w:rPr>
          <w:rFonts w:ascii="Times New Roman" w:eastAsia="Times New Roman" w:hAnsi="Times New Roman" w:cs="Times New Roman"/>
          <w:b/>
          <w:color w:val="000000"/>
          <w:kern w:val="36"/>
          <w:sz w:val="40"/>
          <w:szCs w:val="40"/>
        </w:rPr>
        <w:t xml:space="preserve">pháp lý: Vai trò quan trọng của DPA trong ứng phó </w:t>
      </w:r>
      <w:r>
        <w:rPr>
          <w:rFonts w:ascii="Times New Roman" w:eastAsia="Times New Roman" w:hAnsi="Times New Roman" w:cs="Times New Roman"/>
          <w:b/>
          <w:color w:val="000000"/>
          <w:kern w:val="36"/>
          <w:sz w:val="40"/>
          <w:szCs w:val="40"/>
        </w:rPr>
        <w:t>v</w:t>
      </w:r>
      <w:bookmarkStart w:id="0" w:name="_GoBack"/>
      <w:bookmarkEnd w:id="0"/>
      <w:r>
        <w:rPr>
          <w:rFonts w:ascii="Times New Roman" w:eastAsia="Times New Roman" w:hAnsi="Times New Roman" w:cs="Times New Roman"/>
          <w:b/>
          <w:color w:val="000000"/>
          <w:kern w:val="36"/>
          <w:sz w:val="40"/>
          <w:szCs w:val="40"/>
        </w:rPr>
        <w:t>ới tai nạn</w:t>
      </w:r>
    </w:p>
    <w:p w:rsidR="0086244D" w:rsidRPr="0086244D" w:rsidRDefault="0086244D" w:rsidP="0086244D">
      <w:pPr>
        <w:spacing w:after="120" w:line="240" w:lineRule="auto"/>
        <w:jc w:val="right"/>
        <w:rPr>
          <w:rFonts w:ascii="Merriweather Sans" w:eastAsia="Times New Roman" w:hAnsi="Merriweather Sans" w:cs="Times New Roman"/>
          <w:color w:val="444444"/>
          <w:sz w:val="24"/>
          <w:szCs w:val="24"/>
        </w:rPr>
      </w:pPr>
      <w:r w:rsidRPr="0086244D">
        <w:rPr>
          <w:rFonts w:ascii="Merriweather Sans" w:eastAsia="Times New Roman" w:hAnsi="Merriweather Sans" w:cs="Times New Roman"/>
          <w:color w:val="444444"/>
          <w:sz w:val="24"/>
          <w:szCs w:val="24"/>
        </w:rPr>
        <w:t> </w:t>
      </w:r>
      <w:hyperlink r:id="rId5" w:history="1">
        <w:r w:rsidRPr="0086244D">
          <w:rPr>
            <w:rFonts w:ascii="Merriweather Sans" w:eastAsia="Times New Roman" w:hAnsi="Merriweather Sans" w:cs="Times New Roman"/>
            <w:b/>
            <w:bCs/>
            <w:color w:val="005689"/>
            <w:sz w:val="24"/>
            <w:szCs w:val="24"/>
          </w:rPr>
          <w:t>maritimecyprus</w:t>
        </w:r>
      </w:hyperlink>
    </w:p>
    <w:p w:rsidR="0086244D" w:rsidRPr="0086244D" w:rsidRDefault="0086244D" w:rsidP="0086244D">
      <w:pPr>
        <w:spacing w:after="0" w:line="240" w:lineRule="auto"/>
        <w:rPr>
          <w:rFonts w:ascii="Merriweather Sans" w:eastAsia="Times New Roman" w:hAnsi="Merriweather Sans" w:cs="Times New Roman"/>
          <w:color w:val="222222"/>
          <w:sz w:val="23"/>
          <w:szCs w:val="23"/>
        </w:rPr>
      </w:pPr>
      <w:r w:rsidRPr="0086244D">
        <w:rPr>
          <w:rFonts w:ascii="Merriweather Sans" w:eastAsia="Times New Roman" w:hAnsi="Merriweather Sans" w:cs="Times New Roman"/>
          <w:noProof/>
          <w:color w:val="222222"/>
          <w:sz w:val="23"/>
          <w:szCs w:val="23"/>
        </w:rPr>
        <w:drawing>
          <wp:inline distT="0" distB="0" distL="0" distR="0">
            <wp:extent cx="5966460" cy="3360420"/>
            <wp:effectExtent l="0" t="0" r="0" b="0"/>
            <wp:docPr id="4" name="Picture 4" descr="https://maritimecyprus.com/wp-content/uploads/2021/03/DPA-1-696x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1/03/DPA-1-696x39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8523" cy="3367214"/>
                    </a:xfrm>
                    <a:prstGeom prst="rect">
                      <a:avLst/>
                    </a:prstGeom>
                    <a:noFill/>
                    <a:ln>
                      <a:noFill/>
                    </a:ln>
                  </pic:spPr>
                </pic:pic>
              </a:graphicData>
            </a:graphic>
          </wp:inline>
        </w:drawing>
      </w:r>
    </w:p>
    <w:p w:rsidR="0086244D" w:rsidRPr="0086244D" w:rsidRDefault="0086244D" w:rsidP="0086244D">
      <w:pPr>
        <w:spacing w:before="120" w:after="120" w:line="240" w:lineRule="auto"/>
        <w:jc w:val="both"/>
        <w:rPr>
          <w:rFonts w:ascii="Times New Roman" w:eastAsia="Times New Roman" w:hAnsi="Times New Roman" w:cs="Times New Roman"/>
          <w:color w:val="222222"/>
          <w:sz w:val="26"/>
          <w:szCs w:val="26"/>
        </w:rPr>
      </w:pPr>
      <w:r w:rsidRPr="0086244D">
        <w:rPr>
          <w:rFonts w:ascii="Times New Roman" w:eastAsia="Times New Roman" w:hAnsi="Times New Roman" w:cs="Times New Roman"/>
          <w:color w:val="222222"/>
          <w:sz w:val="26"/>
          <w:szCs w:val="26"/>
        </w:rPr>
        <w:t xml:space="preserve">Tại </w:t>
      </w:r>
      <w:r>
        <w:rPr>
          <w:rFonts w:ascii="Times New Roman" w:eastAsia="Times New Roman" w:hAnsi="Times New Roman" w:cs="Times New Roman"/>
          <w:color w:val="222222"/>
          <w:sz w:val="26"/>
          <w:szCs w:val="26"/>
        </w:rPr>
        <w:t xml:space="preserve">các </w:t>
      </w:r>
      <w:r w:rsidRPr="0086244D">
        <w:rPr>
          <w:rFonts w:ascii="Times New Roman" w:eastAsia="Times New Roman" w:hAnsi="Times New Roman" w:cs="Times New Roman"/>
          <w:color w:val="222222"/>
          <w:sz w:val="26"/>
          <w:szCs w:val="26"/>
        </w:rPr>
        <w:t xml:space="preserve">trường hàng hải, </w:t>
      </w:r>
      <w:r>
        <w:rPr>
          <w:rFonts w:ascii="Times New Roman" w:eastAsia="Times New Roman" w:hAnsi="Times New Roman" w:cs="Times New Roman"/>
          <w:color w:val="222222"/>
          <w:sz w:val="26"/>
          <w:szCs w:val="26"/>
        </w:rPr>
        <w:t>thuyền viên</w:t>
      </w:r>
      <w:r w:rsidRPr="0086244D">
        <w:rPr>
          <w:rFonts w:ascii="Times New Roman" w:eastAsia="Times New Roman" w:hAnsi="Times New Roman" w:cs="Times New Roman"/>
          <w:color w:val="222222"/>
          <w:sz w:val="26"/>
          <w:szCs w:val="26"/>
        </w:rPr>
        <w:t xml:space="preserve"> được dạy về tầm quan trọng của </w:t>
      </w:r>
      <w:r>
        <w:rPr>
          <w:rFonts w:ascii="Times New Roman" w:eastAsia="Times New Roman" w:hAnsi="Times New Roman" w:cs="Times New Roman"/>
          <w:color w:val="222222"/>
          <w:sz w:val="26"/>
          <w:szCs w:val="26"/>
        </w:rPr>
        <w:t>thông tin liên lạc</w:t>
      </w:r>
      <w:r w:rsidRPr="0086244D">
        <w:rPr>
          <w:rFonts w:ascii="Times New Roman" w:eastAsia="Times New Roman" w:hAnsi="Times New Roman" w:cs="Times New Roman"/>
          <w:color w:val="222222"/>
          <w:sz w:val="26"/>
          <w:szCs w:val="26"/>
        </w:rPr>
        <w:t xml:space="preserve">, đặc biệt là trong các tình huống khẩn cấp. Tương tự như câu chuyện </w:t>
      </w:r>
      <w:r>
        <w:rPr>
          <w:rFonts w:ascii="Times New Roman" w:eastAsia="Times New Roman" w:hAnsi="Times New Roman" w:cs="Times New Roman"/>
          <w:color w:val="222222"/>
          <w:sz w:val="26"/>
          <w:szCs w:val="26"/>
        </w:rPr>
        <w:t>cổ tích</w:t>
      </w:r>
      <w:r w:rsidRPr="0086244D">
        <w:rPr>
          <w:rFonts w:ascii="Times New Roman" w:eastAsia="Times New Roman" w:hAnsi="Times New Roman" w:cs="Times New Roman"/>
          <w:color w:val="222222"/>
          <w:sz w:val="26"/>
          <w:szCs w:val="26"/>
        </w:rPr>
        <w:t xml:space="preserve"> </w:t>
      </w:r>
      <w:r>
        <w:rPr>
          <w:rFonts w:ascii="Times New Roman" w:eastAsia="Times New Roman" w:hAnsi="Times New Roman" w:cs="Times New Roman"/>
          <w:color w:val="222222"/>
          <w:sz w:val="26"/>
          <w:szCs w:val="26"/>
        </w:rPr>
        <w:t>“</w:t>
      </w:r>
      <w:r w:rsidRPr="0086244D">
        <w:rPr>
          <w:rFonts w:ascii="Times New Roman" w:eastAsia="Times New Roman" w:hAnsi="Times New Roman" w:cs="Times New Roman"/>
          <w:color w:val="222222"/>
          <w:sz w:val="26"/>
          <w:szCs w:val="26"/>
        </w:rPr>
        <w:t>Goldilocks</w:t>
      </w:r>
      <w:r>
        <w:rPr>
          <w:rFonts w:ascii="Times New Roman" w:eastAsia="Times New Roman" w:hAnsi="Times New Roman" w:cs="Times New Roman"/>
          <w:color w:val="222222"/>
          <w:sz w:val="26"/>
          <w:szCs w:val="26"/>
        </w:rPr>
        <w:t xml:space="preserve"> và ba chú gấu”</w:t>
      </w:r>
      <w:r w:rsidR="009012F3">
        <w:rPr>
          <w:rFonts w:ascii="Times New Roman" w:eastAsia="Times New Roman" w:hAnsi="Times New Roman" w:cs="Times New Roman"/>
          <w:color w:val="222222"/>
          <w:sz w:val="26"/>
          <w:szCs w:val="26"/>
        </w:rPr>
        <w:t xml:space="preserve"> trong đó người ta khuyến cáo mọi việc nên luôn ở mức “không quá nhiều, không quá ít mà cần vừa đủ”</w:t>
      </w:r>
      <w:r w:rsidRPr="0086244D">
        <w:rPr>
          <w:rFonts w:ascii="Times New Roman" w:eastAsia="Times New Roman" w:hAnsi="Times New Roman" w:cs="Times New Roman"/>
          <w:color w:val="222222"/>
          <w:sz w:val="26"/>
          <w:szCs w:val="26"/>
        </w:rPr>
        <w:t xml:space="preserve">. Điều này được huấn luyện cho các </w:t>
      </w:r>
      <w:r w:rsidR="009012F3">
        <w:rPr>
          <w:rFonts w:ascii="Times New Roman" w:eastAsia="Times New Roman" w:hAnsi="Times New Roman" w:cs="Times New Roman"/>
          <w:color w:val="222222"/>
          <w:sz w:val="26"/>
          <w:szCs w:val="26"/>
        </w:rPr>
        <w:t>thuyền viên</w:t>
      </w:r>
      <w:r w:rsidRPr="0086244D">
        <w:rPr>
          <w:rFonts w:ascii="Times New Roman" w:eastAsia="Times New Roman" w:hAnsi="Times New Roman" w:cs="Times New Roman"/>
          <w:color w:val="222222"/>
          <w:sz w:val="26"/>
          <w:szCs w:val="26"/>
        </w:rPr>
        <w:t xml:space="preserve"> trong tất cả các khóa học của họ như chữa cháy, </w:t>
      </w:r>
      <w:r w:rsidR="009012F3">
        <w:rPr>
          <w:rFonts w:ascii="Times New Roman" w:eastAsia="Times New Roman" w:hAnsi="Times New Roman" w:cs="Times New Roman"/>
          <w:color w:val="222222"/>
          <w:sz w:val="26"/>
          <w:szCs w:val="26"/>
        </w:rPr>
        <w:t xml:space="preserve">cứu </w:t>
      </w:r>
      <w:r w:rsidRPr="0086244D">
        <w:rPr>
          <w:rFonts w:ascii="Times New Roman" w:eastAsia="Times New Roman" w:hAnsi="Times New Roman" w:cs="Times New Roman"/>
          <w:color w:val="222222"/>
          <w:sz w:val="26"/>
          <w:szCs w:val="26"/>
        </w:rPr>
        <w:t xml:space="preserve">sinh trên biển, Quản lý </w:t>
      </w:r>
      <w:r w:rsidR="009012F3">
        <w:rPr>
          <w:rFonts w:ascii="Times New Roman" w:eastAsia="Times New Roman" w:hAnsi="Times New Roman" w:cs="Times New Roman"/>
          <w:color w:val="222222"/>
          <w:sz w:val="26"/>
          <w:szCs w:val="26"/>
        </w:rPr>
        <w:t>nguồn lực buồng lái</w:t>
      </w:r>
      <w:r w:rsidRPr="0086244D">
        <w:rPr>
          <w:rFonts w:ascii="Times New Roman" w:eastAsia="Times New Roman" w:hAnsi="Times New Roman" w:cs="Times New Roman"/>
          <w:color w:val="222222"/>
          <w:sz w:val="26"/>
          <w:szCs w:val="26"/>
        </w:rPr>
        <w:t xml:space="preserve"> v.v.</w:t>
      </w:r>
    </w:p>
    <w:p w:rsidR="0086244D" w:rsidRPr="0086244D" w:rsidRDefault="009012F3" w:rsidP="0086244D">
      <w:pPr>
        <w:spacing w:before="120" w:after="120" w:line="24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Tuy nhiên, cần phải</w:t>
      </w:r>
      <w:r w:rsidR="0086244D" w:rsidRPr="0086244D">
        <w:rPr>
          <w:rFonts w:ascii="Times New Roman" w:eastAsia="Times New Roman" w:hAnsi="Times New Roman" w:cs="Times New Roman"/>
          <w:color w:val="222222"/>
          <w:sz w:val="26"/>
          <w:szCs w:val="26"/>
        </w:rPr>
        <w:t xml:space="preserve"> nhớ rằng </w:t>
      </w:r>
      <w:r>
        <w:rPr>
          <w:rFonts w:ascii="Times New Roman" w:eastAsia="Times New Roman" w:hAnsi="Times New Roman" w:cs="Times New Roman"/>
          <w:color w:val="222222"/>
          <w:sz w:val="26"/>
          <w:szCs w:val="26"/>
        </w:rPr>
        <w:t>liên lạc</w:t>
      </w:r>
      <w:r w:rsidR="0086244D" w:rsidRPr="0086244D">
        <w:rPr>
          <w:rFonts w:ascii="Times New Roman" w:eastAsia="Times New Roman" w:hAnsi="Times New Roman" w:cs="Times New Roman"/>
          <w:color w:val="222222"/>
          <w:sz w:val="26"/>
          <w:szCs w:val="26"/>
        </w:rPr>
        <w:t xml:space="preserve"> </w:t>
      </w:r>
      <w:r>
        <w:rPr>
          <w:rFonts w:ascii="Times New Roman" w:eastAsia="Times New Roman" w:hAnsi="Times New Roman" w:cs="Times New Roman"/>
          <w:color w:val="222222"/>
          <w:sz w:val="26"/>
          <w:szCs w:val="26"/>
        </w:rPr>
        <w:t>là một quá trình</w:t>
      </w:r>
      <w:r w:rsidR="0086244D" w:rsidRPr="0086244D">
        <w:rPr>
          <w:rFonts w:ascii="Times New Roman" w:eastAsia="Times New Roman" w:hAnsi="Times New Roman" w:cs="Times New Roman"/>
          <w:color w:val="222222"/>
          <w:sz w:val="26"/>
          <w:szCs w:val="26"/>
        </w:rPr>
        <w:t xml:space="preserve"> hai chiều. Một thuyền trưởng trên một con tàu đang gặp tình huống khẩn cấp thường </w:t>
      </w:r>
      <w:r>
        <w:rPr>
          <w:rFonts w:ascii="Times New Roman" w:eastAsia="Times New Roman" w:hAnsi="Times New Roman" w:cs="Times New Roman"/>
          <w:color w:val="222222"/>
          <w:sz w:val="26"/>
          <w:szCs w:val="26"/>
        </w:rPr>
        <w:t>phải liên lạc</w:t>
      </w:r>
      <w:r w:rsidR="0086244D" w:rsidRPr="0086244D">
        <w:rPr>
          <w:rFonts w:ascii="Times New Roman" w:eastAsia="Times New Roman" w:hAnsi="Times New Roman" w:cs="Times New Roman"/>
          <w:color w:val="222222"/>
          <w:sz w:val="26"/>
          <w:szCs w:val="26"/>
        </w:rPr>
        <w:t xml:space="preserve"> với một người có thể ở cách xa </w:t>
      </w:r>
      <w:r>
        <w:rPr>
          <w:rFonts w:ascii="Times New Roman" w:eastAsia="Times New Roman" w:hAnsi="Times New Roman" w:cs="Times New Roman"/>
          <w:color w:val="222222"/>
          <w:sz w:val="26"/>
          <w:szCs w:val="26"/>
        </w:rPr>
        <w:t xml:space="preserve">ông ta </w:t>
      </w:r>
      <w:r w:rsidR="0086244D" w:rsidRPr="0086244D">
        <w:rPr>
          <w:rFonts w:ascii="Times New Roman" w:eastAsia="Times New Roman" w:hAnsi="Times New Roman" w:cs="Times New Roman"/>
          <w:color w:val="222222"/>
          <w:sz w:val="26"/>
          <w:szCs w:val="26"/>
        </w:rPr>
        <w:t xml:space="preserve">nhiều múi giờ và có thể người đó thực sự không có kinh nghiệm về hàng hải, vì vậy việc giải thích tình huống có thể </w:t>
      </w:r>
      <w:r>
        <w:rPr>
          <w:rFonts w:ascii="Times New Roman" w:eastAsia="Times New Roman" w:hAnsi="Times New Roman" w:cs="Times New Roman"/>
          <w:color w:val="222222"/>
          <w:sz w:val="26"/>
          <w:szCs w:val="26"/>
        </w:rPr>
        <w:t>trở nên</w:t>
      </w:r>
      <w:r w:rsidR="0086244D" w:rsidRPr="0086244D">
        <w:rPr>
          <w:rFonts w:ascii="Times New Roman" w:eastAsia="Times New Roman" w:hAnsi="Times New Roman" w:cs="Times New Roman"/>
          <w:color w:val="222222"/>
          <w:sz w:val="26"/>
          <w:szCs w:val="26"/>
        </w:rPr>
        <w:t xml:space="preserve"> khó khăn và tốn thời gian. </w:t>
      </w:r>
      <w:r>
        <w:rPr>
          <w:rFonts w:ascii="Times New Roman" w:eastAsia="Times New Roman" w:hAnsi="Times New Roman" w:cs="Times New Roman"/>
          <w:color w:val="222222"/>
          <w:sz w:val="26"/>
          <w:szCs w:val="26"/>
        </w:rPr>
        <w:t>Hơn nữa, đ</w:t>
      </w:r>
      <w:r w:rsidR="0086244D" w:rsidRPr="0086244D">
        <w:rPr>
          <w:rFonts w:ascii="Times New Roman" w:eastAsia="Times New Roman" w:hAnsi="Times New Roman" w:cs="Times New Roman"/>
          <w:color w:val="222222"/>
          <w:sz w:val="26"/>
          <w:szCs w:val="26"/>
        </w:rPr>
        <w:t xml:space="preserve">ây cũng không phải là điều thường được thực hành trong các cuộc </w:t>
      </w:r>
      <w:r>
        <w:rPr>
          <w:rFonts w:ascii="Times New Roman" w:eastAsia="Times New Roman" w:hAnsi="Times New Roman" w:cs="Times New Roman"/>
          <w:color w:val="222222"/>
          <w:sz w:val="26"/>
          <w:szCs w:val="26"/>
        </w:rPr>
        <w:t xml:space="preserve">thực </w:t>
      </w:r>
      <w:r w:rsidR="0086244D" w:rsidRPr="0086244D">
        <w:rPr>
          <w:rFonts w:ascii="Times New Roman" w:eastAsia="Times New Roman" w:hAnsi="Times New Roman" w:cs="Times New Roman"/>
          <w:color w:val="222222"/>
          <w:sz w:val="26"/>
          <w:szCs w:val="26"/>
        </w:rPr>
        <w:t xml:space="preserve">tập, không giống như việc mặc bộ đồ </w:t>
      </w:r>
      <w:r>
        <w:rPr>
          <w:rFonts w:ascii="Times New Roman" w:eastAsia="Times New Roman" w:hAnsi="Times New Roman" w:cs="Times New Roman"/>
          <w:color w:val="222222"/>
          <w:sz w:val="26"/>
          <w:szCs w:val="26"/>
        </w:rPr>
        <w:t xml:space="preserve">bảo hộ </w:t>
      </w:r>
      <w:r w:rsidR="0086244D" w:rsidRPr="0086244D">
        <w:rPr>
          <w:rFonts w:ascii="Times New Roman" w:eastAsia="Times New Roman" w:hAnsi="Times New Roman" w:cs="Times New Roman"/>
          <w:color w:val="222222"/>
          <w:sz w:val="26"/>
          <w:szCs w:val="26"/>
        </w:rPr>
        <w:t xml:space="preserve">và thực hành </w:t>
      </w:r>
      <w:r>
        <w:rPr>
          <w:rFonts w:ascii="Times New Roman" w:eastAsia="Times New Roman" w:hAnsi="Times New Roman" w:cs="Times New Roman"/>
          <w:color w:val="222222"/>
          <w:sz w:val="26"/>
          <w:szCs w:val="26"/>
        </w:rPr>
        <w:t>sử dụng</w:t>
      </w:r>
      <w:r w:rsidR="0086244D" w:rsidRPr="0086244D">
        <w:rPr>
          <w:rFonts w:ascii="Times New Roman" w:eastAsia="Times New Roman" w:hAnsi="Times New Roman" w:cs="Times New Roman"/>
          <w:color w:val="222222"/>
          <w:sz w:val="26"/>
          <w:szCs w:val="26"/>
        </w:rPr>
        <w:t xml:space="preserve"> vòi </w:t>
      </w:r>
      <w:r>
        <w:rPr>
          <w:rFonts w:ascii="Times New Roman" w:eastAsia="Times New Roman" w:hAnsi="Times New Roman" w:cs="Times New Roman"/>
          <w:color w:val="222222"/>
          <w:sz w:val="26"/>
          <w:szCs w:val="26"/>
        </w:rPr>
        <w:t>cứu hỏa</w:t>
      </w:r>
      <w:r w:rsidR="0086244D" w:rsidRPr="0086244D">
        <w:rPr>
          <w:rFonts w:ascii="Times New Roman" w:eastAsia="Times New Roman" w:hAnsi="Times New Roman" w:cs="Times New Roman"/>
          <w:color w:val="222222"/>
          <w:sz w:val="26"/>
          <w:szCs w:val="26"/>
        </w:rPr>
        <w:t xml:space="preserve"> chẳng hạn, mặc dù </w:t>
      </w:r>
      <w:r>
        <w:rPr>
          <w:rFonts w:ascii="Times New Roman" w:eastAsia="Times New Roman" w:hAnsi="Times New Roman" w:cs="Times New Roman"/>
          <w:color w:val="222222"/>
          <w:sz w:val="26"/>
          <w:szCs w:val="26"/>
        </w:rPr>
        <w:t>liên lạc</w:t>
      </w:r>
      <w:r w:rsidR="0086244D" w:rsidRPr="0086244D">
        <w:rPr>
          <w:rFonts w:ascii="Times New Roman" w:eastAsia="Times New Roman" w:hAnsi="Times New Roman" w:cs="Times New Roman"/>
          <w:color w:val="222222"/>
          <w:sz w:val="26"/>
          <w:szCs w:val="26"/>
        </w:rPr>
        <w:t xml:space="preserve"> là một phần quan trọng của quy trình </w:t>
      </w:r>
      <w:r>
        <w:rPr>
          <w:rFonts w:ascii="Times New Roman" w:eastAsia="Times New Roman" w:hAnsi="Times New Roman" w:cs="Times New Roman"/>
          <w:color w:val="222222"/>
          <w:sz w:val="26"/>
          <w:szCs w:val="26"/>
        </w:rPr>
        <w:t xml:space="preserve">ứng phó với </w:t>
      </w:r>
      <w:r w:rsidR="0086244D" w:rsidRPr="0086244D">
        <w:rPr>
          <w:rFonts w:ascii="Times New Roman" w:eastAsia="Times New Roman" w:hAnsi="Times New Roman" w:cs="Times New Roman"/>
          <w:color w:val="222222"/>
          <w:sz w:val="26"/>
          <w:szCs w:val="26"/>
        </w:rPr>
        <w:t>khẩn cấp.</w:t>
      </w:r>
    </w:p>
    <w:p w:rsidR="0086244D" w:rsidRPr="0086244D" w:rsidRDefault="0086244D" w:rsidP="0086244D">
      <w:pPr>
        <w:spacing w:before="120" w:after="120" w:line="240" w:lineRule="auto"/>
        <w:jc w:val="both"/>
        <w:rPr>
          <w:rFonts w:ascii="Times New Roman" w:eastAsia="Times New Roman" w:hAnsi="Times New Roman" w:cs="Times New Roman"/>
          <w:color w:val="222222"/>
          <w:sz w:val="26"/>
          <w:szCs w:val="26"/>
        </w:rPr>
      </w:pPr>
      <w:r w:rsidRPr="0086244D">
        <w:rPr>
          <w:rFonts w:ascii="Times New Roman" w:eastAsia="Times New Roman" w:hAnsi="Times New Roman" w:cs="Times New Roman"/>
          <w:color w:val="222222"/>
          <w:sz w:val="26"/>
          <w:szCs w:val="26"/>
        </w:rPr>
        <w:t xml:space="preserve">Một </w:t>
      </w:r>
      <w:r w:rsidR="009012F3">
        <w:rPr>
          <w:rFonts w:ascii="Times New Roman" w:eastAsia="Times New Roman" w:hAnsi="Times New Roman" w:cs="Times New Roman"/>
          <w:color w:val="222222"/>
          <w:sz w:val="26"/>
          <w:szCs w:val="26"/>
        </w:rPr>
        <w:t>vụ tai nạn</w:t>
      </w:r>
      <w:r w:rsidRPr="0086244D">
        <w:rPr>
          <w:rFonts w:ascii="Times New Roman" w:eastAsia="Times New Roman" w:hAnsi="Times New Roman" w:cs="Times New Roman"/>
          <w:color w:val="222222"/>
          <w:sz w:val="26"/>
          <w:szCs w:val="26"/>
        </w:rPr>
        <w:t xml:space="preserve"> gần đây mà tôi sẽ sử dụng làm nghiên cứu điển hình trong bài này là vụ mắc cạn của </w:t>
      </w:r>
      <w:r w:rsidR="009012F3">
        <w:rPr>
          <w:rFonts w:ascii="Times New Roman" w:eastAsia="Times New Roman" w:hAnsi="Times New Roman" w:cs="Times New Roman"/>
          <w:color w:val="222222"/>
          <w:sz w:val="26"/>
          <w:szCs w:val="26"/>
        </w:rPr>
        <w:t xml:space="preserve">tàu </w:t>
      </w:r>
      <w:r w:rsidRPr="0086244D">
        <w:rPr>
          <w:rFonts w:ascii="Times New Roman" w:eastAsia="Times New Roman" w:hAnsi="Times New Roman" w:cs="Times New Roman"/>
          <w:color w:val="222222"/>
          <w:sz w:val="26"/>
          <w:szCs w:val="26"/>
        </w:rPr>
        <w:t xml:space="preserve">Thea II </w:t>
      </w:r>
      <w:r w:rsidR="009012F3">
        <w:rPr>
          <w:rFonts w:ascii="Times New Roman" w:eastAsia="Times New Roman" w:hAnsi="Times New Roman" w:cs="Times New Roman"/>
          <w:color w:val="222222"/>
          <w:sz w:val="26"/>
          <w:szCs w:val="26"/>
        </w:rPr>
        <w:t xml:space="preserve">ở ngay bên ngoài Cửa sông Humber, </w:t>
      </w:r>
      <w:r w:rsidRPr="0086244D">
        <w:rPr>
          <w:rFonts w:ascii="Times New Roman" w:eastAsia="Times New Roman" w:hAnsi="Times New Roman" w:cs="Times New Roman"/>
          <w:color w:val="222222"/>
          <w:sz w:val="26"/>
          <w:szCs w:val="26"/>
        </w:rPr>
        <w:t xml:space="preserve">Đông Bắc Vương quốc Anh, báo cáo của MAIB </w:t>
      </w:r>
      <w:r w:rsidR="009012F3">
        <w:rPr>
          <w:rFonts w:ascii="Times New Roman" w:eastAsia="Times New Roman" w:hAnsi="Times New Roman" w:cs="Times New Roman"/>
          <w:color w:val="222222"/>
          <w:sz w:val="26"/>
          <w:szCs w:val="26"/>
        </w:rPr>
        <w:t xml:space="preserve">về vụ này </w:t>
      </w:r>
      <w:r w:rsidRPr="0086244D">
        <w:rPr>
          <w:rFonts w:ascii="Times New Roman" w:eastAsia="Times New Roman" w:hAnsi="Times New Roman" w:cs="Times New Roman"/>
          <w:color w:val="222222"/>
          <w:sz w:val="26"/>
          <w:szCs w:val="26"/>
        </w:rPr>
        <w:t xml:space="preserve">được công bố vào tháng 8 năm 2020. Tóm tắt ngắn gọn: Tàu </w:t>
      </w:r>
      <w:r w:rsidR="004E5B06">
        <w:rPr>
          <w:rFonts w:ascii="Times New Roman" w:eastAsia="Times New Roman" w:hAnsi="Times New Roman" w:cs="Times New Roman"/>
          <w:color w:val="222222"/>
          <w:sz w:val="26"/>
          <w:szCs w:val="26"/>
        </w:rPr>
        <w:t>bị tai nạn</w:t>
      </w:r>
      <w:r w:rsidRPr="0086244D">
        <w:rPr>
          <w:rFonts w:ascii="Times New Roman" w:eastAsia="Times New Roman" w:hAnsi="Times New Roman" w:cs="Times New Roman"/>
          <w:color w:val="222222"/>
          <w:sz w:val="26"/>
          <w:szCs w:val="26"/>
        </w:rPr>
        <w:t xml:space="preserve"> đã gặp sự cố </w:t>
      </w:r>
      <w:r w:rsidR="004E5B06">
        <w:rPr>
          <w:rFonts w:ascii="Times New Roman" w:eastAsia="Times New Roman" w:hAnsi="Times New Roman" w:cs="Times New Roman"/>
          <w:color w:val="222222"/>
          <w:sz w:val="26"/>
          <w:szCs w:val="26"/>
        </w:rPr>
        <w:t>hỏng máy chính</w:t>
      </w:r>
      <w:r w:rsidRPr="0086244D">
        <w:rPr>
          <w:rFonts w:ascii="Times New Roman" w:eastAsia="Times New Roman" w:hAnsi="Times New Roman" w:cs="Times New Roman"/>
          <w:color w:val="222222"/>
          <w:sz w:val="26"/>
          <w:szCs w:val="26"/>
        </w:rPr>
        <w:t xml:space="preserve"> khiến </w:t>
      </w:r>
      <w:r w:rsidR="004E5B06">
        <w:rPr>
          <w:rFonts w:ascii="Times New Roman" w:eastAsia="Times New Roman" w:hAnsi="Times New Roman" w:cs="Times New Roman"/>
          <w:color w:val="222222"/>
          <w:sz w:val="26"/>
          <w:szCs w:val="26"/>
        </w:rPr>
        <w:t>nó bị</w:t>
      </w:r>
      <w:r w:rsidRPr="0086244D">
        <w:rPr>
          <w:rFonts w:ascii="Times New Roman" w:eastAsia="Times New Roman" w:hAnsi="Times New Roman" w:cs="Times New Roman"/>
          <w:color w:val="222222"/>
          <w:sz w:val="26"/>
          <w:szCs w:val="26"/>
        </w:rPr>
        <w:t xml:space="preserve"> "</w:t>
      </w:r>
      <w:r w:rsidR="004E5B06">
        <w:rPr>
          <w:rFonts w:ascii="Times New Roman" w:eastAsia="Times New Roman" w:hAnsi="Times New Roman" w:cs="Times New Roman"/>
          <w:color w:val="222222"/>
          <w:sz w:val="26"/>
          <w:szCs w:val="26"/>
        </w:rPr>
        <w:t>mất chủ động</w:t>
      </w:r>
      <w:r w:rsidRPr="0086244D">
        <w:rPr>
          <w:rFonts w:ascii="Times New Roman" w:eastAsia="Times New Roman" w:hAnsi="Times New Roman" w:cs="Times New Roman"/>
          <w:color w:val="222222"/>
          <w:sz w:val="26"/>
          <w:szCs w:val="26"/>
        </w:rPr>
        <w:t xml:space="preserve">" và </w:t>
      </w:r>
      <w:r w:rsidR="004E5B06">
        <w:rPr>
          <w:rFonts w:ascii="Times New Roman" w:eastAsia="Times New Roman" w:hAnsi="Times New Roman" w:cs="Times New Roman"/>
          <w:color w:val="222222"/>
          <w:sz w:val="26"/>
          <w:szCs w:val="26"/>
        </w:rPr>
        <w:t xml:space="preserve">phải </w:t>
      </w:r>
      <w:r w:rsidRPr="0086244D">
        <w:rPr>
          <w:rFonts w:ascii="Times New Roman" w:eastAsia="Times New Roman" w:hAnsi="Times New Roman" w:cs="Times New Roman"/>
          <w:color w:val="222222"/>
          <w:sz w:val="26"/>
          <w:szCs w:val="26"/>
        </w:rPr>
        <w:t xml:space="preserve">neo ở vị trí theo </w:t>
      </w:r>
      <w:r w:rsidR="004E5B06">
        <w:rPr>
          <w:rFonts w:ascii="Times New Roman" w:eastAsia="Times New Roman" w:hAnsi="Times New Roman" w:cs="Times New Roman"/>
          <w:color w:val="222222"/>
          <w:sz w:val="26"/>
          <w:szCs w:val="26"/>
        </w:rPr>
        <w:t>chỉ</w:t>
      </w:r>
      <w:r w:rsidRPr="0086244D">
        <w:rPr>
          <w:rFonts w:ascii="Times New Roman" w:eastAsia="Times New Roman" w:hAnsi="Times New Roman" w:cs="Times New Roman"/>
          <w:color w:val="222222"/>
          <w:sz w:val="26"/>
          <w:szCs w:val="26"/>
        </w:rPr>
        <w:t xml:space="preserve"> dẫn của dịch vụ giao thông tàu biển (VTS). T</w:t>
      </w:r>
      <w:r w:rsidR="004E5B06">
        <w:rPr>
          <w:rFonts w:ascii="Times New Roman" w:eastAsia="Times New Roman" w:hAnsi="Times New Roman" w:cs="Times New Roman"/>
          <w:color w:val="222222"/>
          <w:sz w:val="26"/>
          <w:szCs w:val="26"/>
        </w:rPr>
        <w:t>uy nhiên, T</w:t>
      </w:r>
      <w:r w:rsidRPr="0086244D">
        <w:rPr>
          <w:rFonts w:ascii="Times New Roman" w:eastAsia="Times New Roman" w:hAnsi="Times New Roman" w:cs="Times New Roman"/>
          <w:color w:val="222222"/>
          <w:sz w:val="26"/>
          <w:szCs w:val="26"/>
        </w:rPr>
        <w:t>h</w:t>
      </w:r>
      <w:r w:rsidR="004E5B06">
        <w:rPr>
          <w:rFonts w:ascii="Times New Roman" w:eastAsia="Times New Roman" w:hAnsi="Times New Roman" w:cs="Times New Roman"/>
          <w:color w:val="222222"/>
          <w:sz w:val="26"/>
          <w:szCs w:val="26"/>
        </w:rPr>
        <w:t>uyền bộ</w:t>
      </w:r>
      <w:r w:rsidRPr="0086244D">
        <w:rPr>
          <w:rFonts w:ascii="Times New Roman" w:eastAsia="Times New Roman" w:hAnsi="Times New Roman" w:cs="Times New Roman"/>
          <w:color w:val="222222"/>
          <w:sz w:val="26"/>
          <w:szCs w:val="26"/>
        </w:rPr>
        <w:t xml:space="preserve"> của tàu </w:t>
      </w:r>
      <w:r w:rsidR="004E5B06">
        <w:rPr>
          <w:rFonts w:ascii="Times New Roman" w:eastAsia="Times New Roman" w:hAnsi="Times New Roman" w:cs="Times New Roman"/>
          <w:color w:val="222222"/>
          <w:sz w:val="26"/>
          <w:szCs w:val="26"/>
        </w:rPr>
        <w:t xml:space="preserve">đã </w:t>
      </w:r>
      <w:r w:rsidRPr="0086244D">
        <w:rPr>
          <w:rFonts w:ascii="Times New Roman" w:eastAsia="Times New Roman" w:hAnsi="Times New Roman" w:cs="Times New Roman"/>
          <w:color w:val="222222"/>
          <w:sz w:val="26"/>
          <w:szCs w:val="26"/>
        </w:rPr>
        <w:t xml:space="preserve">không thể sửa chữa </w:t>
      </w:r>
      <w:r w:rsidR="004E5B06">
        <w:rPr>
          <w:rFonts w:ascii="Times New Roman" w:eastAsia="Times New Roman" w:hAnsi="Times New Roman" w:cs="Times New Roman"/>
          <w:color w:val="222222"/>
          <w:sz w:val="26"/>
          <w:szCs w:val="26"/>
        </w:rPr>
        <w:t>được máy chính</w:t>
      </w:r>
      <w:r w:rsidRPr="0086244D">
        <w:rPr>
          <w:rFonts w:ascii="Times New Roman" w:eastAsia="Times New Roman" w:hAnsi="Times New Roman" w:cs="Times New Roman"/>
          <w:color w:val="222222"/>
          <w:sz w:val="26"/>
          <w:szCs w:val="26"/>
        </w:rPr>
        <w:t xml:space="preserve"> do không có phụ tùng thay thế </w:t>
      </w:r>
      <w:r w:rsidR="004E5B06">
        <w:rPr>
          <w:rFonts w:ascii="Times New Roman" w:eastAsia="Times New Roman" w:hAnsi="Times New Roman" w:cs="Times New Roman"/>
          <w:color w:val="222222"/>
          <w:sz w:val="26"/>
          <w:szCs w:val="26"/>
        </w:rPr>
        <w:t xml:space="preserve">ở </w:t>
      </w:r>
      <w:r w:rsidRPr="0086244D">
        <w:rPr>
          <w:rFonts w:ascii="Times New Roman" w:eastAsia="Times New Roman" w:hAnsi="Times New Roman" w:cs="Times New Roman"/>
          <w:color w:val="222222"/>
          <w:sz w:val="26"/>
          <w:szCs w:val="26"/>
        </w:rPr>
        <w:t xml:space="preserve">trên tàu và do đó cần sự hỗ trợ của tàu </w:t>
      </w:r>
      <w:r w:rsidR="004E5B06">
        <w:rPr>
          <w:rFonts w:ascii="Times New Roman" w:eastAsia="Times New Roman" w:hAnsi="Times New Roman" w:cs="Times New Roman"/>
          <w:color w:val="222222"/>
          <w:sz w:val="26"/>
          <w:szCs w:val="26"/>
        </w:rPr>
        <w:t>lai</w:t>
      </w:r>
      <w:r w:rsidRPr="0086244D">
        <w:rPr>
          <w:rFonts w:ascii="Times New Roman" w:eastAsia="Times New Roman" w:hAnsi="Times New Roman" w:cs="Times New Roman"/>
          <w:color w:val="222222"/>
          <w:sz w:val="26"/>
          <w:szCs w:val="26"/>
        </w:rPr>
        <w:t xml:space="preserve">. Thời tiết xấu đi </w:t>
      </w:r>
      <w:r w:rsidR="004E5B06">
        <w:rPr>
          <w:rFonts w:ascii="Times New Roman" w:eastAsia="Times New Roman" w:hAnsi="Times New Roman" w:cs="Times New Roman"/>
          <w:color w:val="222222"/>
          <w:sz w:val="26"/>
          <w:szCs w:val="26"/>
        </w:rPr>
        <w:t>nhanh chóng</w:t>
      </w:r>
      <w:r w:rsidRPr="0086244D">
        <w:rPr>
          <w:rFonts w:ascii="Times New Roman" w:eastAsia="Times New Roman" w:hAnsi="Times New Roman" w:cs="Times New Roman"/>
          <w:color w:val="222222"/>
          <w:sz w:val="26"/>
          <w:szCs w:val="26"/>
        </w:rPr>
        <w:t xml:space="preserve">, </w:t>
      </w:r>
      <w:r w:rsidR="004E5B06">
        <w:rPr>
          <w:rFonts w:ascii="Times New Roman" w:eastAsia="Times New Roman" w:hAnsi="Times New Roman" w:cs="Times New Roman"/>
          <w:color w:val="222222"/>
          <w:sz w:val="26"/>
          <w:szCs w:val="26"/>
        </w:rPr>
        <w:t>biển động tới</w:t>
      </w:r>
      <w:r w:rsidRPr="0086244D">
        <w:rPr>
          <w:rFonts w:ascii="Times New Roman" w:eastAsia="Times New Roman" w:hAnsi="Times New Roman" w:cs="Times New Roman"/>
          <w:color w:val="222222"/>
          <w:sz w:val="26"/>
          <w:szCs w:val="26"/>
        </w:rPr>
        <w:t xml:space="preserve"> cấp 10 và cảng đã </w:t>
      </w:r>
      <w:r w:rsidR="004E5B06">
        <w:rPr>
          <w:rFonts w:ascii="Times New Roman" w:eastAsia="Times New Roman" w:hAnsi="Times New Roman" w:cs="Times New Roman"/>
          <w:color w:val="222222"/>
          <w:sz w:val="26"/>
          <w:szCs w:val="26"/>
        </w:rPr>
        <w:t>ngừng việc dẫn tàu bằng</w:t>
      </w:r>
      <w:r w:rsidRPr="0086244D">
        <w:rPr>
          <w:rFonts w:ascii="Times New Roman" w:eastAsia="Times New Roman" w:hAnsi="Times New Roman" w:cs="Times New Roman"/>
          <w:color w:val="222222"/>
          <w:sz w:val="26"/>
          <w:szCs w:val="26"/>
        </w:rPr>
        <w:t xml:space="preserve"> hoa tiêu nhưng VTS vẫn có thể cử tàu </w:t>
      </w:r>
      <w:r w:rsidR="004E5B06">
        <w:rPr>
          <w:rFonts w:ascii="Times New Roman" w:eastAsia="Times New Roman" w:hAnsi="Times New Roman" w:cs="Times New Roman"/>
          <w:color w:val="222222"/>
          <w:sz w:val="26"/>
          <w:szCs w:val="26"/>
        </w:rPr>
        <w:t>lai đến hỗ trợ. T</w:t>
      </w:r>
      <w:r w:rsidRPr="0086244D">
        <w:rPr>
          <w:rFonts w:ascii="Times New Roman" w:eastAsia="Times New Roman" w:hAnsi="Times New Roman" w:cs="Times New Roman"/>
          <w:color w:val="222222"/>
          <w:sz w:val="26"/>
          <w:szCs w:val="26"/>
        </w:rPr>
        <w:t xml:space="preserve">àu </w:t>
      </w:r>
      <w:r w:rsidR="004E5B06">
        <w:rPr>
          <w:rFonts w:ascii="Times New Roman" w:eastAsia="Times New Roman" w:hAnsi="Times New Roman" w:cs="Times New Roman"/>
          <w:color w:val="222222"/>
          <w:sz w:val="26"/>
          <w:szCs w:val="26"/>
        </w:rPr>
        <w:t>Thea II</w:t>
      </w:r>
      <w:r w:rsidRPr="0086244D">
        <w:rPr>
          <w:rFonts w:ascii="Times New Roman" w:eastAsia="Times New Roman" w:hAnsi="Times New Roman" w:cs="Times New Roman"/>
          <w:color w:val="222222"/>
          <w:sz w:val="26"/>
          <w:szCs w:val="26"/>
        </w:rPr>
        <w:t xml:space="preserve"> bắt đầu </w:t>
      </w:r>
      <w:r w:rsidR="004E5B06">
        <w:rPr>
          <w:rFonts w:ascii="Times New Roman" w:eastAsia="Times New Roman" w:hAnsi="Times New Roman" w:cs="Times New Roman"/>
          <w:color w:val="222222"/>
          <w:sz w:val="26"/>
          <w:szCs w:val="26"/>
        </w:rPr>
        <w:t>bị trôi</w:t>
      </w:r>
      <w:r w:rsidRPr="0086244D">
        <w:rPr>
          <w:rFonts w:ascii="Times New Roman" w:eastAsia="Times New Roman" w:hAnsi="Times New Roman" w:cs="Times New Roman"/>
          <w:color w:val="222222"/>
          <w:sz w:val="26"/>
          <w:szCs w:val="26"/>
        </w:rPr>
        <w:t xml:space="preserve"> neo và từ từ di chuyển về phía vùng nước nông. Thuyền trưởng đã liên lạc với các </w:t>
      </w:r>
      <w:r w:rsidR="004E5B06">
        <w:rPr>
          <w:rFonts w:ascii="Times New Roman" w:eastAsia="Times New Roman" w:hAnsi="Times New Roman" w:cs="Times New Roman"/>
          <w:color w:val="222222"/>
          <w:sz w:val="26"/>
          <w:szCs w:val="26"/>
        </w:rPr>
        <w:t>ban giám đốc</w:t>
      </w:r>
      <w:r w:rsidRPr="0086244D">
        <w:rPr>
          <w:rFonts w:ascii="Times New Roman" w:eastAsia="Times New Roman" w:hAnsi="Times New Roman" w:cs="Times New Roman"/>
          <w:color w:val="222222"/>
          <w:sz w:val="26"/>
          <w:szCs w:val="26"/>
        </w:rPr>
        <w:t xml:space="preserve"> </w:t>
      </w:r>
      <w:r w:rsidR="004E5B06">
        <w:rPr>
          <w:rFonts w:ascii="Times New Roman" w:eastAsia="Times New Roman" w:hAnsi="Times New Roman" w:cs="Times New Roman"/>
          <w:color w:val="222222"/>
          <w:sz w:val="26"/>
          <w:szCs w:val="26"/>
        </w:rPr>
        <w:t>ở</w:t>
      </w:r>
      <w:r w:rsidRPr="0086244D">
        <w:rPr>
          <w:rFonts w:ascii="Times New Roman" w:eastAsia="Times New Roman" w:hAnsi="Times New Roman" w:cs="Times New Roman"/>
          <w:color w:val="222222"/>
          <w:sz w:val="26"/>
          <w:szCs w:val="26"/>
        </w:rPr>
        <w:t xml:space="preserve"> trên bờ (sau đây gọi là "Chủ </w:t>
      </w:r>
      <w:r w:rsidR="004E5B06">
        <w:rPr>
          <w:rFonts w:ascii="Times New Roman" w:eastAsia="Times New Roman" w:hAnsi="Times New Roman" w:cs="Times New Roman"/>
          <w:color w:val="222222"/>
          <w:sz w:val="26"/>
          <w:szCs w:val="26"/>
        </w:rPr>
        <w:t>tàu</w:t>
      </w:r>
      <w:r w:rsidRPr="0086244D">
        <w:rPr>
          <w:rFonts w:ascii="Times New Roman" w:eastAsia="Times New Roman" w:hAnsi="Times New Roman" w:cs="Times New Roman"/>
          <w:color w:val="222222"/>
          <w:sz w:val="26"/>
          <w:szCs w:val="26"/>
        </w:rPr>
        <w:t xml:space="preserve">") và </w:t>
      </w:r>
      <w:r w:rsidR="004E5B06">
        <w:rPr>
          <w:rFonts w:ascii="Times New Roman" w:eastAsia="Times New Roman" w:hAnsi="Times New Roman" w:cs="Times New Roman"/>
          <w:color w:val="222222"/>
          <w:sz w:val="26"/>
          <w:szCs w:val="26"/>
        </w:rPr>
        <w:t>nhận được chỉ thị</w:t>
      </w:r>
      <w:r w:rsidRPr="0086244D">
        <w:rPr>
          <w:rFonts w:ascii="Times New Roman" w:eastAsia="Times New Roman" w:hAnsi="Times New Roman" w:cs="Times New Roman"/>
          <w:color w:val="222222"/>
          <w:sz w:val="26"/>
          <w:szCs w:val="26"/>
        </w:rPr>
        <w:t xml:space="preserve"> không </w:t>
      </w:r>
      <w:r w:rsidR="004E5B06">
        <w:rPr>
          <w:rFonts w:ascii="Times New Roman" w:eastAsia="Times New Roman" w:hAnsi="Times New Roman" w:cs="Times New Roman"/>
          <w:color w:val="222222"/>
          <w:sz w:val="26"/>
          <w:szCs w:val="26"/>
        </w:rPr>
        <w:t xml:space="preserve">được </w:t>
      </w:r>
      <w:r w:rsidRPr="0086244D">
        <w:rPr>
          <w:rFonts w:ascii="Times New Roman" w:eastAsia="Times New Roman" w:hAnsi="Times New Roman" w:cs="Times New Roman"/>
          <w:color w:val="222222"/>
          <w:sz w:val="26"/>
          <w:szCs w:val="26"/>
        </w:rPr>
        <w:t xml:space="preserve">chấp nhận </w:t>
      </w:r>
      <w:r w:rsidRPr="0086244D">
        <w:rPr>
          <w:rFonts w:ascii="Times New Roman" w:eastAsia="Times New Roman" w:hAnsi="Times New Roman" w:cs="Times New Roman"/>
          <w:color w:val="222222"/>
          <w:sz w:val="26"/>
          <w:szCs w:val="26"/>
        </w:rPr>
        <w:lastRenderedPageBreak/>
        <w:t xml:space="preserve">sự hỗ trợ của tàu </w:t>
      </w:r>
      <w:r w:rsidR="004E5B06">
        <w:rPr>
          <w:rFonts w:ascii="Times New Roman" w:eastAsia="Times New Roman" w:hAnsi="Times New Roman" w:cs="Times New Roman"/>
          <w:color w:val="222222"/>
          <w:sz w:val="26"/>
          <w:szCs w:val="26"/>
        </w:rPr>
        <w:t>lai</w:t>
      </w:r>
      <w:r w:rsidRPr="0086244D">
        <w:rPr>
          <w:rFonts w:ascii="Times New Roman" w:eastAsia="Times New Roman" w:hAnsi="Times New Roman" w:cs="Times New Roman"/>
          <w:color w:val="222222"/>
          <w:sz w:val="26"/>
          <w:szCs w:val="26"/>
        </w:rPr>
        <w:t xml:space="preserve">. Cách tiếp cận này được Chủ tàu duy trì cho đến khi Sĩ quan chống ô nhiễm và cứu hộ trực thuộc Cơ quan Hàng hải và Cảnh sát biển thông báo cho Chủ </w:t>
      </w:r>
      <w:r w:rsidR="004E5B06">
        <w:rPr>
          <w:rFonts w:ascii="Times New Roman" w:eastAsia="Times New Roman" w:hAnsi="Times New Roman" w:cs="Times New Roman"/>
          <w:color w:val="222222"/>
          <w:sz w:val="26"/>
          <w:szCs w:val="26"/>
        </w:rPr>
        <w:t>tàu</w:t>
      </w:r>
      <w:r w:rsidRPr="0086244D">
        <w:rPr>
          <w:rFonts w:ascii="Times New Roman" w:eastAsia="Times New Roman" w:hAnsi="Times New Roman" w:cs="Times New Roman"/>
          <w:color w:val="222222"/>
          <w:sz w:val="26"/>
          <w:szCs w:val="26"/>
        </w:rPr>
        <w:t xml:space="preserve"> qua điện thoại rằng họ sẽ ban hành lệnh chính thức thay mặt cho SOSREP</w:t>
      </w:r>
      <w:r w:rsidR="004E5B06">
        <w:rPr>
          <w:rFonts w:ascii="Times New Roman" w:eastAsia="Times New Roman" w:hAnsi="Times New Roman" w:cs="Times New Roman"/>
          <w:color w:val="222222"/>
          <w:sz w:val="26"/>
          <w:szCs w:val="26"/>
        </w:rPr>
        <w:t xml:space="preserve"> (cơ quan quản lý an toàn khu vực) </w:t>
      </w:r>
      <w:r w:rsidRPr="0086244D">
        <w:rPr>
          <w:rFonts w:ascii="Times New Roman" w:eastAsia="Times New Roman" w:hAnsi="Times New Roman" w:cs="Times New Roman"/>
          <w:color w:val="222222"/>
          <w:sz w:val="26"/>
          <w:szCs w:val="26"/>
        </w:rPr>
        <w:t xml:space="preserve">buộc họ phải chấp nhận LOF </w:t>
      </w:r>
      <w:r w:rsidR="004E5B06">
        <w:rPr>
          <w:rFonts w:ascii="Times New Roman" w:eastAsia="Times New Roman" w:hAnsi="Times New Roman" w:cs="Times New Roman"/>
          <w:color w:val="222222"/>
          <w:sz w:val="26"/>
          <w:szCs w:val="26"/>
        </w:rPr>
        <w:t xml:space="preserve">(hợp đồng cứu hộ) </w:t>
      </w:r>
      <w:r w:rsidRPr="0086244D">
        <w:rPr>
          <w:rFonts w:ascii="Times New Roman" w:eastAsia="Times New Roman" w:hAnsi="Times New Roman" w:cs="Times New Roman"/>
          <w:color w:val="222222"/>
          <w:sz w:val="26"/>
          <w:szCs w:val="26"/>
        </w:rPr>
        <w:t xml:space="preserve">nếu không </w:t>
      </w:r>
      <w:r w:rsidR="00F10C2D">
        <w:rPr>
          <w:rFonts w:ascii="Times New Roman" w:eastAsia="Times New Roman" w:hAnsi="Times New Roman" w:cs="Times New Roman"/>
          <w:color w:val="222222"/>
          <w:sz w:val="26"/>
          <w:szCs w:val="26"/>
        </w:rPr>
        <w:t>đạt được thỏa thuận</w:t>
      </w:r>
      <w:r w:rsidRPr="0086244D">
        <w:rPr>
          <w:rFonts w:ascii="Times New Roman" w:eastAsia="Times New Roman" w:hAnsi="Times New Roman" w:cs="Times New Roman"/>
          <w:color w:val="222222"/>
          <w:sz w:val="26"/>
          <w:szCs w:val="26"/>
        </w:rPr>
        <w:t xml:space="preserve"> với công ty </w:t>
      </w:r>
      <w:r w:rsidR="00F10C2D">
        <w:rPr>
          <w:rFonts w:ascii="Times New Roman" w:eastAsia="Times New Roman" w:hAnsi="Times New Roman" w:cs="Times New Roman"/>
          <w:color w:val="222222"/>
          <w:sz w:val="26"/>
          <w:szCs w:val="26"/>
        </w:rPr>
        <w:t>lai</w:t>
      </w:r>
      <w:r w:rsidRPr="0086244D">
        <w:rPr>
          <w:rFonts w:ascii="Times New Roman" w:eastAsia="Times New Roman" w:hAnsi="Times New Roman" w:cs="Times New Roman"/>
          <w:color w:val="222222"/>
          <w:sz w:val="26"/>
          <w:szCs w:val="26"/>
        </w:rPr>
        <w:t xml:space="preserve"> tàu mà họ </w:t>
      </w:r>
      <w:r w:rsidR="00F10C2D">
        <w:rPr>
          <w:rFonts w:ascii="Times New Roman" w:eastAsia="Times New Roman" w:hAnsi="Times New Roman" w:cs="Times New Roman"/>
          <w:color w:val="222222"/>
          <w:sz w:val="26"/>
          <w:szCs w:val="26"/>
        </w:rPr>
        <w:t>đã liên lạc</w:t>
      </w:r>
      <w:r w:rsidRPr="0086244D">
        <w:rPr>
          <w:rFonts w:ascii="Times New Roman" w:eastAsia="Times New Roman" w:hAnsi="Times New Roman" w:cs="Times New Roman"/>
          <w:color w:val="222222"/>
          <w:sz w:val="26"/>
          <w:szCs w:val="26"/>
        </w:rPr>
        <w:t xml:space="preserve">. Cuối cùng, Chủ </w:t>
      </w:r>
      <w:r w:rsidR="00F10C2D">
        <w:rPr>
          <w:rFonts w:ascii="Times New Roman" w:eastAsia="Times New Roman" w:hAnsi="Times New Roman" w:cs="Times New Roman"/>
          <w:color w:val="222222"/>
          <w:sz w:val="26"/>
          <w:szCs w:val="26"/>
        </w:rPr>
        <w:t>tàu</w:t>
      </w:r>
      <w:r w:rsidRPr="0086244D">
        <w:rPr>
          <w:rFonts w:ascii="Times New Roman" w:eastAsia="Times New Roman" w:hAnsi="Times New Roman" w:cs="Times New Roman"/>
          <w:color w:val="222222"/>
          <w:sz w:val="26"/>
          <w:szCs w:val="26"/>
        </w:rPr>
        <w:t xml:space="preserve"> đã đồng ý cho Thuyền trưởng kết nối </w:t>
      </w:r>
      <w:r w:rsidR="00F10C2D">
        <w:rPr>
          <w:rFonts w:ascii="Times New Roman" w:eastAsia="Times New Roman" w:hAnsi="Times New Roman" w:cs="Times New Roman"/>
          <w:color w:val="222222"/>
          <w:sz w:val="26"/>
          <w:szCs w:val="26"/>
        </w:rPr>
        <w:t xml:space="preserve">với </w:t>
      </w:r>
      <w:r w:rsidRPr="0086244D">
        <w:rPr>
          <w:rFonts w:ascii="Times New Roman" w:eastAsia="Times New Roman" w:hAnsi="Times New Roman" w:cs="Times New Roman"/>
          <w:color w:val="222222"/>
          <w:sz w:val="26"/>
          <w:szCs w:val="26"/>
        </w:rPr>
        <w:t xml:space="preserve">tàu </w:t>
      </w:r>
      <w:r w:rsidR="00F10C2D">
        <w:rPr>
          <w:rFonts w:ascii="Times New Roman" w:eastAsia="Times New Roman" w:hAnsi="Times New Roman" w:cs="Times New Roman"/>
          <w:color w:val="222222"/>
          <w:sz w:val="26"/>
          <w:szCs w:val="26"/>
        </w:rPr>
        <w:t>lai</w:t>
      </w:r>
      <w:r w:rsidRPr="0086244D">
        <w:rPr>
          <w:rFonts w:ascii="Times New Roman" w:eastAsia="Times New Roman" w:hAnsi="Times New Roman" w:cs="Times New Roman"/>
          <w:color w:val="222222"/>
          <w:sz w:val="26"/>
          <w:szCs w:val="26"/>
        </w:rPr>
        <w:t xml:space="preserve"> lúc 0054, nhiều giờ sau khi sự cố bắt đầu. T</w:t>
      </w:r>
      <w:r w:rsidR="00F10C2D">
        <w:rPr>
          <w:rFonts w:ascii="Times New Roman" w:eastAsia="Times New Roman" w:hAnsi="Times New Roman" w:cs="Times New Roman"/>
          <w:color w:val="222222"/>
          <w:sz w:val="26"/>
          <w:szCs w:val="26"/>
        </w:rPr>
        <w:t>rong khoảng thời gian này, t</w:t>
      </w:r>
      <w:r w:rsidRPr="0086244D">
        <w:rPr>
          <w:rFonts w:ascii="Times New Roman" w:eastAsia="Times New Roman" w:hAnsi="Times New Roman" w:cs="Times New Roman"/>
          <w:color w:val="222222"/>
          <w:sz w:val="26"/>
          <w:szCs w:val="26"/>
        </w:rPr>
        <w:t xml:space="preserve">àu </w:t>
      </w:r>
      <w:r w:rsidR="00F10C2D">
        <w:rPr>
          <w:rFonts w:ascii="Times New Roman" w:eastAsia="Times New Roman" w:hAnsi="Times New Roman" w:cs="Times New Roman"/>
          <w:color w:val="222222"/>
          <w:sz w:val="26"/>
          <w:szCs w:val="26"/>
        </w:rPr>
        <w:t>Thea II</w:t>
      </w:r>
      <w:r w:rsidRPr="0086244D">
        <w:rPr>
          <w:rFonts w:ascii="Times New Roman" w:eastAsia="Times New Roman" w:hAnsi="Times New Roman" w:cs="Times New Roman"/>
          <w:color w:val="222222"/>
          <w:sz w:val="26"/>
          <w:szCs w:val="26"/>
        </w:rPr>
        <w:t xml:space="preserve"> thực sự đã </w:t>
      </w:r>
      <w:r w:rsidR="00F10C2D">
        <w:rPr>
          <w:rFonts w:ascii="Times New Roman" w:eastAsia="Times New Roman" w:hAnsi="Times New Roman" w:cs="Times New Roman"/>
          <w:color w:val="222222"/>
          <w:sz w:val="26"/>
          <w:szCs w:val="26"/>
        </w:rPr>
        <w:t>sạt cạn và</w:t>
      </w:r>
      <w:r w:rsidRPr="0086244D">
        <w:rPr>
          <w:rFonts w:ascii="Times New Roman" w:eastAsia="Times New Roman" w:hAnsi="Times New Roman" w:cs="Times New Roman"/>
          <w:color w:val="222222"/>
          <w:sz w:val="26"/>
          <w:szCs w:val="26"/>
        </w:rPr>
        <w:t xml:space="preserve"> nổi trở lại </w:t>
      </w:r>
      <w:r w:rsidR="00F10C2D">
        <w:rPr>
          <w:rFonts w:ascii="Times New Roman" w:eastAsia="Times New Roman" w:hAnsi="Times New Roman" w:cs="Times New Roman"/>
          <w:color w:val="222222"/>
          <w:sz w:val="26"/>
          <w:szCs w:val="26"/>
        </w:rPr>
        <w:t>nhờ</w:t>
      </w:r>
      <w:r w:rsidRPr="0086244D">
        <w:rPr>
          <w:rFonts w:ascii="Times New Roman" w:eastAsia="Times New Roman" w:hAnsi="Times New Roman" w:cs="Times New Roman"/>
          <w:color w:val="222222"/>
          <w:sz w:val="26"/>
          <w:szCs w:val="26"/>
        </w:rPr>
        <w:t xml:space="preserve"> thủy triều </w:t>
      </w:r>
      <w:r w:rsidR="00F10C2D">
        <w:rPr>
          <w:rFonts w:ascii="Times New Roman" w:eastAsia="Times New Roman" w:hAnsi="Times New Roman" w:cs="Times New Roman"/>
          <w:color w:val="222222"/>
          <w:sz w:val="26"/>
          <w:szCs w:val="26"/>
        </w:rPr>
        <w:t xml:space="preserve">lên </w:t>
      </w:r>
      <w:r w:rsidRPr="0086244D">
        <w:rPr>
          <w:rFonts w:ascii="Times New Roman" w:eastAsia="Times New Roman" w:hAnsi="Times New Roman" w:cs="Times New Roman"/>
          <w:color w:val="222222"/>
          <w:sz w:val="26"/>
          <w:szCs w:val="26"/>
        </w:rPr>
        <w:t>và đang trong tình trạng nguy hiểm sắp mắc cạn vì thủy triều đang rút.</w:t>
      </w:r>
    </w:p>
    <w:p w:rsidR="0086244D" w:rsidRPr="0086244D" w:rsidRDefault="00F10C2D" w:rsidP="0086244D">
      <w:pPr>
        <w:spacing w:before="120" w:after="120" w:line="24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Vụ việc</w:t>
      </w:r>
      <w:r w:rsidR="0086244D" w:rsidRPr="0086244D">
        <w:rPr>
          <w:rFonts w:ascii="Times New Roman" w:eastAsia="Times New Roman" w:hAnsi="Times New Roman" w:cs="Times New Roman"/>
          <w:color w:val="222222"/>
          <w:sz w:val="26"/>
          <w:szCs w:val="26"/>
        </w:rPr>
        <w:t xml:space="preserve"> này </w:t>
      </w:r>
      <w:r>
        <w:rPr>
          <w:rFonts w:ascii="Times New Roman" w:eastAsia="Times New Roman" w:hAnsi="Times New Roman" w:cs="Times New Roman"/>
          <w:color w:val="222222"/>
          <w:sz w:val="26"/>
          <w:szCs w:val="26"/>
        </w:rPr>
        <w:t>cho thấy</w:t>
      </w:r>
      <w:r w:rsidR="0086244D" w:rsidRPr="0086244D">
        <w:rPr>
          <w:rFonts w:ascii="Times New Roman" w:eastAsia="Times New Roman" w:hAnsi="Times New Roman" w:cs="Times New Roman"/>
          <w:color w:val="222222"/>
          <w:sz w:val="26"/>
          <w:szCs w:val="26"/>
        </w:rPr>
        <w:t xml:space="preserve"> rõ vai trò quan trọng của </w:t>
      </w:r>
      <w:r>
        <w:rPr>
          <w:rFonts w:ascii="Times New Roman" w:eastAsia="Times New Roman" w:hAnsi="Times New Roman" w:cs="Times New Roman"/>
          <w:color w:val="222222"/>
          <w:sz w:val="26"/>
          <w:szCs w:val="26"/>
        </w:rPr>
        <w:t>Sỹ quan</w:t>
      </w:r>
      <w:r w:rsidR="0086244D" w:rsidRPr="0086244D">
        <w:rPr>
          <w:rFonts w:ascii="Times New Roman" w:eastAsia="Times New Roman" w:hAnsi="Times New Roman" w:cs="Times New Roman"/>
          <w:color w:val="222222"/>
          <w:sz w:val="26"/>
          <w:szCs w:val="26"/>
        </w:rPr>
        <w:t xml:space="preserve"> được chỉ định </w:t>
      </w:r>
      <w:r>
        <w:rPr>
          <w:rFonts w:ascii="Times New Roman" w:eastAsia="Times New Roman" w:hAnsi="Times New Roman" w:cs="Times New Roman"/>
          <w:color w:val="222222"/>
          <w:sz w:val="26"/>
          <w:szCs w:val="26"/>
        </w:rPr>
        <w:t xml:space="preserve">ở </w:t>
      </w:r>
      <w:r w:rsidR="0086244D" w:rsidRPr="0086244D">
        <w:rPr>
          <w:rFonts w:ascii="Times New Roman" w:eastAsia="Times New Roman" w:hAnsi="Times New Roman" w:cs="Times New Roman"/>
          <w:color w:val="222222"/>
          <w:sz w:val="26"/>
          <w:szCs w:val="26"/>
        </w:rPr>
        <w:t xml:space="preserve">trên bờ (DPA) trong </w:t>
      </w:r>
      <w:r>
        <w:rPr>
          <w:rFonts w:ascii="Times New Roman" w:eastAsia="Times New Roman" w:hAnsi="Times New Roman" w:cs="Times New Roman"/>
          <w:color w:val="222222"/>
          <w:sz w:val="26"/>
          <w:szCs w:val="26"/>
        </w:rPr>
        <w:t>tình huống</w:t>
      </w:r>
      <w:r w:rsidR="0086244D" w:rsidRPr="0086244D">
        <w:rPr>
          <w:rFonts w:ascii="Times New Roman" w:eastAsia="Times New Roman" w:hAnsi="Times New Roman" w:cs="Times New Roman"/>
          <w:color w:val="222222"/>
          <w:sz w:val="26"/>
          <w:szCs w:val="26"/>
        </w:rPr>
        <w:t xml:space="preserve"> khẩn cấp và </w:t>
      </w:r>
      <w:r>
        <w:rPr>
          <w:rFonts w:ascii="Times New Roman" w:eastAsia="Times New Roman" w:hAnsi="Times New Roman" w:cs="Times New Roman"/>
          <w:color w:val="222222"/>
          <w:sz w:val="26"/>
          <w:szCs w:val="26"/>
        </w:rPr>
        <w:t xml:space="preserve">tầm quan trọng của </w:t>
      </w:r>
      <w:r w:rsidR="0086244D" w:rsidRPr="0086244D">
        <w:rPr>
          <w:rFonts w:ascii="Times New Roman" w:eastAsia="Times New Roman" w:hAnsi="Times New Roman" w:cs="Times New Roman"/>
          <w:color w:val="222222"/>
          <w:sz w:val="26"/>
          <w:szCs w:val="26"/>
        </w:rPr>
        <w:t xml:space="preserve">việc </w:t>
      </w:r>
      <w:r>
        <w:rPr>
          <w:rFonts w:ascii="Times New Roman" w:eastAsia="Times New Roman" w:hAnsi="Times New Roman" w:cs="Times New Roman"/>
          <w:color w:val="222222"/>
          <w:sz w:val="26"/>
          <w:szCs w:val="26"/>
        </w:rPr>
        <w:t>liên lạc</w:t>
      </w:r>
      <w:r w:rsidR="0086244D" w:rsidRPr="0086244D">
        <w:rPr>
          <w:rFonts w:ascii="Times New Roman" w:eastAsia="Times New Roman" w:hAnsi="Times New Roman" w:cs="Times New Roman"/>
          <w:color w:val="222222"/>
          <w:sz w:val="26"/>
          <w:szCs w:val="26"/>
        </w:rPr>
        <w:t xml:space="preserve"> rõ ràng giữa tàu và bờ. </w:t>
      </w:r>
      <w:r>
        <w:rPr>
          <w:rFonts w:ascii="Times New Roman" w:eastAsia="Times New Roman" w:hAnsi="Times New Roman" w:cs="Times New Roman"/>
          <w:color w:val="222222"/>
          <w:sz w:val="26"/>
          <w:szCs w:val="26"/>
        </w:rPr>
        <w:t>Nó</w:t>
      </w:r>
      <w:r w:rsidR="0086244D" w:rsidRPr="0086244D">
        <w:rPr>
          <w:rFonts w:ascii="Times New Roman" w:eastAsia="Times New Roman" w:hAnsi="Times New Roman" w:cs="Times New Roman"/>
          <w:color w:val="222222"/>
          <w:sz w:val="26"/>
          <w:szCs w:val="26"/>
        </w:rPr>
        <w:t xml:space="preserve"> cũng đề cập đến một </w:t>
      </w:r>
      <w:r>
        <w:rPr>
          <w:rFonts w:ascii="Times New Roman" w:eastAsia="Times New Roman" w:hAnsi="Times New Roman" w:cs="Times New Roman"/>
          <w:color w:val="222222"/>
          <w:sz w:val="26"/>
          <w:szCs w:val="26"/>
        </w:rPr>
        <w:t>khía cạnh pháp</w:t>
      </w:r>
      <w:r w:rsidR="0086244D" w:rsidRPr="0086244D">
        <w:rPr>
          <w:rFonts w:ascii="Times New Roman" w:eastAsia="Times New Roman" w:hAnsi="Times New Roman" w:cs="Times New Roman"/>
          <w:color w:val="222222"/>
          <w:sz w:val="26"/>
          <w:szCs w:val="26"/>
        </w:rPr>
        <w:t xml:space="preserve"> luật thú vị liên quan đến thẩm quyền của Thuyền trưởng</w:t>
      </w:r>
      <w:r>
        <w:rPr>
          <w:rFonts w:ascii="Times New Roman" w:eastAsia="Times New Roman" w:hAnsi="Times New Roman" w:cs="Times New Roman"/>
          <w:color w:val="222222"/>
          <w:sz w:val="26"/>
          <w:szCs w:val="26"/>
        </w:rPr>
        <w:t xml:space="preserve"> trong các tình huống khẩn cấp</w:t>
      </w:r>
      <w:r w:rsidR="0086244D" w:rsidRPr="0086244D">
        <w:rPr>
          <w:rFonts w:ascii="Times New Roman" w:eastAsia="Times New Roman" w:hAnsi="Times New Roman" w:cs="Times New Roman"/>
          <w:color w:val="222222"/>
          <w:sz w:val="26"/>
          <w:szCs w:val="26"/>
        </w:rPr>
        <w:t>.</w:t>
      </w:r>
    </w:p>
    <w:p w:rsidR="0086244D" w:rsidRPr="0086244D" w:rsidRDefault="0086244D" w:rsidP="00485930">
      <w:pPr>
        <w:spacing w:after="120" w:line="240" w:lineRule="auto"/>
        <w:rPr>
          <w:rFonts w:ascii="Merriweather Sans" w:eastAsia="Times New Roman" w:hAnsi="Merriweather Sans" w:cs="Times New Roman"/>
          <w:color w:val="222222"/>
          <w:sz w:val="23"/>
          <w:szCs w:val="23"/>
        </w:rPr>
      </w:pPr>
      <w:r w:rsidRPr="0086244D">
        <w:rPr>
          <w:rFonts w:ascii="Merriweather Sans" w:eastAsia="Times New Roman" w:hAnsi="Merriweather Sans" w:cs="Times New Roman"/>
          <w:noProof/>
          <w:color w:val="0000FF"/>
          <w:sz w:val="23"/>
          <w:szCs w:val="23"/>
        </w:rPr>
        <w:drawing>
          <wp:inline distT="0" distB="0" distL="0" distR="0">
            <wp:extent cx="5951220" cy="1714500"/>
            <wp:effectExtent l="0" t="0" r="0" b="0"/>
            <wp:docPr id="3" name="Picture 3" descr="https://maritimecyprus.com/wp-content/uploads/2024/03/DPA-2.bmp">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ritimecyprus.com/wp-content/uploads/2024/03/DPA-2.bmp">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1220" cy="1714500"/>
                    </a:xfrm>
                    <a:prstGeom prst="rect">
                      <a:avLst/>
                    </a:prstGeom>
                    <a:noFill/>
                    <a:ln>
                      <a:noFill/>
                    </a:ln>
                  </pic:spPr>
                </pic:pic>
              </a:graphicData>
            </a:graphic>
          </wp:inline>
        </w:drawing>
      </w:r>
    </w:p>
    <w:p w:rsidR="0086244D" w:rsidRPr="0086244D" w:rsidRDefault="00F10C2D" w:rsidP="00F10C2D">
      <w:pPr>
        <w:spacing w:before="120" w:after="120" w:line="450" w:lineRule="atLeast"/>
        <w:outlineLvl w:val="2"/>
        <w:rPr>
          <w:rFonts w:ascii="Times New Roman" w:eastAsia="Times New Roman" w:hAnsi="Times New Roman" w:cs="Times New Roman"/>
          <w:b/>
          <w:sz w:val="28"/>
          <w:szCs w:val="28"/>
        </w:rPr>
      </w:pPr>
      <w:r w:rsidRPr="00F10C2D">
        <w:rPr>
          <w:rFonts w:ascii="Times New Roman" w:hAnsi="Times New Roman" w:cs="Times New Roman"/>
          <w:b/>
          <w:sz w:val="28"/>
          <w:szCs w:val="28"/>
        </w:rPr>
        <w:t xml:space="preserve">Hỗ Trợ Từ Bờ &amp; </w:t>
      </w:r>
      <w:r w:rsidRPr="00F10C2D">
        <w:rPr>
          <w:rFonts w:ascii="Times New Roman" w:hAnsi="Times New Roman" w:cs="Times New Roman"/>
          <w:b/>
          <w:sz w:val="28"/>
          <w:szCs w:val="28"/>
        </w:rPr>
        <w:t>Sỹ quan</w:t>
      </w:r>
      <w:r w:rsidRPr="00F10C2D">
        <w:rPr>
          <w:rFonts w:ascii="Times New Roman" w:hAnsi="Times New Roman" w:cs="Times New Roman"/>
          <w:b/>
          <w:sz w:val="28"/>
          <w:szCs w:val="28"/>
        </w:rPr>
        <w:t xml:space="preserve"> Được Chỉ Định (DPA)</w:t>
      </w:r>
    </w:p>
    <w:p w:rsidR="00F10C2D" w:rsidRPr="00F10C2D" w:rsidRDefault="00F10C2D" w:rsidP="00F10C2D">
      <w:pPr>
        <w:spacing w:before="120" w:after="120" w:line="240" w:lineRule="auto"/>
        <w:jc w:val="both"/>
        <w:rPr>
          <w:rFonts w:ascii="Times New Roman" w:eastAsia="Times New Roman" w:hAnsi="Times New Roman" w:cs="Times New Roman"/>
          <w:sz w:val="26"/>
          <w:szCs w:val="26"/>
        </w:rPr>
      </w:pPr>
      <w:r w:rsidRPr="00F10C2D">
        <w:rPr>
          <w:rFonts w:ascii="Times New Roman" w:eastAsia="Times New Roman" w:hAnsi="Times New Roman" w:cs="Times New Roman"/>
          <w:sz w:val="26"/>
          <w:szCs w:val="26"/>
        </w:rPr>
        <w:t xml:space="preserve">Theo </w:t>
      </w:r>
      <w:r w:rsidRPr="00F10C2D">
        <w:rPr>
          <w:rFonts w:ascii="Times New Roman" w:eastAsia="Times New Roman" w:hAnsi="Times New Roman" w:cs="Times New Roman"/>
          <w:bCs/>
          <w:sz w:val="26"/>
          <w:szCs w:val="26"/>
        </w:rPr>
        <w:t xml:space="preserve">Bộ luật </w:t>
      </w:r>
      <w:r w:rsidRPr="00F10C2D">
        <w:rPr>
          <w:rFonts w:ascii="Times New Roman" w:eastAsia="Times New Roman" w:hAnsi="Times New Roman" w:cs="Times New Roman"/>
          <w:bCs/>
          <w:sz w:val="26"/>
          <w:szCs w:val="26"/>
        </w:rPr>
        <w:t xml:space="preserve">Quốc tế </w:t>
      </w:r>
      <w:r>
        <w:rPr>
          <w:rFonts w:ascii="Times New Roman" w:eastAsia="Times New Roman" w:hAnsi="Times New Roman" w:cs="Times New Roman"/>
          <w:bCs/>
          <w:sz w:val="26"/>
          <w:szCs w:val="26"/>
        </w:rPr>
        <w:t xml:space="preserve">về </w:t>
      </w:r>
      <w:r w:rsidRPr="00F10C2D">
        <w:rPr>
          <w:rFonts w:ascii="Times New Roman" w:eastAsia="Times New Roman" w:hAnsi="Times New Roman" w:cs="Times New Roman"/>
          <w:bCs/>
          <w:sz w:val="26"/>
          <w:szCs w:val="26"/>
        </w:rPr>
        <w:t xml:space="preserve">Quản lý </w:t>
      </w:r>
      <w:proofErr w:type="gramStart"/>
      <w:r w:rsidRPr="00F10C2D">
        <w:rPr>
          <w:rFonts w:ascii="Times New Roman" w:eastAsia="Times New Roman" w:hAnsi="Times New Roman" w:cs="Times New Roman"/>
          <w:bCs/>
          <w:sz w:val="26"/>
          <w:szCs w:val="26"/>
        </w:rPr>
        <w:t>An</w:t>
      </w:r>
      <w:proofErr w:type="gramEnd"/>
      <w:r w:rsidRPr="00F10C2D">
        <w:rPr>
          <w:rFonts w:ascii="Times New Roman" w:eastAsia="Times New Roman" w:hAnsi="Times New Roman" w:cs="Times New Roman"/>
          <w:bCs/>
          <w:sz w:val="26"/>
          <w:szCs w:val="26"/>
        </w:rPr>
        <w:t xml:space="preserve"> toàn (ISM Code)</w:t>
      </w:r>
      <w:r>
        <w:rPr>
          <w:rFonts w:ascii="Times New Roman" w:eastAsia="Times New Roman" w:hAnsi="Times New Roman" w:cs="Times New Roman"/>
          <w:sz w:val="26"/>
          <w:szCs w:val="26"/>
        </w:rPr>
        <w:t xml:space="preserve"> thì</w:t>
      </w:r>
      <w:r w:rsidRPr="00F10C2D">
        <w:rPr>
          <w:rFonts w:ascii="Times New Roman" w:eastAsia="Times New Roman" w:hAnsi="Times New Roman" w:cs="Times New Roman"/>
          <w:sz w:val="26"/>
          <w:szCs w:val="26"/>
        </w:rPr>
        <w:t xml:space="preserve"> tất cả các doanh nghiệp vận tải biển thương mại đều phải có một </w:t>
      </w:r>
      <w:r>
        <w:rPr>
          <w:rFonts w:ascii="Times New Roman" w:eastAsia="Times New Roman" w:hAnsi="Times New Roman" w:cs="Times New Roman"/>
          <w:bCs/>
          <w:sz w:val="26"/>
          <w:szCs w:val="26"/>
        </w:rPr>
        <w:t>Sỹ quan</w:t>
      </w:r>
      <w:r w:rsidRPr="00F10C2D">
        <w:rPr>
          <w:rFonts w:ascii="Times New Roman" w:eastAsia="Times New Roman" w:hAnsi="Times New Roman" w:cs="Times New Roman"/>
          <w:bCs/>
          <w:sz w:val="26"/>
          <w:szCs w:val="26"/>
        </w:rPr>
        <w:t xml:space="preserve"> được chỉ định trên bờ (DPA - Designated Person Ashore)</w:t>
      </w:r>
      <w:r w:rsidRPr="00F10C2D">
        <w:rPr>
          <w:rFonts w:ascii="Times New Roman" w:eastAsia="Times New Roman" w:hAnsi="Times New Roman" w:cs="Times New Roman"/>
          <w:sz w:val="26"/>
          <w:szCs w:val="26"/>
        </w:rPr>
        <w:t xml:space="preserve"> được đào tạo bài bản để làm đầu mối liên lạc giữa công ty và thủy thủ đoàn. Vai trò này được thiết lập sau những thảm họa hàng hải như vụ chìm tàu </w:t>
      </w:r>
      <w:r w:rsidRPr="00F10C2D">
        <w:rPr>
          <w:rFonts w:ascii="Times New Roman" w:eastAsia="Times New Roman" w:hAnsi="Times New Roman" w:cs="Times New Roman"/>
          <w:i/>
          <w:iCs/>
          <w:sz w:val="26"/>
          <w:szCs w:val="26"/>
        </w:rPr>
        <w:t>Herald of Free Enterprise</w:t>
      </w:r>
      <w:r w:rsidRPr="00F10C2D">
        <w:rPr>
          <w:rFonts w:ascii="Times New Roman" w:eastAsia="Times New Roman" w:hAnsi="Times New Roman" w:cs="Times New Roman"/>
          <w:sz w:val="26"/>
          <w:szCs w:val="26"/>
        </w:rPr>
        <w:t xml:space="preserve"> và </w:t>
      </w:r>
      <w:r>
        <w:rPr>
          <w:rFonts w:ascii="Times New Roman" w:eastAsia="Times New Roman" w:hAnsi="Times New Roman" w:cs="Times New Roman"/>
          <w:sz w:val="26"/>
          <w:szCs w:val="26"/>
        </w:rPr>
        <w:t xml:space="preserve">tàu </w:t>
      </w:r>
      <w:r w:rsidRPr="00F10C2D">
        <w:rPr>
          <w:rFonts w:ascii="Times New Roman" w:eastAsia="Times New Roman" w:hAnsi="Times New Roman" w:cs="Times New Roman"/>
          <w:i/>
          <w:iCs/>
          <w:sz w:val="26"/>
          <w:szCs w:val="26"/>
        </w:rPr>
        <w:t>Scandinavian Star</w:t>
      </w:r>
      <w:r w:rsidRPr="00F10C2D">
        <w:rPr>
          <w:rFonts w:ascii="Times New Roman" w:eastAsia="Times New Roman" w:hAnsi="Times New Roman" w:cs="Times New Roman"/>
          <w:sz w:val="26"/>
          <w:szCs w:val="26"/>
        </w:rPr>
        <w:t xml:space="preserve">. DPA phải luôn sẵn sàng 24/7 để đảm bảo an toàn cho thủy thủ đoàn, con tàu, hàng hóa và môi trường. </w:t>
      </w:r>
      <w:r w:rsidRPr="00F10C2D">
        <w:rPr>
          <w:rFonts w:ascii="Times New Roman" w:eastAsia="Times New Roman" w:hAnsi="Times New Roman" w:cs="Times New Roman"/>
          <w:bCs/>
          <w:sz w:val="26"/>
          <w:szCs w:val="26"/>
        </w:rPr>
        <w:t>Tổ chức Hàng hải Quốc tế (IMO)</w:t>
      </w:r>
      <w:r w:rsidRPr="00F10C2D">
        <w:rPr>
          <w:rFonts w:ascii="Times New Roman" w:eastAsia="Times New Roman" w:hAnsi="Times New Roman" w:cs="Times New Roman"/>
          <w:sz w:val="26"/>
          <w:szCs w:val="26"/>
        </w:rPr>
        <w:t xml:space="preserve"> đã đưa ra các yêu cầu tối thiểu đối với </w:t>
      </w:r>
      <w:r w:rsidR="00AF635C">
        <w:rPr>
          <w:rFonts w:ascii="Times New Roman" w:eastAsia="Times New Roman" w:hAnsi="Times New Roman" w:cs="Times New Roman"/>
          <w:sz w:val="26"/>
          <w:szCs w:val="26"/>
        </w:rPr>
        <w:t xml:space="preserve">một </w:t>
      </w:r>
      <w:r w:rsidRPr="00F10C2D">
        <w:rPr>
          <w:rFonts w:ascii="Times New Roman" w:eastAsia="Times New Roman" w:hAnsi="Times New Roman" w:cs="Times New Roman"/>
          <w:sz w:val="26"/>
          <w:szCs w:val="26"/>
        </w:rPr>
        <w:t xml:space="preserve">DPA trong </w:t>
      </w:r>
      <w:r w:rsidR="00AF635C">
        <w:rPr>
          <w:rFonts w:ascii="Times New Roman" w:eastAsia="Times New Roman" w:hAnsi="Times New Roman" w:cs="Times New Roman"/>
          <w:sz w:val="26"/>
          <w:szCs w:val="26"/>
        </w:rPr>
        <w:t>Nghị quyết</w:t>
      </w:r>
      <w:r w:rsidRPr="00F10C2D">
        <w:rPr>
          <w:rFonts w:ascii="Times New Roman" w:eastAsia="Times New Roman" w:hAnsi="Times New Roman" w:cs="Times New Roman"/>
          <w:sz w:val="26"/>
          <w:szCs w:val="26"/>
        </w:rPr>
        <w:t xml:space="preserve"> </w:t>
      </w:r>
      <w:hyperlink r:id="rId9" w:tgtFrame="_blank" w:history="1">
        <w:r w:rsidR="00AF635C" w:rsidRPr="00AF635C">
          <w:rPr>
            <w:rFonts w:ascii="Times New Roman" w:eastAsia="Times New Roman" w:hAnsi="Times New Roman" w:cs="Times New Roman"/>
            <w:b/>
            <w:bCs/>
            <w:color w:val="0000FF"/>
            <w:sz w:val="26"/>
            <w:szCs w:val="26"/>
            <w:u w:val="single"/>
          </w:rPr>
          <w:t>MSC-MEPC.7/Circ.6</w:t>
        </w:r>
        <w:r w:rsidR="00AF635C">
          <w:rPr>
            <w:rFonts w:ascii="Times New Roman" w:eastAsia="Times New Roman" w:hAnsi="Times New Roman" w:cs="Times New Roman"/>
            <w:b/>
            <w:bCs/>
            <w:color w:val="0000FF"/>
            <w:sz w:val="26"/>
            <w:szCs w:val="26"/>
            <w:u w:val="single"/>
          </w:rPr>
          <w:t>,</w:t>
        </w:r>
        <w:r w:rsidR="00AF635C" w:rsidRPr="0086244D">
          <w:rPr>
            <w:rFonts w:ascii="Merriweather Sans" w:eastAsia="Times New Roman" w:hAnsi="Merriweather Sans" w:cs="Times New Roman"/>
            <w:color w:val="0000FF"/>
            <w:sz w:val="23"/>
            <w:szCs w:val="23"/>
          </w:rPr>
          <w:t> </w:t>
        </w:r>
      </w:hyperlink>
      <w:r w:rsidRPr="00F10C2D">
        <w:rPr>
          <w:rFonts w:ascii="Times New Roman" w:eastAsia="Times New Roman" w:hAnsi="Times New Roman" w:cs="Times New Roman"/>
          <w:sz w:val="26"/>
          <w:szCs w:val="26"/>
        </w:rPr>
        <w:t>tuy nhiên, không bắt buộc DPA phải có kinh nghiệm đi biển nếu họ có bằng cấp từ một tổ chức đào tạo được công nhận.</w:t>
      </w:r>
    </w:p>
    <w:p w:rsidR="00F10C2D" w:rsidRPr="00F10C2D" w:rsidRDefault="00F10C2D" w:rsidP="00F10C2D">
      <w:pPr>
        <w:spacing w:before="120" w:after="120" w:line="240" w:lineRule="auto"/>
        <w:jc w:val="both"/>
        <w:rPr>
          <w:rFonts w:ascii="Times New Roman" w:eastAsia="Times New Roman" w:hAnsi="Times New Roman" w:cs="Times New Roman"/>
          <w:sz w:val="26"/>
          <w:szCs w:val="26"/>
        </w:rPr>
      </w:pPr>
      <w:r w:rsidRPr="00F10C2D">
        <w:rPr>
          <w:rFonts w:ascii="Times New Roman" w:eastAsia="Times New Roman" w:hAnsi="Times New Roman" w:cs="Times New Roman"/>
          <w:sz w:val="26"/>
          <w:szCs w:val="26"/>
        </w:rPr>
        <w:t xml:space="preserve">Việc lựa chọn một </w:t>
      </w:r>
      <w:r w:rsidR="00AF635C">
        <w:rPr>
          <w:rFonts w:ascii="Times New Roman" w:eastAsia="Times New Roman" w:hAnsi="Times New Roman" w:cs="Times New Roman"/>
          <w:sz w:val="26"/>
          <w:szCs w:val="26"/>
        </w:rPr>
        <w:t>người</w:t>
      </w:r>
      <w:r w:rsidRPr="00F10C2D">
        <w:rPr>
          <w:rFonts w:ascii="Times New Roman" w:eastAsia="Times New Roman" w:hAnsi="Times New Roman" w:cs="Times New Roman"/>
          <w:sz w:val="26"/>
          <w:szCs w:val="26"/>
        </w:rPr>
        <w:t xml:space="preserve"> để đảm nhận vai trò DPA cần phải được thực hiện với mức độ cẩn trọng tương đương với quá trình tuyển chọn </w:t>
      </w:r>
      <w:r w:rsidR="00AF635C">
        <w:rPr>
          <w:rFonts w:ascii="Times New Roman" w:eastAsia="Times New Roman" w:hAnsi="Times New Roman" w:cs="Times New Roman"/>
          <w:sz w:val="26"/>
          <w:szCs w:val="26"/>
        </w:rPr>
        <w:t>thuyền viên</w:t>
      </w:r>
      <w:r w:rsidRPr="00F10C2D">
        <w:rPr>
          <w:rFonts w:ascii="Times New Roman" w:eastAsia="Times New Roman" w:hAnsi="Times New Roman" w:cs="Times New Roman"/>
          <w:sz w:val="26"/>
          <w:szCs w:val="26"/>
        </w:rPr>
        <w:t xml:space="preserve"> cho các tàu của công ty. Đây chính là người sẽ bị gọi lúc </w:t>
      </w:r>
      <w:r w:rsidRPr="00F10C2D">
        <w:rPr>
          <w:rFonts w:ascii="Times New Roman" w:eastAsia="Times New Roman" w:hAnsi="Times New Roman" w:cs="Times New Roman"/>
          <w:bCs/>
          <w:sz w:val="26"/>
          <w:szCs w:val="26"/>
        </w:rPr>
        <w:t>02:00 sáng</w:t>
      </w:r>
      <w:r w:rsidRPr="00F10C2D">
        <w:rPr>
          <w:rFonts w:ascii="Times New Roman" w:eastAsia="Times New Roman" w:hAnsi="Times New Roman" w:cs="Times New Roman"/>
          <w:sz w:val="26"/>
          <w:szCs w:val="26"/>
        </w:rPr>
        <w:t xml:space="preserve"> khi có một con tàu bị mắc cạn, </w:t>
      </w:r>
      <w:r w:rsidR="00AF635C">
        <w:rPr>
          <w:rFonts w:ascii="Times New Roman" w:eastAsia="Times New Roman" w:hAnsi="Times New Roman" w:cs="Times New Roman"/>
          <w:sz w:val="26"/>
          <w:szCs w:val="26"/>
        </w:rPr>
        <w:t xml:space="preserve">có </w:t>
      </w:r>
      <w:r w:rsidRPr="00F10C2D">
        <w:rPr>
          <w:rFonts w:ascii="Times New Roman" w:eastAsia="Times New Roman" w:hAnsi="Times New Roman" w:cs="Times New Roman"/>
          <w:sz w:val="26"/>
          <w:szCs w:val="26"/>
        </w:rPr>
        <w:t xml:space="preserve">một vụ hỏa hoạn xảy ra hoặc một thành viên thủy thủ đoàn bị thương. Họ cũng </w:t>
      </w:r>
      <w:r w:rsidR="00AF635C">
        <w:rPr>
          <w:rFonts w:ascii="Times New Roman" w:eastAsia="Times New Roman" w:hAnsi="Times New Roman" w:cs="Times New Roman"/>
          <w:sz w:val="26"/>
          <w:szCs w:val="26"/>
        </w:rPr>
        <w:t xml:space="preserve">chính </w:t>
      </w:r>
      <w:r w:rsidRPr="00F10C2D">
        <w:rPr>
          <w:rFonts w:ascii="Times New Roman" w:eastAsia="Times New Roman" w:hAnsi="Times New Roman" w:cs="Times New Roman"/>
          <w:sz w:val="26"/>
          <w:szCs w:val="26"/>
        </w:rPr>
        <w:t xml:space="preserve">là người tiếp nhận các </w:t>
      </w:r>
      <w:r w:rsidR="00AF635C">
        <w:rPr>
          <w:rFonts w:ascii="Times New Roman" w:eastAsia="Times New Roman" w:hAnsi="Times New Roman" w:cs="Times New Roman"/>
          <w:sz w:val="26"/>
          <w:szCs w:val="26"/>
        </w:rPr>
        <w:t xml:space="preserve">cuộc gọi </w:t>
      </w:r>
      <w:r w:rsidRPr="00F10C2D">
        <w:rPr>
          <w:rFonts w:ascii="Times New Roman" w:eastAsia="Times New Roman" w:hAnsi="Times New Roman" w:cs="Times New Roman"/>
          <w:sz w:val="26"/>
          <w:szCs w:val="26"/>
        </w:rPr>
        <w:t xml:space="preserve">từ </w:t>
      </w:r>
      <w:r w:rsidR="00AF635C">
        <w:rPr>
          <w:rFonts w:ascii="Times New Roman" w:eastAsia="Times New Roman" w:hAnsi="Times New Roman" w:cs="Times New Roman"/>
          <w:sz w:val="26"/>
          <w:szCs w:val="26"/>
        </w:rPr>
        <w:t>bất cứ thuyền viên nào báo cáo</w:t>
      </w:r>
      <w:r w:rsidRPr="00F10C2D">
        <w:rPr>
          <w:rFonts w:ascii="Times New Roman" w:eastAsia="Times New Roman" w:hAnsi="Times New Roman" w:cs="Times New Roman"/>
          <w:sz w:val="26"/>
          <w:szCs w:val="26"/>
        </w:rPr>
        <w:t xml:space="preserve"> về những lo ngại liên quan đến an toàn trên tàu</w:t>
      </w:r>
      <w:r w:rsidR="00AF635C">
        <w:rPr>
          <w:rFonts w:ascii="Times New Roman" w:eastAsia="Times New Roman" w:hAnsi="Times New Roman" w:cs="Times New Roman"/>
          <w:sz w:val="26"/>
          <w:szCs w:val="26"/>
        </w:rPr>
        <w:t xml:space="preserve"> và muốn báo cáo về tình hình dưới dạng ẩn danh</w:t>
      </w:r>
      <w:r w:rsidRPr="00F10C2D">
        <w:rPr>
          <w:rFonts w:ascii="Times New Roman" w:eastAsia="Times New Roman" w:hAnsi="Times New Roman" w:cs="Times New Roman"/>
          <w:sz w:val="26"/>
          <w:szCs w:val="26"/>
        </w:rPr>
        <w:t>. Đây là một vị trí có trách nhiệm vô cùng lớn và cần được đối xử với sự nghiêm túc cần thiết. Do đó, vai trò của DPA cần được công nhận trong toàn bộ công ty và đội tàu để đảm bảo sự hiệu quả trong hoạt động an toàn hàng hải.</w:t>
      </w:r>
    </w:p>
    <w:p w:rsidR="00F10C2D" w:rsidRPr="00F10C2D" w:rsidRDefault="00F10C2D" w:rsidP="00F10C2D">
      <w:pPr>
        <w:spacing w:before="120" w:after="120" w:line="240" w:lineRule="auto"/>
        <w:jc w:val="both"/>
        <w:rPr>
          <w:rFonts w:ascii="Times New Roman" w:eastAsia="Times New Roman" w:hAnsi="Times New Roman" w:cs="Times New Roman"/>
          <w:sz w:val="26"/>
          <w:szCs w:val="26"/>
        </w:rPr>
      </w:pPr>
      <w:r w:rsidRPr="00F10C2D">
        <w:rPr>
          <w:rFonts w:ascii="Times New Roman" w:eastAsia="Times New Roman" w:hAnsi="Times New Roman" w:cs="Times New Roman"/>
          <w:sz w:val="26"/>
          <w:szCs w:val="26"/>
        </w:rPr>
        <w:t>Ở g</w:t>
      </w:r>
      <w:r w:rsidR="00AF635C">
        <w:rPr>
          <w:rFonts w:ascii="Times New Roman" w:eastAsia="Times New Roman" w:hAnsi="Times New Roman" w:cs="Times New Roman"/>
          <w:sz w:val="26"/>
          <w:szCs w:val="26"/>
        </w:rPr>
        <w:t>óc độ thực tế, một khi được gọi thì</w:t>
      </w:r>
      <w:r w:rsidRPr="00F10C2D">
        <w:rPr>
          <w:rFonts w:ascii="Times New Roman" w:eastAsia="Times New Roman" w:hAnsi="Times New Roman" w:cs="Times New Roman"/>
          <w:sz w:val="26"/>
          <w:szCs w:val="26"/>
        </w:rPr>
        <w:t xml:space="preserve"> </w:t>
      </w:r>
      <w:r w:rsidRPr="00F10C2D">
        <w:rPr>
          <w:rFonts w:ascii="Times New Roman" w:eastAsia="Times New Roman" w:hAnsi="Times New Roman" w:cs="Times New Roman"/>
          <w:bCs/>
          <w:sz w:val="26"/>
          <w:szCs w:val="26"/>
        </w:rPr>
        <w:t>DPA cũng có trách nhiệm với sự an toàn của con tàu giống như Thuyền trưởng</w:t>
      </w:r>
      <w:r w:rsidRPr="00F10C2D">
        <w:rPr>
          <w:rFonts w:ascii="Times New Roman" w:eastAsia="Times New Roman" w:hAnsi="Times New Roman" w:cs="Times New Roman"/>
          <w:sz w:val="26"/>
          <w:szCs w:val="26"/>
        </w:rPr>
        <w:t xml:space="preserve">. Chính DPA là người "kích hoạt" sự can thiệp của ban quản lý cấp cao khi cần thiết. DPA cũng nên có quyền tiếp cận trực tiếp với </w:t>
      </w:r>
      <w:r w:rsidRPr="00F10C2D">
        <w:rPr>
          <w:rFonts w:ascii="Times New Roman" w:eastAsia="Times New Roman" w:hAnsi="Times New Roman" w:cs="Times New Roman"/>
          <w:bCs/>
          <w:sz w:val="26"/>
          <w:szCs w:val="26"/>
        </w:rPr>
        <w:t>CEO</w:t>
      </w:r>
      <w:r w:rsidRPr="00F10C2D">
        <w:rPr>
          <w:rFonts w:ascii="Times New Roman" w:eastAsia="Times New Roman" w:hAnsi="Times New Roman" w:cs="Times New Roman"/>
          <w:sz w:val="26"/>
          <w:szCs w:val="26"/>
        </w:rPr>
        <w:t xml:space="preserve"> để báo cáo các </w:t>
      </w:r>
      <w:r w:rsidRPr="00F10C2D">
        <w:rPr>
          <w:rFonts w:ascii="Times New Roman" w:eastAsia="Times New Roman" w:hAnsi="Times New Roman" w:cs="Times New Roman"/>
          <w:sz w:val="26"/>
          <w:szCs w:val="26"/>
        </w:rPr>
        <w:lastRenderedPageBreak/>
        <w:t xml:space="preserve">vấn đề không thể giải quyết </w:t>
      </w:r>
      <w:r w:rsidR="00AF635C">
        <w:rPr>
          <w:rFonts w:ascii="Times New Roman" w:eastAsia="Times New Roman" w:hAnsi="Times New Roman" w:cs="Times New Roman"/>
          <w:sz w:val="26"/>
          <w:szCs w:val="26"/>
        </w:rPr>
        <w:t xml:space="preserve">được </w:t>
      </w:r>
      <w:r w:rsidRPr="00F10C2D">
        <w:rPr>
          <w:rFonts w:ascii="Times New Roman" w:eastAsia="Times New Roman" w:hAnsi="Times New Roman" w:cs="Times New Roman"/>
          <w:sz w:val="26"/>
          <w:szCs w:val="26"/>
        </w:rPr>
        <w:t>ở cấp thấp hơn. Để có thể đưa ra quyết định chính xác, họ cần hiểu rõ những gì đang xảy ra</w:t>
      </w:r>
      <w:r w:rsidR="00AF635C">
        <w:rPr>
          <w:rFonts w:ascii="Times New Roman" w:eastAsia="Times New Roman" w:hAnsi="Times New Roman" w:cs="Times New Roman"/>
          <w:sz w:val="26"/>
          <w:szCs w:val="26"/>
        </w:rPr>
        <w:t xml:space="preserve"> ở</w:t>
      </w:r>
      <w:r w:rsidRPr="00F10C2D">
        <w:rPr>
          <w:rFonts w:ascii="Times New Roman" w:eastAsia="Times New Roman" w:hAnsi="Times New Roman" w:cs="Times New Roman"/>
          <w:sz w:val="26"/>
          <w:szCs w:val="26"/>
        </w:rPr>
        <w:t xml:space="preserve"> trên tàu – điều này đòi hỏi họ phải biết cách đặt câu hỏi phù hợp.</w:t>
      </w:r>
    </w:p>
    <w:p w:rsidR="00F10C2D" w:rsidRPr="00F10C2D" w:rsidRDefault="00F10C2D" w:rsidP="00F10C2D">
      <w:pPr>
        <w:spacing w:before="120" w:after="120" w:line="240" w:lineRule="auto"/>
        <w:jc w:val="both"/>
        <w:rPr>
          <w:rFonts w:ascii="Times New Roman" w:eastAsia="Times New Roman" w:hAnsi="Times New Roman" w:cs="Times New Roman"/>
          <w:sz w:val="26"/>
          <w:szCs w:val="26"/>
        </w:rPr>
      </w:pPr>
      <w:r w:rsidRPr="00F10C2D">
        <w:rPr>
          <w:rFonts w:ascii="Times New Roman" w:eastAsia="Times New Roman" w:hAnsi="Times New Roman" w:cs="Times New Roman"/>
          <w:sz w:val="26"/>
          <w:szCs w:val="26"/>
        </w:rPr>
        <w:t xml:space="preserve">Trong vụ của </w:t>
      </w:r>
      <w:r w:rsidRPr="00F10C2D">
        <w:rPr>
          <w:rFonts w:ascii="Times New Roman" w:eastAsia="Times New Roman" w:hAnsi="Times New Roman" w:cs="Times New Roman"/>
          <w:i/>
          <w:iCs/>
          <w:sz w:val="26"/>
          <w:szCs w:val="26"/>
        </w:rPr>
        <w:t>Thea II</w:t>
      </w:r>
      <w:r w:rsidRPr="00F10C2D">
        <w:rPr>
          <w:rFonts w:ascii="Times New Roman" w:eastAsia="Times New Roman" w:hAnsi="Times New Roman" w:cs="Times New Roman"/>
          <w:sz w:val="26"/>
          <w:szCs w:val="26"/>
        </w:rPr>
        <w:t xml:space="preserve">, người ta nhận thấy rằng </w:t>
      </w:r>
      <w:r w:rsidRPr="00F10C2D">
        <w:rPr>
          <w:rFonts w:ascii="Times New Roman" w:eastAsia="Times New Roman" w:hAnsi="Times New Roman" w:cs="Times New Roman"/>
          <w:bCs/>
          <w:sz w:val="26"/>
          <w:szCs w:val="26"/>
        </w:rPr>
        <w:t xml:space="preserve">ban quản lý </w:t>
      </w:r>
      <w:r w:rsidR="00AF635C">
        <w:rPr>
          <w:rFonts w:ascii="Times New Roman" w:eastAsia="Times New Roman" w:hAnsi="Times New Roman" w:cs="Times New Roman"/>
          <w:bCs/>
          <w:sz w:val="26"/>
          <w:szCs w:val="26"/>
        </w:rPr>
        <w:t xml:space="preserve">ở </w:t>
      </w:r>
      <w:r w:rsidRPr="00F10C2D">
        <w:rPr>
          <w:rFonts w:ascii="Times New Roman" w:eastAsia="Times New Roman" w:hAnsi="Times New Roman" w:cs="Times New Roman"/>
          <w:bCs/>
          <w:sz w:val="26"/>
          <w:szCs w:val="26"/>
        </w:rPr>
        <w:t>trên bờ chỉ liên lạc với Thuyền trưởng qua email</w:t>
      </w:r>
      <w:r w:rsidRPr="00F10C2D">
        <w:rPr>
          <w:rFonts w:ascii="Times New Roman" w:eastAsia="Times New Roman" w:hAnsi="Times New Roman" w:cs="Times New Roman"/>
          <w:sz w:val="26"/>
          <w:szCs w:val="26"/>
        </w:rPr>
        <w:t xml:space="preserve"> và những email từ Thuyền trưởng rất ngắn, không cung cấp </w:t>
      </w:r>
      <w:r w:rsidR="00FA4DF0">
        <w:rPr>
          <w:rFonts w:ascii="Times New Roman" w:eastAsia="Times New Roman" w:hAnsi="Times New Roman" w:cs="Times New Roman"/>
          <w:sz w:val="26"/>
          <w:szCs w:val="26"/>
        </w:rPr>
        <w:t xml:space="preserve">được </w:t>
      </w:r>
      <w:r w:rsidRPr="00F10C2D">
        <w:rPr>
          <w:rFonts w:ascii="Times New Roman" w:eastAsia="Times New Roman" w:hAnsi="Times New Roman" w:cs="Times New Roman"/>
          <w:sz w:val="26"/>
          <w:szCs w:val="26"/>
        </w:rPr>
        <w:t xml:space="preserve">nhiều thông tin. Điều này dẫn đến việc </w:t>
      </w:r>
      <w:r w:rsidRPr="00F10C2D">
        <w:rPr>
          <w:rFonts w:ascii="Times New Roman" w:eastAsia="Times New Roman" w:hAnsi="Times New Roman" w:cs="Times New Roman"/>
          <w:bCs/>
          <w:sz w:val="26"/>
          <w:szCs w:val="26"/>
        </w:rPr>
        <w:t xml:space="preserve">DPA đánh giá sai mức độ khẩn cấp của </w:t>
      </w:r>
      <w:r w:rsidR="00FA4DF0">
        <w:rPr>
          <w:rFonts w:ascii="Times New Roman" w:eastAsia="Times New Roman" w:hAnsi="Times New Roman" w:cs="Times New Roman"/>
          <w:bCs/>
          <w:sz w:val="26"/>
          <w:szCs w:val="26"/>
        </w:rPr>
        <w:t>vụ việc</w:t>
      </w:r>
      <w:r w:rsidRPr="00F10C2D">
        <w:rPr>
          <w:rFonts w:ascii="Times New Roman" w:eastAsia="Times New Roman" w:hAnsi="Times New Roman" w:cs="Times New Roman"/>
          <w:sz w:val="26"/>
          <w:szCs w:val="26"/>
        </w:rPr>
        <w:t xml:space="preserve">. Tuy nhiên, vấn đề đặt ra là </w:t>
      </w:r>
      <w:r w:rsidRPr="00F10C2D">
        <w:rPr>
          <w:rFonts w:ascii="Times New Roman" w:eastAsia="Times New Roman" w:hAnsi="Times New Roman" w:cs="Times New Roman"/>
          <w:bCs/>
          <w:sz w:val="26"/>
          <w:szCs w:val="26"/>
        </w:rPr>
        <w:t>tại sao DPA không đặt thêm câu hỏi để hiểu rõ tình huống hơn?</w:t>
      </w:r>
      <w:r w:rsidRPr="00F10C2D">
        <w:rPr>
          <w:rFonts w:ascii="Times New Roman" w:eastAsia="Times New Roman" w:hAnsi="Times New Roman" w:cs="Times New Roman"/>
          <w:sz w:val="26"/>
          <w:szCs w:val="26"/>
        </w:rPr>
        <w:t xml:space="preserve"> Hơn nữa, họ cũng không chủ động kiểm tra vị trí của tàu bằng </w:t>
      </w:r>
      <w:r w:rsidRPr="00F10C2D">
        <w:rPr>
          <w:rFonts w:ascii="Times New Roman" w:eastAsia="Times New Roman" w:hAnsi="Times New Roman" w:cs="Times New Roman"/>
          <w:bCs/>
          <w:sz w:val="26"/>
          <w:szCs w:val="26"/>
        </w:rPr>
        <w:t>Hệ thống Nhận dạng Tự động (AIS)</w:t>
      </w:r>
      <w:r w:rsidRPr="00F10C2D">
        <w:rPr>
          <w:rFonts w:ascii="Times New Roman" w:eastAsia="Times New Roman" w:hAnsi="Times New Roman" w:cs="Times New Roman"/>
          <w:sz w:val="26"/>
          <w:szCs w:val="26"/>
        </w:rPr>
        <w:t xml:space="preserve"> hoặc các phương tiện khác. Đây là một việc khá đơn giản – ngay cả khi ở nhà, DPA vẫn có thể sử dụng nhiều trang web miễn phí để xác định </w:t>
      </w:r>
      <w:r w:rsidR="00FA4DF0">
        <w:rPr>
          <w:rFonts w:ascii="Times New Roman" w:eastAsia="Times New Roman" w:hAnsi="Times New Roman" w:cs="Times New Roman"/>
          <w:sz w:val="26"/>
          <w:szCs w:val="26"/>
        </w:rPr>
        <w:t xml:space="preserve">ra </w:t>
      </w:r>
      <w:r w:rsidRPr="00F10C2D">
        <w:rPr>
          <w:rFonts w:ascii="Times New Roman" w:eastAsia="Times New Roman" w:hAnsi="Times New Roman" w:cs="Times New Roman"/>
          <w:sz w:val="26"/>
          <w:szCs w:val="26"/>
        </w:rPr>
        <w:t>vị trí của tàu.</w:t>
      </w:r>
    </w:p>
    <w:p w:rsidR="00F10C2D" w:rsidRPr="00F10C2D" w:rsidRDefault="00F10C2D" w:rsidP="00F10C2D">
      <w:pPr>
        <w:spacing w:before="120" w:after="120" w:line="240" w:lineRule="auto"/>
        <w:jc w:val="both"/>
        <w:rPr>
          <w:rFonts w:ascii="Times New Roman" w:eastAsia="Times New Roman" w:hAnsi="Times New Roman" w:cs="Times New Roman"/>
          <w:sz w:val="26"/>
          <w:szCs w:val="26"/>
        </w:rPr>
      </w:pPr>
      <w:r w:rsidRPr="00F10C2D">
        <w:rPr>
          <w:rFonts w:ascii="Times New Roman" w:eastAsia="Times New Roman" w:hAnsi="Times New Roman" w:cs="Times New Roman"/>
          <w:sz w:val="26"/>
          <w:szCs w:val="26"/>
        </w:rPr>
        <w:t xml:space="preserve">Điều này đặt ra một câu hỏi quan trọng khác: </w:t>
      </w:r>
      <w:r w:rsidRPr="00F10C2D">
        <w:rPr>
          <w:rFonts w:ascii="Times New Roman" w:eastAsia="Times New Roman" w:hAnsi="Times New Roman" w:cs="Times New Roman"/>
          <w:bCs/>
          <w:sz w:val="26"/>
          <w:szCs w:val="26"/>
        </w:rPr>
        <w:t>liệu chỉ có một chiếc điện thoại công việc có đủ để DPA thực hiện nhiệm vụ hay họ cần thêm thiết bị hỗ trợ để làm việc hiệu quả hơn?</w:t>
      </w:r>
      <w:r w:rsidRPr="00F10C2D">
        <w:rPr>
          <w:rFonts w:ascii="Times New Roman" w:eastAsia="Times New Roman" w:hAnsi="Times New Roman" w:cs="Times New Roman"/>
          <w:sz w:val="26"/>
          <w:szCs w:val="26"/>
        </w:rPr>
        <w:t xml:space="preserve"> Không ai mong đợi một Thuyền trưởng điều khiển con tàu mà không có thiết bị phù hợp, tương tự như vậy, để một </w:t>
      </w:r>
      <w:r w:rsidRPr="00F10C2D">
        <w:rPr>
          <w:rFonts w:ascii="Times New Roman" w:eastAsia="Times New Roman" w:hAnsi="Times New Roman" w:cs="Times New Roman"/>
          <w:bCs/>
          <w:sz w:val="26"/>
          <w:szCs w:val="26"/>
        </w:rPr>
        <w:t>DPA thực hiện tốt công việc, họ cũng cần được trang bị đầy đủ</w:t>
      </w:r>
      <w:r w:rsidRPr="00F10C2D">
        <w:rPr>
          <w:rFonts w:ascii="Times New Roman" w:eastAsia="Times New Roman" w:hAnsi="Times New Roman" w:cs="Times New Roman"/>
          <w:sz w:val="26"/>
          <w:szCs w:val="26"/>
        </w:rPr>
        <w:t xml:space="preserve">. Việc DPA hoạt động hiệu quả có ý nghĩa quan trọng đối với công ty trong việc tránh bị truy tố hoặc đối mặt với cáo buộc </w:t>
      </w:r>
      <w:r w:rsidR="00FA4DF0">
        <w:rPr>
          <w:rFonts w:ascii="Times New Roman" w:eastAsia="Times New Roman" w:hAnsi="Times New Roman" w:cs="Times New Roman"/>
          <w:sz w:val="26"/>
          <w:szCs w:val="26"/>
        </w:rPr>
        <w:t xml:space="preserve">là </w:t>
      </w:r>
      <w:r w:rsidRPr="00F10C2D">
        <w:rPr>
          <w:rFonts w:ascii="Times New Roman" w:eastAsia="Times New Roman" w:hAnsi="Times New Roman" w:cs="Times New Roman"/>
          <w:sz w:val="26"/>
          <w:szCs w:val="26"/>
        </w:rPr>
        <w:t>sơ suất nếu xảy ra tai nạn. Vì vậy, các công ty nên đảm bảo DPA có đủ điều kiện để làm việc ở mức tốt nhất.</w:t>
      </w:r>
    </w:p>
    <w:p w:rsidR="00F10C2D" w:rsidRPr="00F10C2D" w:rsidRDefault="00F10C2D" w:rsidP="00F10C2D">
      <w:pPr>
        <w:spacing w:before="120" w:after="120" w:line="240" w:lineRule="auto"/>
        <w:jc w:val="both"/>
        <w:rPr>
          <w:rFonts w:ascii="Times New Roman" w:eastAsia="Times New Roman" w:hAnsi="Times New Roman" w:cs="Times New Roman"/>
          <w:sz w:val="26"/>
          <w:szCs w:val="26"/>
        </w:rPr>
      </w:pPr>
      <w:r w:rsidRPr="00F10C2D">
        <w:rPr>
          <w:rFonts w:ascii="Times New Roman" w:eastAsia="Times New Roman" w:hAnsi="Times New Roman" w:cs="Times New Roman"/>
          <w:sz w:val="26"/>
          <w:szCs w:val="26"/>
        </w:rPr>
        <w:t xml:space="preserve">Một cách tiếp cận hữu ích là </w:t>
      </w:r>
      <w:r w:rsidR="00FA4DF0">
        <w:rPr>
          <w:rFonts w:ascii="Times New Roman" w:eastAsia="Times New Roman" w:hAnsi="Times New Roman" w:cs="Times New Roman"/>
          <w:sz w:val="26"/>
          <w:szCs w:val="26"/>
        </w:rPr>
        <w:t>lập ra một</w:t>
      </w:r>
      <w:r w:rsidRPr="00F10C2D">
        <w:rPr>
          <w:rFonts w:ascii="Times New Roman" w:eastAsia="Times New Roman" w:hAnsi="Times New Roman" w:cs="Times New Roman"/>
          <w:sz w:val="26"/>
          <w:szCs w:val="26"/>
        </w:rPr>
        <w:t xml:space="preserve"> </w:t>
      </w:r>
      <w:r w:rsidRPr="00F10C2D">
        <w:rPr>
          <w:rFonts w:ascii="Times New Roman" w:eastAsia="Times New Roman" w:hAnsi="Times New Roman" w:cs="Times New Roman"/>
          <w:bCs/>
          <w:sz w:val="26"/>
          <w:szCs w:val="26"/>
        </w:rPr>
        <w:t xml:space="preserve">bộ </w:t>
      </w:r>
      <w:r w:rsidR="00FA4DF0">
        <w:rPr>
          <w:rFonts w:ascii="Times New Roman" w:eastAsia="Times New Roman" w:hAnsi="Times New Roman" w:cs="Times New Roman"/>
          <w:bCs/>
          <w:sz w:val="26"/>
          <w:szCs w:val="26"/>
        </w:rPr>
        <w:t xml:space="preserve">các </w:t>
      </w:r>
      <w:r w:rsidRPr="00F10C2D">
        <w:rPr>
          <w:rFonts w:ascii="Times New Roman" w:eastAsia="Times New Roman" w:hAnsi="Times New Roman" w:cs="Times New Roman"/>
          <w:bCs/>
          <w:sz w:val="26"/>
          <w:szCs w:val="26"/>
        </w:rPr>
        <w:t>câu hỏi chuẩn</w:t>
      </w:r>
      <w:r w:rsidRPr="00F10C2D">
        <w:rPr>
          <w:rFonts w:ascii="Times New Roman" w:eastAsia="Times New Roman" w:hAnsi="Times New Roman" w:cs="Times New Roman"/>
          <w:sz w:val="26"/>
          <w:szCs w:val="26"/>
        </w:rPr>
        <w:t xml:space="preserve"> mà DPA cần </w:t>
      </w:r>
      <w:r w:rsidR="00FA4DF0">
        <w:rPr>
          <w:rFonts w:ascii="Times New Roman" w:eastAsia="Times New Roman" w:hAnsi="Times New Roman" w:cs="Times New Roman"/>
          <w:sz w:val="26"/>
          <w:szCs w:val="26"/>
        </w:rPr>
        <w:t>hỏi</w:t>
      </w:r>
      <w:r w:rsidRPr="00F10C2D">
        <w:rPr>
          <w:rFonts w:ascii="Times New Roman" w:eastAsia="Times New Roman" w:hAnsi="Times New Roman" w:cs="Times New Roman"/>
          <w:sz w:val="26"/>
          <w:szCs w:val="26"/>
        </w:rPr>
        <w:t xml:space="preserve"> trong mọi tình huống khẩn cấp, kèm theo các câu hỏi bổ sung cho từng loại sự cố cụ thể. Tương tự như ngành hàng không, ngành hàng hải cũng đang </w:t>
      </w:r>
      <w:r w:rsidR="00FA4DF0">
        <w:rPr>
          <w:rFonts w:ascii="Times New Roman" w:eastAsia="Times New Roman" w:hAnsi="Times New Roman" w:cs="Times New Roman"/>
          <w:sz w:val="26"/>
          <w:szCs w:val="26"/>
        </w:rPr>
        <w:t>sử</w:t>
      </w:r>
      <w:r w:rsidRPr="00F10C2D">
        <w:rPr>
          <w:rFonts w:ascii="Times New Roman" w:eastAsia="Times New Roman" w:hAnsi="Times New Roman" w:cs="Times New Roman"/>
          <w:sz w:val="26"/>
          <w:szCs w:val="26"/>
        </w:rPr>
        <w:t xml:space="preserve"> dụng </w:t>
      </w:r>
      <w:r w:rsidR="00FA4DF0">
        <w:rPr>
          <w:rFonts w:ascii="Times New Roman" w:eastAsia="Times New Roman" w:hAnsi="Times New Roman" w:cs="Times New Roman"/>
          <w:sz w:val="26"/>
          <w:szCs w:val="26"/>
        </w:rPr>
        <w:t xml:space="preserve">các </w:t>
      </w:r>
      <w:r w:rsidRPr="00F10C2D">
        <w:rPr>
          <w:rFonts w:ascii="Times New Roman" w:eastAsia="Times New Roman" w:hAnsi="Times New Roman" w:cs="Times New Roman"/>
          <w:bCs/>
          <w:sz w:val="26"/>
          <w:szCs w:val="26"/>
        </w:rPr>
        <w:t>danh sách kiểm tra (checklist)</w:t>
      </w:r>
      <w:r w:rsidRPr="00F10C2D">
        <w:rPr>
          <w:rFonts w:ascii="Times New Roman" w:eastAsia="Times New Roman" w:hAnsi="Times New Roman" w:cs="Times New Roman"/>
          <w:sz w:val="26"/>
          <w:szCs w:val="26"/>
        </w:rPr>
        <w:t xml:space="preserve"> để đảm bảo không bỏ sót các bước quan trọng trong </w:t>
      </w:r>
      <w:r w:rsidR="00FA4DF0">
        <w:rPr>
          <w:rFonts w:ascii="Times New Roman" w:eastAsia="Times New Roman" w:hAnsi="Times New Roman" w:cs="Times New Roman"/>
          <w:sz w:val="26"/>
          <w:szCs w:val="26"/>
        </w:rPr>
        <w:t xml:space="preserve">một </w:t>
      </w:r>
      <w:r w:rsidRPr="00F10C2D">
        <w:rPr>
          <w:rFonts w:ascii="Times New Roman" w:eastAsia="Times New Roman" w:hAnsi="Times New Roman" w:cs="Times New Roman"/>
          <w:sz w:val="26"/>
          <w:szCs w:val="26"/>
        </w:rPr>
        <w:t xml:space="preserve">tình huống </w:t>
      </w:r>
      <w:r w:rsidR="00FA4DF0">
        <w:rPr>
          <w:rFonts w:ascii="Times New Roman" w:eastAsia="Times New Roman" w:hAnsi="Times New Roman" w:cs="Times New Roman"/>
          <w:sz w:val="26"/>
          <w:szCs w:val="26"/>
        </w:rPr>
        <w:t>khẩn cấp</w:t>
      </w:r>
      <w:r w:rsidRPr="00F10C2D">
        <w:rPr>
          <w:rFonts w:ascii="Times New Roman" w:eastAsia="Times New Roman" w:hAnsi="Times New Roman" w:cs="Times New Roman"/>
          <w:sz w:val="26"/>
          <w:szCs w:val="26"/>
        </w:rPr>
        <w:t xml:space="preserve">, </w:t>
      </w:r>
      <w:r w:rsidR="00FA4DF0">
        <w:rPr>
          <w:rFonts w:ascii="Times New Roman" w:eastAsia="Times New Roman" w:hAnsi="Times New Roman" w:cs="Times New Roman"/>
          <w:sz w:val="26"/>
          <w:szCs w:val="26"/>
        </w:rPr>
        <w:t xml:space="preserve">nhằm </w:t>
      </w:r>
      <w:r w:rsidRPr="00F10C2D">
        <w:rPr>
          <w:rFonts w:ascii="Times New Roman" w:eastAsia="Times New Roman" w:hAnsi="Times New Roman" w:cs="Times New Roman"/>
          <w:sz w:val="26"/>
          <w:szCs w:val="26"/>
        </w:rPr>
        <w:t xml:space="preserve">giúp hỗ trợ thủy thủ đoàn trong </w:t>
      </w:r>
      <w:r w:rsidR="00FA4DF0">
        <w:rPr>
          <w:rFonts w:ascii="Times New Roman" w:eastAsia="Times New Roman" w:hAnsi="Times New Roman" w:cs="Times New Roman"/>
          <w:sz w:val="26"/>
          <w:szCs w:val="26"/>
        </w:rPr>
        <w:t>một hoàn cảnh khó khắn</w:t>
      </w:r>
      <w:r w:rsidRPr="00F10C2D">
        <w:rPr>
          <w:rFonts w:ascii="Times New Roman" w:eastAsia="Times New Roman" w:hAnsi="Times New Roman" w:cs="Times New Roman"/>
          <w:sz w:val="26"/>
          <w:szCs w:val="26"/>
        </w:rPr>
        <w:t xml:space="preserve">. </w:t>
      </w:r>
      <w:r w:rsidRPr="00F10C2D">
        <w:rPr>
          <w:rFonts w:ascii="Times New Roman" w:eastAsia="Times New Roman" w:hAnsi="Times New Roman" w:cs="Times New Roman"/>
          <w:bCs/>
          <w:sz w:val="26"/>
          <w:szCs w:val="26"/>
        </w:rPr>
        <w:t>Một cuốn sổ tay nhỏ dành cho DPA</w:t>
      </w:r>
      <w:r w:rsidRPr="00F10C2D">
        <w:rPr>
          <w:rFonts w:ascii="Times New Roman" w:eastAsia="Times New Roman" w:hAnsi="Times New Roman" w:cs="Times New Roman"/>
          <w:sz w:val="26"/>
          <w:szCs w:val="26"/>
        </w:rPr>
        <w:t xml:space="preserve"> có thể giúp họ luôn biết cần đặt những câu hỏi gì để có được bức tranh toàn cảnh về sự cố.</w:t>
      </w:r>
    </w:p>
    <w:p w:rsidR="00F10C2D" w:rsidRPr="00F10C2D" w:rsidRDefault="00F10C2D" w:rsidP="00F10C2D">
      <w:pPr>
        <w:spacing w:before="120" w:after="120" w:line="240" w:lineRule="auto"/>
        <w:jc w:val="both"/>
        <w:rPr>
          <w:rFonts w:ascii="Times New Roman" w:eastAsia="Times New Roman" w:hAnsi="Times New Roman" w:cs="Times New Roman"/>
          <w:sz w:val="26"/>
          <w:szCs w:val="26"/>
        </w:rPr>
      </w:pPr>
      <w:r w:rsidRPr="00F10C2D">
        <w:rPr>
          <w:rFonts w:ascii="Times New Roman" w:eastAsia="Times New Roman" w:hAnsi="Times New Roman" w:cs="Times New Roman"/>
          <w:sz w:val="26"/>
          <w:szCs w:val="26"/>
        </w:rPr>
        <w:t xml:space="preserve">Trong trường hợp của </w:t>
      </w:r>
      <w:r w:rsidRPr="00F10C2D">
        <w:rPr>
          <w:rFonts w:ascii="Times New Roman" w:eastAsia="Times New Roman" w:hAnsi="Times New Roman" w:cs="Times New Roman"/>
          <w:i/>
          <w:iCs/>
          <w:sz w:val="26"/>
          <w:szCs w:val="26"/>
        </w:rPr>
        <w:t>Thea II</w:t>
      </w:r>
      <w:r w:rsidRPr="00F10C2D">
        <w:rPr>
          <w:rFonts w:ascii="Times New Roman" w:eastAsia="Times New Roman" w:hAnsi="Times New Roman" w:cs="Times New Roman"/>
          <w:sz w:val="26"/>
          <w:szCs w:val="26"/>
        </w:rPr>
        <w:t>, chỉ cần một số câu hỏi đơn giản như:</w:t>
      </w:r>
    </w:p>
    <w:p w:rsidR="00F10C2D" w:rsidRPr="00F10C2D" w:rsidRDefault="00F10C2D" w:rsidP="00F10C2D">
      <w:pPr>
        <w:numPr>
          <w:ilvl w:val="0"/>
          <w:numId w:val="1"/>
        </w:numPr>
        <w:spacing w:before="120" w:after="120" w:line="240" w:lineRule="auto"/>
        <w:jc w:val="both"/>
        <w:rPr>
          <w:rFonts w:ascii="Times New Roman" w:eastAsia="Times New Roman" w:hAnsi="Times New Roman" w:cs="Times New Roman"/>
          <w:sz w:val="26"/>
          <w:szCs w:val="26"/>
        </w:rPr>
      </w:pPr>
      <w:r w:rsidRPr="00F10C2D">
        <w:rPr>
          <w:rFonts w:ascii="Times New Roman" w:eastAsia="Times New Roman" w:hAnsi="Times New Roman" w:cs="Times New Roman"/>
          <w:bCs/>
          <w:sz w:val="26"/>
          <w:szCs w:val="26"/>
        </w:rPr>
        <w:t>“Điều kiện thời tiết hiện tại ra sao?”</w:t>
      </w:r>
    </w:p>
    <w:p w:rsidR="00F10C2D" w:rsidRPr="00F10C2D" w:rsidRDefault="00F10C2D" w:rsidP="00F10C2D">
      <w:pPr>
        <w:numPr>
          <w:ilvl w:val="0"/>
          <w:numId w:val="1"/>
        </w:numPr>
        <w:spacing w:before="120" w:after="120" w:line="240" w:lineRule="auto"/>
        <w:jc w:val="both"/>
        <w:rPr>
          <w:rFonts w:ascii="Times New Roman" w:eastAsia="Times New Roman" w:hAnsi="Times New Roman" w:cs="Times New Roman"/>
          <w:sz w:val="26"/>
          <w:szCs w:val="26"/>
        </w:rPr>
      </w:pPr>
      <w:r w:rsidRPr="00F10C2D">
        <w:rPr>
          <w:rFonts w:ascii="Times New Roman" w:eastAsia="Times New Roman" w:hAnsi="Times New Roman" w:cs="Times New Roman"/>
          <w:bCs/>
          <w:sz w:val="26"/>
          <w:szCs w:val="26"/>
        </w:rPr>
        <w:t xml:space="preserve">“Khoảng cách </w:t>
      </w:r>
      <w:r w:rsidR="00FA4DF0">
        <w:rPr>
          <w:rFonts w:ascii="Times New Roman" w:eastAsia="Times New Roman" w:hAnsi="Times New Roman" w:cs="Times New Roman"/>
          <w:bCs/>
          <w:sz w:val="26"/>
          <w:szCs w:val="26"/>
        </w:rPr>
        <w:t>từ</w:t>
      </w:r>
      <w:r w:rsidRPr="00F10C2D">
        <w:rPr>
          <w:rFonts w:ascii="Times New Roman" w:eastAsia="Times New Roman" w:hAnsi="Times New Roman" w:cs="Times New Roman"/>
          <w:bCs/>
          <w:sz w:val="26"/>
          <w:szCs w:val="26"/>
        </w:rPr>
        <w:t xml:space="preserve"> tàu đến bờ là bao nhiêu?”</w:t>
      </w:r>
    </w:p>
    <w:p w:rsidR="00F10C2D" w:rsidRPr="00F10C2D" w:rsidRDefault="00F10C2D" w:rsidP="00F10C2D">
      <w:pPr>
        <w:numPr>
          <w:ilvl w:val="0"/>
          <w:numId w:val="1"/>
        </w:numPr>
        <w:spacing w:before="120" w:after="120" w:line="240" w:lineRule="auto"/>
        <w:jc w:val="both"/>
        <w:rPr>
          <w:rFonts w:ascii="Times New Roman" w:eastAsia="Times New Roman" w:hAnsi="Times New Roman" w:cs="Times New Roman"/>
          <w:sz w:val="26"/>
          <w:szCs w:val="26"/>
        </w:rPr>
      </w:pPr>
      <w:r w:rsidRPr="00F10C2D">
        <w:rPr>
          <w:rFonts w:ascii="Times New Roman" w:eastAsia="Times New Roman" w:hAnsi="Times New Roman" w:cs="Times New Roman"/>
          <w:bCs/>
          <w:sz w:val="26"/>
          <w:szCs w:val="26"/>
        </w:rPr>
        <w:t xml:space="preserve">“Có bất kỳ </w:t>
      </w:r>
      <w:r w:rsidR="00FA4DF0">
        <w:rPr>
          <w:rFonts w:ascii="Times New Roman" w:eastAsia="Times New Roman" w:hAnsi="Times New Roman" w:cs="Times New Roman"/>
          <w:bCs/>
          <w:sz w:val="26"/>
          <w:szCs w:val="26"/>
        </w:rPr>
        <w:t>trục trặc</w:t>
      </w:r>
      <w:r w:rsidRPr="00F10C2D">
        <w:rPr>
          <w:rFonts w:ascii="Times New Roman" w:eastAsia="Times New Roman" w:hAnsi="Times New Roman" w:cs="Times New Roman"/>
          <w:bCs/>
          <w:sz w:val="26"/>
          <w:szCs w:val="26"/>
        </w:rPr>
        <w:t xml:space="preserve"> nào khác không?”</w:t>
      </w:r>
    </w:p>
    <w:p w:rsidR="00F10C2D" w:rsidRPr="00F10C2D" w:rsidRDefault="00F10C2D" w:rsidP="00F10C2D">
      <w:pPr>
        <w:spacing w:before="120" w:after="120" w:line="240" w:lineRule="auto"/>
        <w:jc w:val="both"/>
        <w:rPr>
          <w:rFonts w:ascii="Times New Roman" w:eastAsia="Times New Roman" w:hAnsi="Times New Roman" w:cs="Times New Roman"/>
          <w:sz w:val="26"/>
          <w:szCs w:val="26"/>
        </w:rPr>
      </w:pPr>
      <w:r w:rsidRPr="00F10C2D">
        <w:rPr>
          <w:rFonts w:ascii="Times New Roman" w:eastAsia="Times New Roman" w:hAnsi="Times New Roman" w:cs="Times New Roman"/>
          <w:sz w:val="26"/>
          <w:szCs w:val="26"/>
        </w:rPr>
        <w:t xml:space="preserve">Nếu những câu hỏi này được đặt ra, </w:t>
      </w:r>
      <w:r w:rsidRPr="00F10C2D">
        <w:rPr>
          <w:rFonts w:ascii="Times New Roman" w:eastAsia="Times New Roman" w:hAnsi="Times New Roman" w:cs="Times New Roman"/>
          <w:bCs/>
          <w:sz w:val="26"/>
          <w:szCs w:val="26"/>
        </w:rPr>
        <w:t xml:space="preserve">DPA có thể nắm rõ tình hình và nhận ra rằng </w:t>
      </w:r>
      <w:r w:rsidR="00FA4DF0">
        <w:rPr>
          <w:rFonts w:ascii="Times New Roman" w:eastAsia="Times New Roman" w:hAnsi="Times New Roman" w:cs="Times New Roman"/>
          <w:bCs/>
          <w:sz w:val="26"/>
          <w:szCs w:val="26"/>
        </w:rPr>
        <w:t xml:space="preserve">thuê </w:t>
      </w:r>
      <w:r w:rsidRPr="00F10C2D">
        <w:rPr>
          <w:rFonts w:ascii="Times New Roman" w:eastAsia="Times New Roman" w:hAnsi="Times New Roman" w:cs="Times New Roman"/>
          <w:bCs/>
          <w:sz w:val="26"/>
          <w:szCs w:val="26"/>
        </w:rPr>
        <w:t xml:space="preserve">tàu </w:t>
      </w:r>
      <w:r w:rsidR="00FA4DF0">
        <w:rPr>
          <w:rFonts w:ascii="Times New Roman" w:eastAsia="Times New Roman" w:hAnsi="Times New Roman" w:cs="Times New Roman"/>
          <w:bCs/>
          <w:sz w:val="26"/>
          <w:szCs w:val="26"/>
        </w:rPr>
        <w:t>lai</w:t>
      </w:r>
      <w:r w:rsidRPr="00F10C2D">
        <w:rPr>
          <w:rFonts w:ascii="Times New Roman" w:eastAsia="Times New Roman" w:hAnsi="Times New Roman" w:cs="Times New Roman"/>
          <w:bCs/>
          <w:sz w:val="26"/>
          <w:szCs w:val="26"/>
        </w:rPr>
        <w:t xml:space="preserve"> là cần thiết ngay lập tức</w:t>
      </w:r>
      <w:r w:rsidRPr="00F10C2D">
        <w:rPr>
          <w:rFonts w:ascii="Times New Roman" w:eastAsia="Times New Roman" w:hAnsi="Times New Roman" w:cs="Times New Roman"/>
          <w:sz w:val="26"/>
          <w:szCs w:val="26"/>
        </w:rPr>
        <w:t xml:space="preserve">. Tuy nhiên, do thiếu thông tin quan trọng, DPA đã không đánh giá đúng mức độ nghiêm trọng của nguy cơ </w:t>
      </w:r>
      <w:r w:rsidR="00FA4DF0">
        <w:rPr>
          <w:rFonts w:ascii="Times New Roman" w:eastAsia="Times New Roman" w:hAnsi="Times New Roman" w:cs="Times New Roman"/>
          <w:sz w:val="26"/>
          <w:szCs w:val="26"/>
        </w:rPr>
        <w:t xml:space="preserve">tàu bị </w:t>
      </w:r>
      <w:r w:rsidRPr="00F10C2D">
        <w:rPr>
          <w:rFonts w:ascii="Times New Roman" w:eastAsia="Times New Roman" w:hAnsi="Times New Roman" w:cs="Times New Roman"/>
          <w:sz w:val="26"/>
          <w:szCs w:val="26"/>
        </w:rPr>
        <w:t>mắc cạn.</w:t>
      </w:r>
    </w:p>
    <w:p w:rsidR="0086244D" w:rsidRPr="0086244D" w:rsidRDefault="0086244D" w:rsidP="0086244D">
      <w:pPr>
        <w:spacing w:after="390" w:line="240" w:lineRule="auto"/>
        <w:rPr>
          <w:rFonts w:ascii="Merriweather Sans" w:eastAsia="Times New Roman" w:hAnsi="Merriweather Sans" w:cs="Times New Roman"/>
          <w:color w:val="222222"/>
          <w:sz w:val="23"/>
          <w:szCs w:val="23"/>
        </w:rPr>
      </w:pPr>
      <w:r w:rsidRPr="0086244D">
        <w:rPr>
          <w:rFonts w:ascii="Merriweather Sans" w:eastAsia="Times New Roman" w:hAnsi="Merriweather Sans" w:cs="Times New Roman"/>
          <w:noProof/>
          <w:color w:val="222222"/>
          <w:sz w:val="23"/>
          <w:szCs w:val="23"/>
        </w:rPr>
        <w:drawing>
          <wp:inline distT="0" distB="0" distL="0" distR="0">
            <wp:extent cx="5882640" cy="1851660"/>
            <wp:effectExtent l="0" t="0" r="3810" b="0"/>
            <wp:docPr id="2" name="Picture 2" descr="https://maritimecyprus.com/wp-content/uploads/2024/03/DPA-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ritimecyprus.com/wp-content/uploads/2024/03/DPA-Mast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2640" cy="1851660"/>
                    </a:xfrm>
                    <a:prstGeom prst="rect">
                      <a:avLst/>
                    </a:prstGeom>
                    <a:noFill/>
                    <a:ln>
                      <a:noFill/>
                    </a:ln>
                  </pic:spPr>
                </pic:pic>
              </a:graphicData>
            </a:graphic>
          </wp:inline>
        </w:drawing>
      </w:r>
    </w:p>
    <w:p w:rsidR="00FA4DF0" w:rsidRPr="00FA4DF0" w:rsidRDefault="00FA4DF0" w:rsidP="00FA4DF0">
      <w:pPr>
        <w:pStyle w:val="Heading3"/>
        <w:spacing w:before="120" w:beforeAutospacing="0" w:after="120" w:afterAutospacing="0"/>
        <w:rPr>
          <w:sz w:val="26"/>
          <w:szCs w:val="26"/>
        </w:rPr>
      </w:pPr>
      <w:r w:rsidRPr="00FA4DF0">
        <w:rPr>
          <w:sz w:val="26"/>
          <w:szCs w:val="26"/>
        </w:rPr>
        <w:lastRenderedPageBreak/>
        <w:t>Thẩm Quyền Của Thuyền Trưởng và Vai Trò Của DPA</w:t>
      </w:r>
    </w:p>
    <w:p w:rsidR="00FA4DF0" w:rsidRDefault="00FA4DF0" w:rsidP="00FA4DF0">
      <w:pPr>
        <w:pStyle w:val="NormalWeb"/>
        <w:spacing w:before="120" w:beforeAutospacing="0" w:after="120" w:afterAutospacing="0"/>
        <w:jc w:val="both"/>
        <w:rPr>
          <w:sz w:val="26"/>
          <w:szCs w:val="26"/>
        </w:rPr>
      </w:pPr>
      <w:r w:rsidRPr="00FA4DF0">
        <w:rPr>
          <w:sz w:val="26"/>
          <w:szCs w:val="26"/>
        </w:rPr>
        <w:t xml:space="preserve">Theo </w:t>
      </w:r>
      <w:r w:rsidRPr="00FA4DF0">
        <w:rPr>
          <w:rStyle w:val="Strong"/>
          <w:b w:val="0"/>
          <w:sz w:val="26"/>
          <w:szCs w:val="26"/>
        </w:rPr>
        <w:t>mục 5 của Bộ luật ISM</w:t>
      </w:r>
      <w:r w:rsidRPr="00FA4DF0">
        <w:rPr>
          <w:sz w:val="26"/>
          <w:szCs w:val="26"/>
        </w:rPr>
        <w:t xml:space="preserve">, công ty phải đảm bảo rằng </w:t>
      </w:r>
      <w:r w:rsidRPr="00FA4DF0">
        <w:rPr>
          <w:rStyle w:val="Strong"/>
          <w:sz w:val="26"/>
          <w:szCs w:val="26"/>
        </w:rPr>
        <w:t xml:space="preserve">Hệ thống Quản lý </w:t>
      </w:r>
      <w:proofErr w:type="gramStart"/>
      <w:r w:rsidRPr="00FA4DF0">
        <w:rPr>
          <w:rStyle w:val="Strong"/>
          <w:sz w:val="26"/>
          <w:szCs w:val="26"/>
        </w:rPr>
        <w:t>An</w:t>
      </w:r>
      <w:proofErr w:type="gramEnd"/>
      <w:r w:rsidRPr="00FA4DF0">
        <w:rPr>
          <w:rStyle w:val="Strong"/>
          <w:sz w:val="26"/>
          <w:szCs w:val="26"/>
        </w:rPr>
        <w:t xml:space="preserve"> toàn (SMS)</w:t>
      </w:r>
      <w:r w:rsidRPr="00FA4DF0">
        <w:rPr>
          <w:sz w:val="26"/>
          <w:szCs w:val="26"/>
        </w:rPr>
        <w:t xml:space="preserve"> của họ quy định rõ </w:t>
      </w:r>
      <w:r w:rsidRPr="00FA4DF0">
        <w:rPr>
          <w:rStyle w:val="Strong"/>
          <w:b w:val="0"/>
          <w:sz w:val="26"/>
          <w:szCs w:val="26"/>
        </w:rPr>
        <w:t>thuyền trưởng có quyền tối cao</w:t>
      </w:r>
      <w:r w:rsidRPr="00FA4DF0">
        <w:rPr>
          <w:sz w:val="26"/>
          <w:szCs w:val="26"/>
        </w:rPr>
        <w:t xml:space="preserve"> khi đưa ra quyết định liên quan đến sự an toàn của con tàu và môi trường. </w:t>
      </w:r>
      <w:r w:rsidRPr="00FA4DF0">
        <w:rPr>
          <w:rStyle w:val="Strong"/>
          <w:b w:val="0"/>
          <w:sz w:val="26"/>
          <w:szCs w:val="26"/>
        </w:rPr>
        <w:t xml:space="preserve">Khả năng ra quyết định của thuyền trưởng là nền tảng cốt lõi của ngành </w:t>
      </w:r>
      <w:r>
        <w:rPr>
          <w:rStyle w:val="Strong"/>
          <w:b w:val="0"/>
          <w:sz w:val="26"/>
          <w:szCs w:val="26"/>
        </w:rPr>
        <w:t>hàng hải</w:t>
      </w:r>
      <w:r w:rsidRPr="00FA4DF0">
        <w:rPr>
          <w:b/>
          <w:sz w:val="26"/>
          <w:szCs w:val="26"/>
        </w:rPr>
        <w:t>.</w:t>
      </w:r>
      <w:r w:rsidRPr="00FA4DF0">
        <w:rPr>
          <w:sz w:val="26"/>
          <w:szCs w:val="26"/>
        </w:rPr>
        <w:t xml:space="preserve"> Thuyền trưởng là những cá nhân được đào tạo chuyên sâu với nhiều năm kinh nghiệm đi biển, và một phần quan trọng trong công việc của họ là </w:t>
      </w:r>
      <w:r w:rsidRPr="00FA4DF0">
        <w:rPr>
          <w:rStyle w:val="Strong"/>
          <w:sz w:val="26"/>
          <w:szCs w:val="26"/>
        </w:rPr>
        <w:t>đưa ra quyết định nhanh chóng và chính xác</w:t>
      </w:r>
      <w:r w:rsidRPr="00FA4DF0">
        <w:rPr>
          <w:sz w:val="26"/>
          <w:szCs w:val="26"/>
        </w:rPr>
        <w:t xml:space="preserve">. Do đó, họ cần có quyền đưa ra quyết định với sự đảm bảo rằng họ sẽ nhận được sự ủng hộ từ </w:t>
      </w:r>
      <w:r w:rsidRPr="00C36093">
        <w:rPr>
          <w:rStyle w:val="Strong"/>
          <w:b w:val="0"/>
          <w:sz w:val="26"/>
          <w:szCs w:val="26"/>
        </w:rPr>
        <w:t>chủ tàu</w:t>
      </w:r>
      <w:r w:rsidRPr="00FA4DF0">
        <w:rPr>
          <w:sz w:val="26"/>
          <w:szCs w:val="26"/>
        </w:rPr>
        <w:t>.</w:t>
      </w:r>
    </w:p>
    <w:p w:rsidR="00C36093" w:rsidRPr="00C36093" w:rsidRDefault="00C36093" w:rsidP="00C36093">
      <w:pPr>
        <w:spacing w:before="120" w:after="120" w:line="240" w:lineRule="auto"/>
        <w:outlineLvl w:val="2"/>
        <w:rPr>
          <w:rFonts w:ascii="Times New Roman" w:eastAsia="Times New Roman" w:hAnsi="Times New Roman" w:cs="Times New Roman"/>
          <w:b/>
          <w:bCs/>
          <w:sz w:val="26"/>
          <w:szCs w:val="26"/>
        </w:rPr>
      </w:pPr>
      <w:r w:rsidRPr="00C36093">
        <w:rPr>
          <w:rFonts w:ascii="Times New Roman" w:eastAsia="Times New Roman" w:hAnsi="Times New Roman" w:cs="Times New Roman"/>
          <w:b/>
          <w:bCs/>
          <w:sz w:val="26"/>
          <w:szCs w:val="26"/>
        </w:rPr>
        <w:t>Nỗi Lo Của Thuyền Trưởng Khi Ra Quyết Định</w:t>
      </w:r>
    </w:p>
    <w:p w:rsidR="00C36093" w:rsidRPr="00C36093" w:rsidRDefault="00C36093" w:rsidP="00C36093">
      <w:pPr>
        <w:spacing w:before="120" w:after="120" w:line="240" w:lineRule="auto"/>
        <w:jc w:val="both"/>
        <w:rPr>
          <w:rFonts w:ascii="Times New Roman" w:eastAsia="Times New Roman" w:hAnsi="Times New Roman" w:cs="Times New Roman"/>
          <w:sz w:val="26"/>
          <w:szCs w:val="26"/>
        </w:rPr>
      </w:pPr>
      <w:r w:rsidRPr="00C36093">
        <w:rPr>
          <w:rFonts w:ascii="Times New Roman" w:eastAsia="Times New Roman" w:hAnsi="Times New Roman" w:cs="Times New Roman"/>
          <w:sz w:val="26"/>
          <w:szCs w:val="26"/>
        </w:rPr>
        <w:t xml:space="preserve">Một vấn đề hiện đại trong ngành hàng hải là đôi khi </w:t>
      </w:r>
      <w:r w:rsidRPr="00C36093">
        <w:rPr>
          <w:rFonts w:ascii="Times New Roman" w:eastAsia="Times New Roman" w:hAnsi="Times New Roman" w:cs="Times New Roman"/>
          <w:bCs/>
          <w:sz w:val="26"/>
          <w:szCs w:val="26"/>
        </w:rPr>
        <w:t xml:space="preserve">thuyền trưởng sợ đưa ra </w:t>
      </w:r>
      <w:r>
        <w:rPr>
          <w:rFonts w:ascii="Times New Roman" w:eastAsia="Times New Roman" w:hAnsi="Times New Roman" w:cs="Times New Roman"/>
          <w:bCs/>
          <w:sz w:val="26"/>
          <w:szCs w:val="26"/>
        </w:rPr>
        <w:t xml:space="preserve">những </w:t>
      </w:r>
      <w:r w:rsidRPr="00C36093">
        <w:rPr>
          <w:rFonts w:ascii="Times New Roman" w:eastAsia="Times New Roman" w:hAnsi="Times New Roman" w:cs="Times New Roman"/>
          <w:bCs/>
          <w:sz w:val="26"/>
          <w:szCs w:val="26"/>
        </w:rPr>
        <w:t>quyết định có thể gây khó khăn cho chủ tàu</w:t>
      </w:r>
      <w:r w:rsidRPr="00C36093">
        <w:rPr>
          <w:rFonts w:ascii="Times New Roman" w:eastAsia="Times New Roman" w:hAnsi="Times New Roman" w:cs="Times New Roman"/>
          <w:sz w:val="26"/>
          <w:szCs w:val="26"/>
        </w:rPr>
        <w:t xml:space="preserve">, vì họ sợ có thể </w:t>
      </w:r>
      <w:r>
        <w:rPr>
          <w:rFonts w:ascii="Times New Roman" w:eastAsia="Times New Roman" w:hAnsi="Times New Roman" w:cs="Times New Roman"/>
          <w:sz w:val="26"/>
          <w:szCs w:val="26"/>
        </w:rPr>
        <w:t xml:space="preserve">bị </w:t>
      </w:r>
      <w:r w:rsidRPr="00C36093">
        <w:rPr>
          <w:rFonts w:ascii="Times New Roman" w:eastAsia="Times New Roman" w:hAnsi="Times New Roman" w:cs="Times New Roman"/>
          <w:sz w:val="26"/>
          <w:szCs w:val="26"/>
        </w:rPr>
        <w:t xml:space="preserve">mất việc. Không ai muốn trở thành </w:t>
      </w:r>
      <w:r>
        <w:rPr>
          <w:rFonts w:ascii="Times New Roman" w:eastAsia="Times New Roman" w:hAnsi="Times New Roman" w:cs="Times New Roman"/>
          <w:sz w:val="26"/>
          <w:szCs w:val="26"/>
        </w:rPr>
        <w:t xml:space="preserve">một </w:t>
      </w:r>
      <w:r w:rsidRPr="00C36093">
        <w:rPr>
          <w:rFonts w:ascii="Times New Roman" w:eastAsia="Times New Roman" w:hAnsi="Times New Roman" w:cs="Times New Roman"/>
          <w:b/>
          <w:bCs/>
          <w:sz w:val="26"/>
          <w:szCs w:val="26"/>
        </w:rPr>
        <w:t>“thuyền trưởng tốn kém”</w:t>
      </w:r>
      <w:r w:rsidRPr="00C36093">
        <w:rPr>
          <w:rFonts w:ascii="Times New Roman" w:eastAsia="Times New Roman" w:hAnsi="Times New Roman" w:cs="Times New Roman"/>
          <w:sz w:val="26"/>
          <w:szCs w:val="26"/>
        </w:rPr>
        <w:t xml:space="preserve"> khi thường xuyên yêu cầu tàu </w:t>
      </w:r>
      <w:r>
        <w:rPr>
          <w:rFonts w:ascii="Times New Roman" w:eastAsia="Times New Roman" w:hAnsi="Times New Roman" w:cs="Times New Roman"/>
          <w:sz w:val="26"/>
          <w:szCs w:val="26"/>
        </w:rPr>
        <w:t>lai</w:t>
      </w:r>
      <w:r w:rsidRPr="00C36093">
        <w:rPr>
          <w:rFonts w:ascii="Times New Roman" w:eastAsia="Times New Roman" w:hAnsi="Times New Roman" w:cs="Times New Roman"/>
          <w:sz w:val="26"/>
          <w:szCs w:val="26"/>
        </w:rPr>
        <w:t xml:space="preserve">, ngay cả khi điều kiện thời tiết cho thấy </w:t>
      </w:r>
      <w:r>
        <w:rPr>
          <w:rFonts w:ascii="Times New Roman" w:eastAsia="Times New Roman" w:hAnsi="Times New Roman" w:cs="Times New Roman"/>
          <w:sz w:val="26"/>
          <w:szCs w:val="26"/>
        </w:rPr>
        <w:t xml:space="preserve">việc dùng </w:t>
      </w:r>
      <w:r w:rsidRPr="00C36093">
        <w:rPr>
          <w:rFonts w:ascii="Times New Roman" w:eastAsia="Times New Roman" w:hAnsi="Times New Roman" w:cs="Times New Roman"/>
          <w:sz w:val="26"/>
          <w:szCs w:val="26"/>
        </w:rPr>
        <w:t xml:space="preserve">tàu </w:t>
      </w:r>
      <w:r>
        <w:rPr>
          <w:rFonts w:ascii="Times New Roman" w:eastAsia="Times New Roman" w:hAnsi="Times New Roman" w:cs="Times New Roman"/>
          <w:sz w:val="26"/>
          <w:szCs w:val="26"/>
        </w:rPr>
        <w:t>lai</w:t>
      </w:r>
      <w:r w:rsidRPr="00C36093">
        <w:rPr>
          <w:rFonts w:ascii="Times New Roman" w:eastAsia="Times New Roman" w:hAnsi="Times New Roman" w:cs="Times New Roman"/>
          <w:sz w:val="26"/>
          <w:szCs w:val="26"/>
        </w:rPr>
        <w:t xml:space="preserve"> là cần thiết. </w:t>
      </w:r>
      <w:r w:rsidRPr="00C36093">
        <w:rPr>
          <w:rFonts w:ascii="Times New Roman" w:eastAsia="Times New Roman" w:hAnsi="Times New Roman" w:cs="Times New Roman"/>
          <w:bCs/>
          <w:sz w:val="26"/>
          <w:szCs w:val="26"/>
        </w:rPr>
        <w:t>Tuy nhiên, một chủ tàu có uy tín sẽ luôn khuyến khích thuyền trưởng đưa ra quyết định</w:t>
      </w:r>
      <w:r w:rsidRPr="00C36093">
        <w:rPr>
          <w:rFonts w:ascii="Times New Roman" w:eastAsia="Times New Roman" w:hAnsi="Times New Roman" w:cs="Times New Roman"/>
          <w:sz w:val="26"/>
          <w:szCs w:val="26"/>
        </w:rPr>
        <w:t xml:space="preserve"> và </w:t>
      </w:r>
      <w:r>
        <w:rPr>
          <w:rFonts w:ascii="Times New Roman" w:eastAsia="Times New Roman" w:hAnsi="Times New Roman" w:cs="Times New Roman"/>
          <w:sz w:val="26"/>
          <w:szCs w:val="26"/>
        </w:rPr>
        <w:t xml:space="preserve">bầu không khí của công ty phải hỗ trợ để họ thực hiện quyền này và </w:t>
      </w:r>
      <w:r w:rsidRPr="00C36093">
        <w:rPr>
          <w:rFonts w:ascii="Times New Roman" w:eastAsia="Times New Roman" w:hAnsi="Times New Roman" w:cs="Times New Roman"/>
          <w:bCs/>
          <w:sz w:val="26"/>
          <w:szCs w:val="26"/>
        </w:rPr>
        <w:t>DPA</w:t>
      </w:r>
      <w:r w:rsidRPr="00C36093">
        <w:rPr>
          <w:rFonts w:ascii="Times New Roman" w:eastAsia="Times New Roman" w:hAnsi="Times New Roman" w:cs="Times New Roman"/>
          <w:b/>
          <w:bCs/>
          <w:sz w:val="26"/>
          <w:szCs w:val="26"/>
        </w:rPr>
        <w:t xml:space="preserve"> </w:t>
      </w:r>
      <w:r w:rsidRPr="00C36093">
        <w:rPr>
          <w:rFonts w:ascii="Times New Roman" w:eastAsia="Times New Roman" w:hAnsi="Times New Roman" w:cs="Times New Roman"/>
          <w:bCs/>
          <w:sz w:val="26"/>
          <w:szCs w:val="26"/>
        </w:rPr>
        <w:t>đóng vai trò quan trọng trong việc đảm bảo thuyền trưởng nhận được sự hỗ trợ cần thiết</w:t>
      </w:r>
      <w:r w:rsidRPr="00C36093">
        <w:rPr>
          <w:rFonts w:ascii="Times New Roman" w:eastAsia="Times New Roman" w:hAnsi="Times New Roman" w:cs="Times New Roman"/>
          <w:sz w:val="26"/>
          <w:szCs w:val="26"/>
        </w:rPr>
        <w:t xml:space="preserve">, giúp tạo ra một môi trường mà thuyền trưởng cảm thấy </w:t>
      </w:r>
      <w:r w:rsidRPr="00C36093">
        <w:rPr>
          <w:rFonts w:ascii="Times New Roman" w:eastAsia="Times New Roman" w:hAnsi="Times New Roman" w:cs="Times New Roman"/>
          <w:b/>
          <w:bCs/>
          <w:sz w:val="26"/>
          <w:szCs w:val="26"/>
        </w:rPr>
        <w:t>an toàn</w:t>
      </w:r>
      <w:r w:rsidRPr="00C36093">
        <w:rPr>
          <w:rFonts w:ascii="Times New Roman" w:eastAsia="Times New Roman" w:hAnsi="Times New Roman" w:cs="Times New Roman"/>
          <w:sz w:val="26"/>
          <w:szCs w:val="26"/>
        </w:rPr>
        <w:t xml:space="preserve"> khi đưa ra quyết định đúng đắn.</w:t>
      </w:r>
    </w:p>
    <w:p w:rsidR="00C36093" w:rsidRPr="00C36093" w:rsidRDefault="00C36093" w:rsidP="00C36093">
      <w:pPr>
        <w:spacing w:before="120" w:after="120" w:line="240" w:lineRule="auto"/>
        <w:jc w:val="both"/>
        <w:rPr>
          <w:rFonts w:ascii="Times New Roman" w:eastAsia="Times New Roman" w:hAnsi="Times New Roman" w:cs="Times New Roman"/>
          <w:sz w:val="26"/>
          <w:szCs w:val="26"/>
        </w:rPr>
      </w:pPr>
      <w:r w:rsidRPr="00C36093">
        <w:rPr>
          <w:rFonts w:ascii="Times New Roman" w:eastAsia="Times New Roman" w:hAnsi="Times New Roman" w:cs="Times New Roman"/>
          <w:sz w:val="26"/>
          <w:szCs w:val="26"/>
        </w:rPr>
        <w:t xml:space="preserve">Nhưng điều gì sẽ xảy ra nếu </w:t>
      </w:r>
      <w:r w:rsidRPr="00C36093">
        <w:rPr>
          <w:rFonts w:ascii="Times New Roman" w:eastAsia="Times New Roman" w:hAnsi="Times New Roman" w:cs="Times New Roman"/>
          <w:b/>
          <w:bCs/>
          <w:sz w:val="26"/>
          <w:szCs w:val="26"/>
        </w:rPr>
        <w:t>chủ tàu trực tiếp cấm thuyền trưởng ra quyết định</w:t>
      </w:r>
      <w:r w:rsidRPr="00C36093">
        <w:rPr>
          <w:rFonts w:ascii="Times New Roman" w:eastAsia="Times New Roman" w:hAnsi="Times New Roman" w:cs="Times New Roman"/>
          <w:sz w:val="26"/>
          <w:szCs w:val="26"/>
        </w:rPr>
        <w:t xml:space="preserve">, </w:t>
      </w:r>
      <w:r w:rsidRPr="00C36093">
        <w:rPr>
          <w:rFonts w:ascii="Times New Roman" w:eastAsia="Times New Roman" w:hAnsi="Times New Roman" w:cs="Times New Roman"/>
          <w:b/>
          <w:sz w:val="26"/>
          <w:szCs w:val="26"/>
        </w:rPr>
        <w:t>bằng</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hành động này, chủ tàu</w:t>
      </w:r>
      <w:r w:rsidRPr="00C36093">
        <w:rPr>
          <w:rFonts w:ascii="Times New Roman" w:eastAsia="Times New Roman" w:hAnsi="Times New Roman" w:cs="Times New Roman"/>
          <w:b/>
          <w:sz w:val="26"/>
          <w:szCs w:val="26"/>
        </w:rPr>
        <w:t xml:space="preserve"> đã tước đi trách nhiệm của </w:t>
      </w:r>
      <w:r>
        <w:rPr>
          <w:rFonts w:ascii="Times New Roman" w:eastAsia="Times New Roman" w:hAnsi="Times New Roman" w:cs="Times New Roman"/>
          <w:b/>
          <w:sz w:val="26"/>
          <w:szCs w:val="26"/>
        </w:rPr>
        <w:t>thuyền trưởng</w:t>
      </w:r>
      <w:r w:rsidRPr="00C36093">
        <w:rPr>
          <w:rFonts w:ascii="Times New Roman" w:eastAsia="Times New Roman" w:hAnsi="Times New Roman" w:cs="Times New Roman"/>
          <w:b/>
          <w:sz w:val="26"/>
          <w:szCs w:val="26"/>
        </w:rPr>
        <w:t xml:space="preserve"> theo Bộ luật ISM và</w:t>
      </w:r>
      <w:r w:rsidRPr="00C36093">
        <w:rPr>
          <w:rFonts w:ascii="Times New Roman" w:eastAsia="Times New Roman" w:hAnsi="Times New Roman" w:cs="Times New Roman"/>
          <w:sz w:val="26"/>
          <w:szCs w:val="26"/>
        </w:rPr>
        <w:t xml:space="preserve"> </w:t>
      </w:r>
      <w:r w:rsidRPr="00C36093">
        <w:rPr>
          <w:rFonts w:ascii="Times New Roman" w:eastAsia="Times New Roman" w:hAnsi="Times New Roman" w:cs="Times New Roman"/>
          <w:b/>
          <w:bCs/>
          <w:sz w:val="26"/>
          <w:szCs w:val="26"/>
        </w:rPr>
        <w:t>tự mình xử lý tình huống</w:t>
      </w:r>
      <w:r w:rsidRPr="00C36093">
        <w:rPr>
          <w:rFonts w:ascii="Times New Roman" w:eastAsia="Times New Roman" w:hAnsi="Times New Roman" w:cs="Times New Roman"/>
          <w:sz w:val="26"/>
          <w:szCs w:val="26"/>
        </w:rPr>
        <w:t>?</w:t>
      </w:r>
    </w:p>
    <w:p w:rsidR="00C36093" w:rsidRPr="00C36093" w:rsidRDefault="00C36093" w:rsidP="00C36093">
      <w:pPr>
        <w:spacing w:before="120" w:after="120" w:line="240" w:lineRule="auto"/>
        <w:jc w:val="both"/>
        <w:rPr>
          <w:rFonts w:ascii="Times New Roman" w:eastAsia="Times New Roman" w:hAnsi="Times New Roman" w:cs="Times New Roman"/>
          <w:sz w:val="26"/>
          <w:szCs w:val="26"/>
        </w:rPr>
      </w:pPr>
      <w:r w:rsidRPr="00C36093">
        <w:rPr>
          <w:rFonts w:ascii="Times New Roman" w:eastAsia="Times New Roman" w:hAnsi="Times New Roman" w:cs="Times New Roman"/>
          <w:sz w:val="26"/>
          <w:szCs w:val="26"/>
        </w:rPr>
        <w:t xml:space="preserve">Trong </w:t>
      </w:r>
      <w:r w:rsidRPr="00C36093">
        <w:rPr>
          <w:rFonts w:ascii="Times New Roman" w:eastAsia="Times New Roman" w:hAnsi="Times New Roman" w:cs="Times New Roman"/>
          <w:bCs/>
          <w:sz w:val="26"/>
          <w:szCs w:val="26"/>
        </w:rPr>
        <w:t xml:space="preserve">trường hợp của </w:t>
      </w:r>
      <w:r>
        <w:rPr>
          <w:rFonts w:ascii="Times New Roman" w:eastAsia="Times New Roman" w:hAnsi="Times New Roman" w:cs="Times New Roman"/>
          <w:bCs/>
          <w:sz w:val="26"/>
          <w:szCs w:val="26"/>
        </w:rPr>
        <w:t xml:space="preserve">tàu </w:t>
      </w:r>
      <w:r w:rsidRPr="00C36093">
        <w:rPr>
          <w:rFonts w:ascii="Times New Roman" w:eastAsia="Times New Roman" w:hAnsi="Times New Roman" w:cs="Times New Roman"/>
          <w:bCs/>
          <w:sz w:val="26"/>
          <w:szCs w:val="26"/>
        </w:rPr>
        <w:t>Thea II</w:t>
      </w:r>
      <w:r w:rsidRPr="00C36093">
        <w:rPr>
          <w:rFonts w:ascii="Times New Roman" w:eastAsia="Times New Roman" w:hAnsi="Times New Roman" w:cs="Times New Roman"/>
          <w:sz w:val="26"/>
          <w:szCs w:val="26"/>
        </w:rPr>
        <w:t xml:space="preserve">, </w:t>
      </w:r>
      <w:r w:rsidRPr="00C36093">
        <w:rPr>
          <w:rFonts w:ascii="Times New Roman" w:eastAsia="Times New Roman" w:hAnsi="Times New Roman" w:cs="Times New Roman"/>
          <w:bCs/>
          <w:sz w:val="26"/>
          <w:szCs w:val="26"/>
        </w:rPr>
        <w:t xml:space="preserve">chủ tàu đã yêu cầu thuyền trưởng không được thuê tàu </w:t>
      </w:r>
      <w:r>
        <w:rPr>
          <w:rFonts w:ascii="Times New Roman" w:eastAsia="Times New Roman" w:hAnsi="Times New Roman" w:cs="Times New Roman"/>
          <w:bCs/>
          <w:sz w:val="26"/>
          <w:szCs w:val="26"/>
        </w:rPr>
        <w:t>lai</w:t>
      </w:r>
      <w:r w:rsidRPr="00C36093">
        <w:rPr>
          <w:rFonts w:ascii="Times New Roman" w:eastAsia="Times New Roman" w:hAnsi="Times New Roman" w:cs="Times New Roman"/>
          <w:bCs/>
          <w:sz w:val="26"/>
          <w:szCs w:val="26"/>
        </w:rPr>
        <w:t xml:space="preserve"> hoặc ký hợp đồng cứu hộ LOF</w:t>
      </w:r>
      <w:r w:rsidRPr="00C36093">
        <w:rPr>
          <w:rFonts w:ascii="Times New Roman" w:eastAsia="Times New Roman" w:hAnsi="Times New Roman" w:cs="Times New Roman"/>
          <w:sz w:val="26"/>
          <w:szCs w:val="26"/>
        </w:rPr>
        <w:t>, mà phải chờ bê</w:t>
      </w:r>
      <w:r>
        <w:rPr>
          <w:rFonts w:ascii="Times New Roman" w:eastAsia="Times New Roman" w:hAnsi="Times New Roman" w:cs="Times New Roman"/>
          <w:sz w:val="26"/>
          <w:szCs w:val="26"/>
        </w:rPr>
        <w:t>n môi giới bảo hiểm sắp xếp cho đến khi</w:t>
      </w:r>
      <w:r w:rsidRPr="00C36093">
        <w:rPr>
          <w:rFonts w:ascii="Times New Roman" w:eastAsia="Times New Roman" w:hAnsi="Times New Roman" w:cs="Times New Roman"/>
          <w:sz w:val="26"/>
          <w:szCs w:val="26"/>
        </w:rPr>
        <w:t xml:space="preserve"> tình huống trở nên tồi tệ hơn, </w:t>
      </w:r>
      <w:r w:rsidRPr="00C36093">
        <w:rPr>
          <w:rFonts w:ascii="Times New Roman" w:eastAsia="Times New Roman" w:hAnsi="Times New Roman" w:cs="Times New Roman"/>
          <w:bCs/>
          <w:sz w:val="26"/>
          <w:szCs w:val="26"/>
        </w:rPr>
        <w:t xml:space="preserve">thuyền trưởng liên tục yêu cầu được phép thuê tàu </w:t>
      </w:r>
      <w:r>
        <w:rPr>
          <w:rFonts w:ascii="Times New Roman" w:eastAsia="Times New Roman" w:hAnsi="Times New Roman" w:cs="Times New Roman"/>
          <w:bCs/>
          <w:sz w:val="26"/>
          <w:szCs w:val="26"/>
        </w:rPr>
        <w:t>lai</w:t>
      </w:r>
      <w:r w:rsidRPr="00C36093">
        <w:rPr>
          <w:rFonts w:ascii="Times New Roman" w:eastAsia="Times New Roman" w:hAnsi="Times New Roman" w:cs="Times New Roman"/>
          <w:bCs/>
          <w:sz w:val="26"/>
          <w:szCs w:val="26"/>
        </w:rPr>
        <w:t xml:space="preserve"> với mức độ lo lắng ngày càng tăng</w:t>
      </w:r>
      <w:r w:rsidRPr="00C36093">
        <w:rPr>
          <w:rFonts w:ascii="Times New Roman" w:eastAsia="Times New Roman" w:hAnsi="Times New Roman" w:cs="Times New Roman"/>
          <w:sz w:val="26"/>
          <w:szCs w:val="26"/>
        </w:rPr>
        <w:t xml:space="preserve">, như được ghi nhận bởi </w:t>
      </w:r>
      <w:r w:rsidRPr="00C36093">
        <w:rPr>
          <w:rFonts w:ascii="Times New Roman" w:eastAsia="Times New Roman" w:hAnsi="Times New Roman" w:cs="Times New Roman"/>
          <w:b/>
          <w:bCs/>
          <w:sz w:val="26"/>
          <w:szCs w:val="26"/>
        </w:rPr>
        <w:t xml:space="preserve">MAIB </w:t>
      </w:r>
      <w:r w:rsidRPr="00C36093">
        <w:rPr>
          <w:rFonts w:ascii="Times New Roman" w:eastAsia="Times New Roman" w:hAnsi="Times New Roman" w:cs="Times New Roman"/>
          <w:bCs/>
          <w:sz w:val="26"/>
          <w:szCs w:val="26"/>
        </w:rPr>
        <w:t>(Cục Điều tra Tai nạn Hàng hải Anh)</w:t>
      </w:r>
      <w:r w:rsidRPr="00C36093">
        <w:rPr>
          <w:rFonts w:ascii="Times New Roman" w:eastAsia="Times New Roman" w:hAnsi="Times New Roman" w:cs="Times New Roman"/>
          <w:sz w:val="26"/>
          <w:szCs w:val="26"/>
        </w:rPr>
        <w:t>.</w:t>
      </w:r>
    </w:p>
    <w:p w:rsidR="00B355B6" w:rsidRPr="00B355B6" w:rsidRDefault="00C36093" w:rsidP="00B355B6">
      <w:pPr>
        <w:spacing w:before="120" w:after="120" w:line="240" w:lineRule="auto"/>
        <w:jc w:val="both"/>
        <w:rPr>
          <w:rFonts w:ascii="Times New Roman" w:eastAsia="Times New Roman" w:hAnsi="Times New Roman" w:cs="Times New Roman"/>
          <w:sz w:val="26"/>
          <w:szCs w:val="26"/>
        </w:rPr>
      </w:pPr>
      <w:r w:rsidRPr="00C36093">
        <w:rPr>
          <w:rFonts w:ascii="Times New Roman" w:eastAsia="Times New Roman" w:hAnsi="Times New Roman" w:cs="Times New Roman"/>
          <w:sz w:val="26"/>
          <w:szCs w:val="26"/>
        </w:rPr>
        <w:t>Tuy nhiên</w:t>
      </w:r>
      <w:r w:rsidR="00B355B6">
        <w:rPr>
          <w:rFonts w:ascii="Times New Roman" w:eastAsia="Times New Roman" w:hAnsi="Times New Roman" w:cs="Times New Roman"/>
          <w:sz w:val="26"/>
          <w:szCs w:val="26"/>
        </w:rPr>
        <w:t xml:space="preserve">, </w:t>
      </w:r>
      <w:r w:rsidR="00B355B6" w:rsidRPr="00B355B6">
        <w:rPr>
          <w:rFonts w:ascii="Times New Roman" w:eastAsia="Times New Roman" w:hAnsi="Times New Roman" w:cs="Times New Roman"/>
          <w:sz w:val="26"/>
          <w:szCs w:val="26"/>
        </w:rPr>
        <w:t xml:space="preserve">Chủ </w:t>
      </w:r>
      <w:r w:rsidR="00B355B6">
        <w:rPr>
          <w:rFonts w:ascii="Times New Roman" w:eastAsia="Times New Roman" w:hAnsi="Times New Roman" w:cs="Times New Roman"/>
          <w:sz w:val="26"/>
          <w:szCs w:val="26"/>
        </w:rPr>
        <w:t>tàu</w:t>
      </w:r>
      <w:r w:rsidR="00B355B6" w:rsidRPr="00B355B6">
        <w:rPr>
          <w:rFonts w:ascii="Times New Roman" w:eastAsia="Times New Roman" w:hAnsi="Times New Roman" w:cs="Times New Roman"/>
          <w:sz w:val="26"/>
          <w:szCs w:val="26"/>
        </w:rPr>
        <w:t xml:space="preserve"> vẫn tập trung vào khía cạnh thương mại để đảm bảo một thỏa thuận tốt với công ty kéo tàu. Mức độ nghiêm trọng của tình hình lẽ ra phải trở nên rõ ràng hơn đối với họ khi tất cả các công ty </w:t>
      </w:r>
      <w:r w:rsidR="00B355B6">
        <w:rPr>
          <w:rFonts w:ascii="Times New Roman" w:eastAsia="Times New Roman" w:hAnsi="Times New Roman" w:cs="Times New Roman"/>
          <w:sz w:val="26"/>
          <w:szCs w:val="26"/>
        </w:rPr>
        <w:t>lai</w:t>
      </w:r>
      <w:r w:rsidR="00B355B6" w:rsidRPr="00B355B6">
        <w:rPr>
          <w:rFonts w:ascii="Times New Roman" w:eastAsia="Times New Roman" w:hAnsi="Times New Roman" w:cs="Times New Roman"/>
          <w:sz w:val="26"/>
          <w:szCs w:val="26"/>
        </w:rPr>
        <w:t xml:space="preserve"> tàu từ chối hợp đồng thương mại và chỉ chấp nhận LOF do các điều kiện </w:t>
      </w:r>
      <w:r w:rsidR="00B355B6">
        <w:rPr>
          <w:rFonts w:ascii="Times New Roman" w:eastAsia="Times New Roman" w:hAnsi="Times New Roman" w:cs="Times New Roman"/>
          <w:sz w:val="26"/>
          <w:szCs w:val="26"/>
        </w:rPr>
        <w:t>biển lúc đó</w:t>
      </w:r>
      <w:r w:rsidR="00B355B6" w:rsidRPr="00B355B6">
        <w:rPr>
          <w:rFonts w:ascii="Times New Roman" w:eastAsia="Times New Roman" w:hAnsi="Times New Roman" w:cs="Times New Roman"/>
          <w:sz w:val="26"/>
          <w:szCs w:val="26"/>
        </w:rPr>
        <w:t>.</w:t>
      </w:r>
    </w:p>
    <w:p w:rsidR="00B355B6" w:rsidRPr="00B355B6" w:rsidRDefault="00B355B6" w:rsidP="00B355B6">
      <w:pPr>
        <w:spacing w:before="120" w:after="120" w:line="240" w:lineRule="auto"/>
        <w:jc w:val="both"/>
        <w:rPr>
          <w:rFonts w:ascii="Times New Roman" w:eastAsia="Times New Roman" w:hAnsi="Times New Roman" w:cs="Times New Roman"/>
          <w:sz w:val="26"/>
          <w:szCs w:val="26"/>
        </w:rPr>
      </w:pPr>
      <w:r w:rsidRPr="00B355B6">
        <w:rPr>
          <w:rFonts w:ascii="Times New Roman" w:eastAsia="Times New Roman" w:hAnsi="Times New Roman" w:cs="Times New Roman"/>
          <w:sz w:val="26"/>
          <w:szCs w:val="26"/>
        </w:rPr>
        <w:t xml:space="preserve">Vậy về mặt pháp lý, </w:t>
      </w:r>
      <w:r w:rsidRPr="00B355B6">
        <w:rPr>
          <w:rFonts w:ascii="Times New Roman" w:eastAsia="Times New Roman" w:hAnsi="Times New Roman" w:cs="Times New Roman"/>
          <w:b/>
          <w:sz w:val="26"/>
          <w:szCs w:val="26"/>
        </w:rPr>
        <w:t xml:space="preserve">Chủ </w:t>
      </w:r>
      <w:r w:rsidRPr="00B355B6">
        <w:rPr>
          <w:rFonts w:ascii="Times New Roman" w:eastAsia="Times New Roman" w:hAnsi="Times New Roman" w:cs="Times New Roman"/>
          <w:b/>
          <w:sz w:val="26"/>
          <w:szCs w:val="26"/>
        </w:rPr>
        <w:t>tàu</w:t>
      </w:r>
      <w:r w:rsidRPr="00B355B6">
        <w:rPr>
          <w:rFonts w:ascii="Times New Roman" w:eastAsia="Times New Roman" w:hAnsi="Times New Roman" w:cs="Times New Roman"/>
          <w:b/>
          <w:sz w:val="26"/>
          <w:szCs w:val="26"/>
        </w:rPr>
        <w:t xml:space="preserve"> có thể dựa vào điều gì trong tình huống này?</w:t>
      </w:r>
      <w:r w:rsidRPr="00B355B6">
        <w:rPr>
          <w:rFonts w:ascii="Times New Roman" w:eastAsia="Times New Roman" w:hAnsi="Times New Roman" w:cs="Times New Roman"/>
          <w:sz w:val="26"/>
          <w:szCs w:val="26"/>
        </w:rPr>
        <w:t xml:space="preserve"> Quyền hạn tối cao của Thuyền trưởng luôn là sự lựa chọn cuối cùng của Chủ </w:t>
      </w:r>
      <w:r>
        <w:rPr>
          <w:rFonts w:ascii="Times New Roman" w:eastAsia="Times New Roman" w:hAnsi="Times New Roman" w:cs="Times New Roman"/>
          <w:sz w:val="26"/>
          <w:szCs w:val="26"/>
        </w:rPr>
        <w:t>tàu</w:t>
      </w:r>
      <w:r w:rsidRPr="00B355B6">
        <w:rPr>
          <w:rFonts w:ascii="Times New Roman" w:eastAsia="Times New Roman" w:hAnsi="Times New Roman" w:cs="Times New Roman"/>
          <w:sz w:val="26"/>
          <w:szCs w:val="26"/>
        </w:rPr>
        <w:t xml:space="preserve">. Nhưng trong trường hợp của </w:t>
      </w:r>
      <w:r>
        <w:rPr>
          <w:rFonts w:ascii="Times New Roman" w:eastAsia="Times New Roman" w:hAnsi="Times New Roman" w:cs="Times New Roman"/>
          <w:sz w:val="26"/>
          <w:szCs w:val="26"/>
        </w:rPr>
        <w:t xml:space="preserve">tàu </w:t>
      </w:r>
      <w:r w:rsidRPr="00B355B6">
        <w:rPr>
          <w:rFonts w:ascii="Times New Roman" w:eastAsia="Times New Roman" w:hAnsi="Times New Roman" w:cs="Times New Roman"/>
          <w:sz w:val="26"/>
          <w:szCs w:val="26"/>
        </w:rPr>
        <w:t xml:space="preserve">Thea II, cần phải đặt câu hỏi liệu điều này có thực sự đủ hay không. MAIB đã lưu ý cụ thể trong cuộc điều tra của họ rằng "cách tiếp cận này làm suy yếu thẩm quyền của thuyền trưởng". Do đó, Chủ </w:t>
      </w:r>
      <w:r>
        <w:rPr>
          <w:rFonts w:ascii="Times New Roman" w:eastAsia="Times New Roman" w:hAnsi="Times New Roman" w:cs="Times New Roman"/>
          <w:sz w:val="26"/>
          <w:szCs w:val="26"/>
        </w:rPr>
        <w:t>tàu</w:t>
      </w:r>
      <w:r w:rsidRPr="00B355B6">
        <w:rPr>
          <w:rFonts w:ascii="Times New Roman" w:eastAsia="Times New Roman" w:hAnsi="Times New Roman" w:cs="Times New Roman"/>
          <w:sz w:val="26"/>
          <w:szCs w:val="26"/>
        </w:rPr>
        <w:t xml:space="preserve"> có thể dựa vào biện hộ theo Điều IV 2(a) trong Quy tắc Hague-Visby không? Điều </w:t>
      </w:r>
      <w:r>
        <w:rPr>
          <w:rFonts w:ascii="Times New Roman" w:eastAsia="Times New Roman" w:hAnsi="Times New Roman" w:cs="Times New Roman"/>
          <w:sz w:val="26"/>
          <w:szCs w:val="26"/>
        </w:rPr>
        <w:t>IV quy định về trách nhiệm đối với</w:t>
      </w:r>
      <w:r w:rsidRPr="00B355B6">
        <w:rPr>
          <w:rFonts w:ascii="Times New Roman" w:eastAsia="Times New Roman" w:hAnsi="Times New Roman" w:cs="Times New Roman"/>
          <w:sz w:val="26"/>
          <w:szCs w:val="26"/>
        </w:rPr>
        <w:t xml:space="preserve"> bất kỳ hành vi, sự cẩu thả hoặc lỗi nào của Thuyền trưởng trong việc </w:t>
      </w:r>
      <w:r>
        <w:rPr>
          <w:rFonts w:ascii="Times New Roman" w:eastAsia="Times New Roman" w:hAnsi="Times New Roman" w:cs="Times New Roman"/>
          <w:sz w:val="26"/>
          <w:szCs w:val="26"/>
        </w:rPr>
        <w:t>hành hải</w:t>
      </w:r>
      <w:r w:rsidRPr="00B355B6">
        <w:rPr>
          <w:rFonts w:ascii="Times New Roman" w:eastAsia="Times New Roman" w:hAnsi="Times New Roman" w:cs="Times New Roman"/>
          <w:sz w:val="26"/>
          <w:szCs w:val="26"/>
        </w:rPr>
        <w:t xml:space="preserve"> hoặc quản lý tàu. Có khả năng </w:t>
      </w:r>
      <w:r>
        <w:rPr>
          <w:rFonts w:ascii="Times New Roman" w:eastAsia="Times New Roman" w:hAnsi="Times New Roman" w:cs="Times New Roman"/>
          <w:sz w:val="26"/>
          <w:szCs w:val="26"/>
        </w:rPr>
        <w:t>tính</w:t>
      </w:r>
      <w:r w:rsidRPr="00B355B6">
        <w:rPr>
          <w:rFonts w:ascii="Times New Roman" w:eastAsia="Times New Roman" w:hAnsi="Times New Roman" w:cs="Times New Roman"/>
          <w:sz w:val="26"/>
          <w:szCs w:val="26"/>
        </w:rPr>
        <w:t xml:space="preserve"> chất không thể chuyển nhượng của thẩm quyền của Thuyền trưởng sẽ được pháp luật duy trì và Chủ </w:t>
      </w:r>
      <w:r>
        <w:rPr>
          <w:rFonts w:ascii="Times New Roman" w:eastAsia="Times New Roman" w:hAnsi="Times New Roman" w:cs="Times New Roman"/>
          <w:sz w:val="26"/>
          <w:szCs w:val="26"/>
        </w:rPr>
        <w:t xml:space="preserve">tàu </w:t>
      </w:r>
      <w:r w:rsidRPr="00B355B6">
        <w:rPr>
          <w:rFonts w:ascii="Times New Roman" w:eastAsia="Times New Roman" w:hAnsi="Times New Roman" w:cs="Times New Roman"/>
          <w:sz w:val="26"/>
          <w:szCs w:val="26"/>
        </w:rPr>
        <w:t xml:space="preserve">sẽ có thể dựa vào biện hộ đó để chống lại các khiếu nại về hàng hóa ngay cả khi có hành động </w:t>
      </w:r>
      <w:r>
        <w:rPr>
          <w:rFonts w:ascii="Times New Roman" w:eastAsia="Times New Roman" w:hAnsi="Times New Roman" w:cs="Times New Roman"/>
          <w:sz w:val="26"/>
          <w:szCs w:val="26"/>
        </w:rPr>
        <w:t xml:space="preserve">ngược lại </w:t>
      </w:r>
      <w:r w:rsidRPr="00B355B6">
        <w:rPr>
          <w:rFonts w:ascii="Times New Roman" w:eastAsia="Times New Roman" w:hAnsi="Times New Roman" w:cs="Times New Roman"/>
          <w:sz w:val="26"/>
          <w:szCs w:val="26"/>
        </w:rPr>
        <w:t xml:space="preserve">của DPA. Tuy nhiên, chỉ có thể </w:t>
      </w:r>
      <w:r>
        <w:rPr>
          <w:rFonts w:ascii="Times New Roman" w:eastAsia="Times New Roman" w:hAnsi="Times New Roman" w:cs="Times New Roman"/>
          <w:sz w:val="26"/>
          <w:szCs w:val="26"/>
        </w:rPr>
        <w:t>dựa vào điều đó</w:t>
      </w:r>
      <w:r w:rsidRPr="00B355B6">
        <w:rPr>
          <w:rFonts w:ascii="Times New Roman" w:eastAsia="Times New Roman" w:hAnsi="Times New Roman" w:cs="Times New Roman"/>
          <w:sz w:val="26"/>
          <w:szCs w:val="26"/>
        </w:rPr>
        <w:t xml:space="preserve"> nếu Chủ </w:t>
      </w:r>
      <w:r>
        <w:rPr>
          <w:rFonts w:ascii="Times New Roman" w:eastAsia="Times New Roman" w:hAnsi="Times New Roman" w:cs="Times New Roman"/>
          <w:sz w:val="26"/>
          <w:szCs w:val="26"/>
        </w:rPr>
        <w:t>tàu</w:t>
      </w:r>
      <w:r w:rsidRPr="00B355B6">
        <w:rPr>
          <w:rFonts w:ascii="Times New Roman" w:eastAsia="Times New Roman" w:hAnsi="Times New Roman" w:cs="Times New Roman"/>
          <w:sz w:val="26"/>
          <w:szCs w:val="26"/>
        </w:rPr>
        <w:t xml:space="preserve"> đã thực hiện sự </w:t>
      </w:r>
      <w:r>
        <w:rPr>
          <w:rFonts w:ascii="Times New Roman" w:eastAsia="Times New Roman" w:hAnsi="Times New Roman" w:cs="Times New Roman"/>
          <w:sz w:val="26"/>
          <w:szCs w:val="26"/>
        </w:rPr>
        <w:t xml:space="preserve">chuyên cần đúng mức </w:t>
      </w:r>
      <w:r w:rsidRPr="00B355B6">
        <w:rPr>
          <w:rFonts w:ascii="Times New Roman" w:eastAsia="Times New Roman" w:hAnsi="Times New Roman" w:cs="Times New Roman"/>
          <w:sz w:val="26"/>
          <w:szCs w:val="26"/>
        </w:rPr>
        <w:t>cần thiết ngay từ đầu chuyến đi.</w:t>
      </w:r>
    </w:p>
    <w:p w:rsidR="00B355B6" w:rsidRPr="00B355B6" w:rsidRDefault="00B355B6" w:rsidP="00B355B6">
      <w:pPr>
        <w:spacing w:before="120" w:after="120" w:line="240" w:lineRule="auto"/>
        <w:jc w:val="both"/>
        <w:rPr>
          <w:rFonts w:ascii="Times New Roman" w:eastAsia="Times New Roman" w:hAnsi="Times New Roman" w:cs="Times New Roman"/>
          <w:sz w:val="26"/>
          <w:szCs w:val="26"/>
        </w:rPr>
      </w:pPr>
      <w:r w:rsidRPr="00B355B6">
        <w:rPr>
          <w:rFonts w:ascii="Times New Roman" w:eastAsia="Times New Roman" w:hAnsi="Times New Roman" w:cs="Times New Roman"/>
          <w:sz w:val="26"/>
          <w:szCs w:val="26"/>
        </w:rPr>
        <w:t xml:space="preserve">Thông thường, lập luận chống lại biện hộ theo Điều IV là thách thức </w:t>
      </w:r>
      <w:r>
        <w:rPr>
          <w:rFonts w:ascii="Times New Roman" w:eastAsia="Times New Roman" w:hAnsi="Times New Roman" w:cs="Times New Roman"/>
          <w:sz w:val="26"/>
          <w:szCs w:val="26"/>
        </w:rPr>
        <w:t>sự chuyên cần đúng mức</w:t>
      </w:r>
      <w:r w:rsidRPr="00B355B6">
        <w:rPr>
          <w:rFonts w:ascii="Times New Roman" w:eastAsia="Times New Roman" w:hAnsi="Times New Roman" w:cs="Times New Roman"/>
          <w:sz w:val="26"/>
          <w:szCs w:val="26"/>
        </w:rPr>
        <w:t xml:space="preserve"> cần thiết để làm cho một con tàu đủ khả năng đi biển. Điều này sẽ bao gồm việc xem </w:t>
      </w:r>
      <w:r w:rsidRPr="00B355B6">
        <w:rPr>
          <w:rFonts w:ascii="Times New Roman" w:eastAsia="Times New Roman" w:hAnsi="Times New Roman" w:cs="Times New Roman"/>
          <w:sz w:val="26"/>
          <w:szCs w:val="26"/>
        </w:rPr>
        <w:lastRenderedPageBreak/>
        <w:t>xét</w:t>
      </w:r>
      <w:r w:rsidR="00E25C41">
        <w:rPr>
          <w:rFonts w:ascii="Times New Roman" w:eastAsia="Times New Roman" w:hAnsi="Times New Roman" w:cs="Times New Roman"/>
          <w:sz w:val="26"/>
          <w:szCs w:val="26"/>
        </w:rPr>
        <w:t xml:space="preserve"> đến</w:t>
      </w:r>
      <w:r w:rsidRPr="00B355B6">
        <w:rPr>
          <w:rFonts w:ascii="Times New Roman" w:eastAsia="Times New Roman" w:hAnsi="Times New Roman" w:cs="Times New Roman"/>
          <w:sz w:val="26"/>
          <w:szCs w:val="26"/>
        </w:rPr>
        <w:t xml:space="preserve"> hệ thống bảo trì </w:t>
      </w:r>
      <w:r>
        <w:rPr>
          <w:rFonts w:ascii="Times New Roman" w:eastAsia="Times New Roman" w:hAnsi="Times New Roman" w:cs="Times New Roman"/>
          <w:sz w:val="26"/>
          <w:szCs w:val="26"/>
        </w:rPr>
        <w:t>theo</w:t>
      </w:r>
      <w:r w:rsidRPr="00B355B6">
        <w:rPr>
          <w:rFonts w:ascii="Times New Roman" w:eastAsia="Times New Roman" w:hAnsi="Times New Roman" w:cs="Times New Roman"/>
          <w:sz w:val="26"/>
          <w:szCs w:val="26"/>
        </w:rPr>
        <w:t xml:space="preserve"> kế hoạch, quy trình tuyển dụng </w:t>
      </w:r>
      <w:r>
        <w:rPr>
          <w:rFonts w:ascii="Times New Roman" w:eastAsia="Times New Roman" w:hAnsi="Times New Roman" w:cs="Times New Roman"/>
          <w:sz w:val="26"/>
          <w:szCs w:val="26"/>
        </w:rPr>
        <w:t>thuyền viên</w:t>
      </w:r>
      <w:r w:rsidRPr="00B355B6">
        <w:rPr>
          <w:rFonts w:ascii="Times New Roman" w:eastAsia="Times New Roman" w:hAnsi="Times New Roman" w:cs="Times New Roman"/>
          <w:sz w:val="26"/>
          <w:szCs w:val="26"/>
        </w:rPr>
        <w:t xml:space="preserve"> của tàu, năng lực của Thuyền trưởng, v.v. Sự </w:t>
      </w:r>
      <w:r>
        <w:rPr>
          <w:rFonts w:ascii="Times New Roman" w:eastAsia="Times New Roman" w:hAnsi="Times New Roman" w:cs="Times New Roman"/>
          <w:sz w:val="26"/>
          <w:szCs w:val="26"/>
        </w:rPr>
        <w:t>chuyên cần đúng mức</w:t>
      </w:r>
      <w:r w:rsidRPr="00B355B6">
        <w:rPr>
          <w:rFonts w:ascii="Times New Roman" w:eastAsia="Times New Roman" w:hAnsi="Times New Roman" w:cs="Times New Roman"/>
          <w:sz w:val="26"/>
          <w:szCs w:val="26"/>
        </w:rPr>
        <w:t xml:space="preserve"> cần thiết trong việc bổ nhiệm DPA và những nỗ lực của công ty trong việc đảm bảo rằng </w:t>
      </w:r>
      <w:r w:rsidR="00E25C41">
        <w:rPr>
          <w:rFonts w:ascii="Times New Roman" w:eastAsia="Times New Roman" w:hAnsi="Times New Roman" w:cs="Times New Roman"/>
          <w:sz w:val="26"/>
          <w:szCs w:val="26"/>
        </w:rPr>
        <w:t>DPA</w:t>
      </w:r>
      <w:r w:rsidRPr="00B355B6">
        <w:rPr>
          <w:rFonts w:ascii="Times New Roman" w:eastAsia="Times New Roman" w:hAnsi="Times New Roman" w:cs="Times New Roman"/>
          <w:sz w:val="26"/>
          <w:szCs w:val="26"/>
        </w:rPr>
        <w:t xml:space="preserve"> được cung cấp đầy đủ các phương tiện để thực hiện vai trò của mình</w:t>
      </w:r>
      <w:r w:rsidR="00E25C41">
        <w:rPr>
          <w:rFonts w:ascii="Times New Roman" w:eastAsia="Times New Roman" w:hAnsi="Times New Roman" w:cs="Times New Roman"/>
          <w:sz w:val="26"/>
          <w:szCs w:val="26"/>
        </w:rPr>
        <w:t xml:space="preserve"> có thể bị kiểm tra</w:t>
      </w:r>
      <w:r w:rsidRPr="00B355B6">
        <w:rPr>
          <w:rFonts w:ascii="Times New Roman" w:eastAsia="Times New Roman" w:hAnsi="Times New Roman" w:cs="Times New Roman"/>
          <w:sz w:val="26"/>
          <w:szCs w:val="26"/>
        </w:rPr>
        <w:t xml:space="preserve">, </w:t>
      </w:r>
      <w:r w:rsidR="00E25C41">
        <w:rPr>
          <w:rFonts w:ascii="Times New Roman" w:eastAsia="Times New Roman" w:hAnsi="Times New Roman" w:cs="Times New Roman"/>
          <w:sz w:val="26"/>
          <w:szCs w:val="26"/>
        </w:rPr>
        <w:t>nhất</w:t>
      </w:r>
      <w:r w:rsidRPr="00B355B6">
        <w:rPr>
          <w:rFonts w:ascii="Times New Roman" w:eastAsia="Times New Roman" w:hAnsi="Times New Roman" w:cs="Times New Roman"/>
          <w:sz w:val="26"/>
          <w:szCs w:val="26"/>
        </w:rPr>
        <w:t xml:space="preserve"> là trong những trường hợp như thế này khi DPA đã </w:t>
      </w:r>
      <w:r w:rsidR="00E25C41">
        <w:rPr>
          <w:rFonts w:ascii="Times New Roman" w:eastAsia="Times New Roman" w:hAnsi="Times New Roman" w:cs="Times New Roman"/>
          <w:sz w:val="26"/>
          <w:szCs w:val="26"/>
        </w:rPr>
        <w:t>chiếm quyền của thuyền trưởng quá mức</w:t>
      </w:r>
      <w:r w:rsidRPr="00B355B6">
        <w:rPr>
          <w:rFonts w:ascii="Times New Roman" w:eastAsia="Times New Roman" w:hAnsi="Times New Roman" w:cs="Times New Roman"/>
          <w:sz w:val="26"/>
          <w:szCs w:val="26"/>
        </w:rPr>
        <w:t xml:space="preserve">. Thật vậy, một hệ thống cho phép Chủ </w:t>
      </w:r>
      <w:r w:rsidR="00E25C41">
        <w:rPr>
          <w:rFonts w:ascii="Times New Roman" w:eastAsia="Times New Roman" w:hAnsi="Times New Roman" w:cs="Times New Roman"/>
          <w:sz w:val="26"/>
          <w:szCs w:val="26"/>
        </w:rPr>
        <w:t>tàu</w:t>
      </w:r>
      <w:r w:rsidRPr="00B355B6">
        <w:rPr>
          <w:rFonts w:ascii="Times New Roman" w:eastAsia="Times New Roman" w:hAnsi="Times New Roman" w:cs="Times New Roman"/>
          <w:sz w:val="26"/>
          <w:szCs w:val="26"/>
        </w:rPr>
        <w:t xml:space="preserve"> bác bỏ </w:t>
      </w:r>
      <w:r w:rsidR="00E25C41">
        <w:rPr>
          <w:rFonts w:ascii="Times New Roman" w:eastAsia="Times New Roman" w:hAnsi="Times New Roman" w:cs="Times New Roman"/>
          <w:sz w:val="26"/>
          <w:szCs w:val="26"/>
        </w:rPr>
        <w:t xml:space="preserve">quyền của </w:t>
      </w:r>
      <w:r w:rsidRPr="00B355B6">
        <w:rPr>
          <w:rFonts w:ascii="Times New Roman" w:eastAsia="Times New Roman" w:hAnsi="Times New Roman" w:cs="Times New Roman"/>
          <w:sz w:val="26"/>
          <w:szCs w:val="26"/>
        </w:rPr>
        <w:t xml:space="preserve">Thuyền trưởng có thể là </w:t>
      </w:r>
      <w:r w:rsidR="00E25C41">
        <w:rPr>
          <w:rFonts w:ascii="Times New Roman" w:eastAsia="Times New Roman" w:hAnsi="Times New Roman" w:cs="Times New Roman"/>
          <w:sz w:val="26"/>
          <w:szCs w:val="26"/>
        </w:rPr>
        <w:t>khiếm khuyết</w:t>
      </w:r>
      <w:r w:rsidRPr="00B355B6">
        <w:rPr>
          <w:rFonts w:ascii="Times New Roman" w:eastAsia="Times New Roman" w:hAnsi="Times New Roman" w:cs="Times New Roman"/>
          <w:sz w:val="26"/>
          <w:szCs w:val="26"/>
        </w:rPr>
        <w:t xml:space="preserve">; hoặc một Thuyền trưởng để mình bị bác bỏ </w:t>
      </w:r>
      <w:r w:rsidR="00E25C41">
        <w:rPr>
          <w:rFonts w:ascii="Times New Roman" w:eastAsia="Times New Roman" w:hAnsi="Times New Roman" w:cs="Times New Roman"/>
          <w:sz w:val="26"/>
          <w:szCs w:val="26"/>
        </w:rPr>
        <w:t xml:space="preserve">quyền </w:t>
      </w:r>
      <w:r w:rsidRPr="00B355B6">
        <w:rPr>
          <w:rFonts w:ascii="Times New Roman" w:eastAsia="Times New Roman" w:hAnsi="Times New Roman" w:cs="Times New Roman"/>
          <w:sz w:val="26"/>
          <w:szCs w:val="26"/>
        </w:rPr>
        <w:t xml:space="preserve">có thể là </w:t>
      </w:r>
      <w:r w:rsidR="00E25C41">
        <w:rPr>
          <w:rFonts w:ascii="Times New Roman" w:eastAsia="Times New Roman" w:hAnsi="Times New Roman" w:cs="Times New Roman"/>
          <w:sz w:val="26"/>
          <w:szCs w:val="26"/>
        </w:rPr>
        <w:t xml:space="preserve">người </w:t>
      </w:r>
      <w:r w:rsidRPr="00B355B6">
        <w:rPr>
          <w:rFonts w:ascii="Times New Roman" w:eastAsia="Times New Roman" w:hAnsi="Times New Roman" w:cs="Times New Roman"/>
          <w:sz w:val="26"/>
          <w:szCs w:val="26"/>
        </w:rPr>
        <w:t>không đủ năng lực.</w:t>
      </w:r>
    </w:p>
    <w:p w:rsidR="00B355B6" w:rsidRPr="00B355B6" w:rsidRDefault="00B355B6" w:rsidP="00B355B6">
      <w:pPr>
        <w:spacing w:before="120" w:after="120" w:line="240" w:lineRule="auto"/>
        <w:jc w:val="both"/>
        <w:rPr>
          <w:rFonts w:ascii="Times New Roman" w:eastAsia="Times New Roman" w:hAnsi="Times New Roman" w:cs="Times New Roman"/>
          <w:b/>
          <w:sz w:val="26"/>
          <w:szCs w:val="26"/>
        </w:rPr>
      </w:pPr>
      <w:r w:rsidRPr="00B355B6">
        <w:rPr>
          <w:rFonts w:ascii="Times New Roman" w:eastAsia="Times New Roman" w:hAnsi="Times New Roman" w:cs="Times New Roman"/>
          <w:b/>
          <w:sz w:val="26"/>
          <w:szCs w:val="26"/>
        </w:rPr>
        <w:t>Kết luận</w:t>
      </w:r>
    </w:p>
    <w:p w:rsidR="00B355B6" w:rsidRPr="00B355B6" w:rsidRDefault="00B355B6" w:rsidP="00B355B6">
      <w:pPr>
        <w:spacing w:before="120" w:after="120" w:line="240" w:lineRule="auto"/>
        <w:jc w:val="both"/>
        <w:rPr>
          <w:rFonts w:ascii="Times New Roman" w:eastAsia="Times New Roman" w:hAnsi="Times New Roman" w:cs="Times New Roman"/>
          <w:sz w:val="26"/>
          <w:szCs w:val="26"/>
        </w:rPr>
      </w:pPr>
      <w:r w:rsidRPr="00B355B6">
        <w:rPr>
          <w:rFonts w:ascii="Times New Roman" w:eastAsia="Times New Roman" w:hAnsi="Times New Roman" w:cs="Times New Roman"/>
          <w:sz w:val="26"/>
          <w:szCs w:val="26"/>
        </w:rPr>
        <w:t xml:space="preserve">Như đã trình bày trong </w:t>
      </w:r>
      <w:r w:rsidR="00E25C41">
        <w:rPr>
          <w:rFonts w:ascii="Times New Roman" w:eastAsia="Times New Roman" w:hAnsi="Times New Roman" w:cs="Times New Roman"/>
          <w:sz w:val="26"/>
          <w:szCs w:val="26"/>
        </w:rPr>
        <w:t xml:space="preserve">vụ tàu </w:t>
      </w:r>
      <w:r w:rsidRPr="00B355B6">
        <w:rPr>
          <w:rFonts w:ascii="Times New Roman" w:eastAsia="Times New Roman" w:hAnsi="Times New Roman" w:cs="Times New Roman"/>
          <w:sz w:val="26"/>
          <w:szCs w:val="26"/>
        </w:rPr>
        <w:t xml:space="preserve">Thea II, việc liên lạc giữa DPA và tàu là rất quan trọng. Chủ yếu là may mắn đã ngăn </w:t>
      </w:r>
      <w:r w:rsidR="00E25C41">
        <w:rPr>
          <w:rFonts w:ascii="Times New Roman" w:eastAsia="Times New Roman" w:hAnsi="Times New Roman" w:cs="Times New Roman"/>
          <w:sz w:val="26"/>
          <w:szCs w:val="26"/>
        </w:rPr>
        <w:t>được việc</w:t>
      </w:r>
      <w:r w:rsidRPr="00B355B6">
        <w:rPr>
          <w:rFonts w:ascii="Times New Roman" w:eastAsia="Times New Roman" w:hAnsi="Times New Roman" w:cs="Times New Roman"/>
          <w:sz w:val="26"/>
          <w:szCs w:val="26"/>
        </w:rPr>
        <w:t xml:space="preserve"> </w:t>
      </w:r>
      <w:r w:rsidR="00E25C41">
        <w:rPr>
          <w:rFonts w:ascii="Times New Roman" w:eastAsia="Times New Roman" w:hAnsi="Times New Roman" w:cs="Times New Roman"/>
          <w:sz w:val="26"/>
          <w:szCs w:val="26"/>
        </w:rPr>
        <w:t>tàu</w:t>
      </w:r>
      <w:r w:rsidRPr="00B355B6">
        <w:rPr>
          <w:rFonts w:ascii="Times New Roman" w:eastAsia="Times New Roman" w:hAnsi="Times New Roman" w:cs="Times New Roman"/>
          <w:sz w:val="26"/>
          <w:szCs w:val="26"/>
        </w:rPr>
        <w:t xml:space="preserve"> bị dạt vào bờ và gây ra thảm họa môi trường. Với sự gia tăng liên tục trong việc hình sự hóa </w:t>
      </w:r>
      <w:r w:rsidR="00E25C41">
        <w:rPr>
          <w:rFonts w:ascii="Times New Roman" w:eastAsia="Times New Roman" w:hAnsi="Times New Roman" w:cs="Times New Roman"/>
          <w:sz w:val="26"/>
          <w:szCs w:val="26"/>
        </w:rPr>
        <w:t>đối với thuyền viên thì</w:t>
      </w:r>
      <w:r w:rsidRPr="00B355B6">
        <w:rPr>
          <w:rFonts w:ascii="Times New Roman" w:eastAsia="Times New Roman" w:hAnsi="Times New Roman" w:cs="Times New Roman"/>
          <w:sz w:val="26"/>
          <w:szCs w:val="26"/>
        </w:rPr>
        <w:t xml:space="preserve"> rất có thể Thuyền trưởng sẽ phải đối mặt với các vụ kiện vì tội sơ suất, </w:t>
      </w:r>
      <w:r w:rsidR="00E25C41">
        <w:rPr>
          <w:rFonts w:ascii="Times New Roman" w:eastAsia="Times New Roman" w:hAnsi="Times New Roman" w:cs="Times New Roman"/>
          <w:sz w:val="26"/>
          <w:szCs w:val="26"/>
        </w:rPr>
        <w:t>ngoài</w:t>
      </w:r>
      <w:r w:rsidRPr="00B355B6">
        <w:rPr>
          <w:rFonts w:ascii="Times New Roman" w:eastAsia="Times New Roman" w:hAnsi="Times New Roman" w:cs="Times New Roman"/>
          <w:sz w:val="26"/>
          <w:szCs w:val="26"/>
        </w:rPr>
        <w:t xml:space="preserve"> những tội khác, vì không thực hiện nhiệm vụ của mình như mong đợi. Mặc dù Chủ </w:t>
      </w:r>
      <w:r w:rsidR="00E25C41">
        <w:rPr>
          <w:rFonts w:ascii="Times New Roman" w:eastAsia="Times New Roman" w:hAnsi="Times New Roman" w:cs="Times New Roman"/>
          <w:sz w:val="26"/>
          <w:szCs w:val="26"/>
        </w:rPr>
        <w:t>tàu</w:t>
      </w:r>
      <w:r w:rsidRPr="00B355B6">
        <w:rPr>
          <w:rFonts w:ascii="Times New Roman" w:eastAsia="Times New Roman" w:hAnsi="Times New Roman" w:cs="Times New Roman"/>
          <w:sz w:val="26"/>
          <w:szCs w:val="26"/>
        </w:rPr>
        <w:t xml:space="preserve"> có thể dựa vào Hague-Visby để </w:t>
      </w:r>
      <w:r w:rsidR="00E25C41">
        <w:rPr>
          <w:rFonts w:ascii="Times New Roman" w:eastAsia="Times New Roman" w:hAnsi="Times New Roman" w:cs="Times New Roman"/>
          <w:sz w:val="26"/>
          <w:szCs w:val="26"/>
        </w:rPr>
        <w:t>chống lại</w:t>
      </w:r>
      <w:r w:rsidRPr="00B355B6">
        <w:rPr>
          <w:rFonts w:ascii="Times New Roman" w:eastAsia="Times New Roman" w:hAnsi="Times New Roman" w:cs="Times New Roman"/>
          <w:sz w:val="26"/>
          <w:szCs w:val="26"/>
        </w:rPr>
        <w:t xml:space="preserve"> các khiếu nại về hàng hóa, nhưng hành động của DPA có thể </w:t>
      </w:r>
      <w:r w:rsidR="00E25C41">
        <w:rPr>
          <w:rFonts w:ascii="Times New Roman" w:eastAsia="Times New Roman" w:hAnsi="Times New Roman" w:cs="Times New Roman"/>
          <w:sz w:val="26"/>
          <w:szCs w:val="26"/>
        </w:rPr>
        <w:t>làm thay đổi</w:t>
      </w:r>
      <w:r w:rsidRPr="00B355B6">
        <w:rPr>
          <w:rFonts w:ascii="Times New Roman" w:eastAsia="Times New Roman" w:hAnsi="Times New Roman" w:cs="Times New Roman"/>
          <w:sz w:val="26"/>
          <w:szCs w:val="26"/>
        </w:rPr>
        <w:t xml:space="preserve"> trách nhiệm pháp lý</w:t>
      </w:r>
      <w:r w:rsidR="00E25C41">
        <w:rPr>
          <w:rFonts w:ascii="Times New Roman" w:eastAsia="Times New Roman" w:hAnsi="Times New Roman" w:cs="Times New Roman"/>
          <w:sz w:val="26"/>
          <w:szCs w:val="26"/>
        </w:rPr>
        <w:t xml:space="preserve"> này</w:t>
      </w:r>
      <w:r w:rsidRPr="00B355B6">
        <w:rPr>
          <w:rFonts w:ascii="Times New Roman" w:eastAsia="Times New Roman" w:hAnsi="Times New Roman" w:cs="Times New Roman"/>
          <w:sz w:val="26"/>
          <w:szCs w:val="26"/>
        </w:rPr>
        <w:t>.</w:t>
      </w:r>
    </w:p>
    <w:p w:rsidR="00B355B6" w:rsidRPr="00B355B6" w:rsidRDefault="00B355B6" w:rsidP="00B355B6">
      <w:pPr>
        <w:spacing w:before="120" w:after="120" w:line="240" w:lineRule="auto"/>
        <w:jc w:val="both"/>
        <w:rPr>
          <w:rFonts w:ascii="Times New Roman" w:eastAsia="Times New Roman" w:hAnsi="Times New Roman" w:cs="Times New Roman"/>
          <w:sz w:val="26"/>
          <w:szCs w:val="26"/>
        </w:rPr>
      </w:pPr>
      <w:r w:rsidRPr="00B355B6">
        <w:rPr>
          <w:rFonts w:ascii="Times New Roman" w:eastAsia="Times New Roman" w:hAnsi="Times New Roman" w:cs="Times New Roman"/>
          <w:sz w:val="26"/>
          <w:szCs w:val="26"/>
        </w:rPr>
        <w:t xml:space="preserve">Chủ </w:t>
      </w:r>
      <w:r w:rsidR="00E25C41">
        <w:rPr>
          <w:rFonts w:ascii="Times New Roman" w:eastAsia="Times New Roman" w:hAnsi="Times New Roman" w:cs="Times New Roman"/>
          <w:sz w:val="26"/>
          <w:szCs w:val="26"/>
        </w:rPr>
        <w:t>tàu</w:t>
      </w:r>
      <w:r w:rsidRPr="00B355B6">
        <w:rPr>
          <w:rFonts w:ascii="Times New Roman" w:eastAsia="Times New Roman" w:hAnsi="Times New Roman" w:cs="Times New Roman"/>
          <w:sz w:val="26"/>
          <w:szCs w:val="26"/>
        </w:rPr>
        <w:t xml:space="preserve"> nên đảm bảo thực hiện cùng mức độ </w:t>
      </w:r>
      <w:r w:rsidR="00E25C41">
        <w:rPr>
          <w:rFonts w:ascii="Times New Roman" w:eastAsia="Times New Roman" w:hAnsi="Times New Roman" w:cs="Times New Roman"/>
          <w:sz w:val="26"/>
          <w:szCs w:val="26"/>
        </w:rPr>
        <w:t>chuyên cần đúng mức</w:t>
      </w:r>
      <w:r w:rsidRPr="00B355B6">
        <w:rPr>
          <w:rFonts w:ascii="Times New Roman" w:eastAsia="Times New Roman" w:hAnsi="Times New Roman" w:cs="Times New Roman"/>
          <w:sz w:val="26"/>
          <w:szCs w:val="26"/>
        </w:rPr>
        <w:t xml:space="preserve"> khi bổ nhiệm DPA của mình như khi họ bổ nhiệm Thuyền trưởng. Vai trò của DPA đã phát triển đáng kể so với 30 năm trước khi nó được giới thiệu lần đầu tiên. Một DPA cần phải là một nhà lãnh đạo </w:t>
      </w:r>
      <w:r w:rsidR="00E25C41" w:rsidRPr="00B355B6">
        <w:rPr>
          <w:rFonts w:ascii="Times New Roman" w:eastAsia="Times New Roman" w:hAnsi="Times New Roman" w:cs="Times New Roman"/>
          <w:sz w:val="26"/>
          <w:szCs w:val="26"/>
        </w:rPr>
        <w:t xml:space="preserve">cấp cao </w:t>
      </w:r>
      <w:r w:rsidRPr="00B355B6">
        <w:rPr>
          <w:rFonts w:ascii="Times New Roman" w:eastAsia="Times New Roman" w:hAnsi="Times New Roman" w:cs="Times New Roman"/>
          <w:sz w:val="26"/>
          <w:szCs w:val="26"/>
        </w:rPr>
        <w:t xml:space="preserve">có kỹ năng </w:t>
      </w:r>
      <w:r w:rsidR="00E25C41">
        <w:rPr>
          <w:rFonts w:ascii="Times New Roman" w:eastAsia="Times New Roman" w:hAnsi="Times New Roman" w:cs="Times New Roman"/>
          <w:sz w:val="26"/>
          <w:szCs w:val="26"/>
        </w:rPr>
        <w:t>liên lạc</w:t>
      </w:r>
      <w:r w:rsidRPr="00B355B6">
        <w:rPr>
          <w:rFonts w:ascii="Times New Roman" w:eastAsia="Times New Roman" w:hAnsi="Times New Roman" w:cs="Times New Roman"/>
          <w:sz w:val="26"/>
          <w:szCs w:val="26"/>
        </w:rPr>
        <w:t xml:space="preserve"> và hiểu biết về những gì đang diễn ra </w:t>
      </w:r>
      <w:r w:rsidR="00E25C41">
        <w:rPr>
          <w:rFonts w:ascii="Times New Roman" w:eastAsia="Times New Roman" w:hAnsi="Times New Roman" w:cs="Times New Roman"/>
          <w:sz w:val="26"/>
          <w:szCs w:val="26"/>
        </w:rPr>
        <w:t xml:space="preserve">ở </w:t>
      </w:r>
      <w:r w:rsidRPr="00B355B6">
        <w:rPr>
          <w:rFonts w:ascii="Times New Roman" w:eastAsia="Times New Roman" w:hAnsi="Times New Roman" w:cs="Times New Roman"/>
          <w:sz w:val="26"/>
          <w:szCs w:val="26"/>
        </w:rPr>
        <w:t xml:space="preserve">trên tàu ở cấp độ hoạt động thường xuyên, không chỉ là kiến ​​thức lý thuyết từ việc quản lý SMS của họ. Các cuộc </w:t>
      </w:r>
      <w:r w:rsidR="00E25C41">
        <w:rPr>
          <w:rFonts w:ascii="Times New Roman" w:eastAsia="Times New Roman" w:hAnsi="Times New Roman" w:cs="Times New Roman"/>
          <w:sz w:val="26"/>
          <w:szCs w:val="26"/>
        </w:rPr>
        <w:t>thực</w:t>
      </w:r>
      <w:r w:rsidRPr="00B355B6">
        <w:rPr>
          <w:rFonts w:ascii="Times New Roman" w:eastAsia="Times New Roman" w:hAnsi="Times New Roman" w:cs="Times New Roman"/>
          <w:sz w:val="26"/>
          <w:szCs w:val="26"/>
        </w:rPr>
        <w:t xml:space="preserve"> tập thường xuyên </w:t>
      </w:r>
      <w:r w:rsidR="00E25C41">
        <w:rPr>
          <w:rFonts w:ascii="Times New Roman" w:eastAsia="Times New Roman" w:hAnsi="Times New Roman" w:cs="Times New Roman"/>
          <w:sz w:val="26"/>
          <w:szCs w:val="26"/>
        </w:rPr>
        <w:t>trong đó có</w:t>
      </w:r>
      <w:r w:rsidRPr="00B355B6">
        <w:rPr>
          <w:rFonts w:ascii="Times New Roman" w:eastAsia="Times New Roman" w:hAnsi="Times New Roman" w:cs="Times New Roman"/>
          <w:sz w:val="26"/>
          <w:szCs w:val="26"/>
        </w:rPr>
        <w:t xml:space="preserve"> </w:t>
      </w:r>
      <w:r w:rsidR="00E25C41">
        <w:rPr>
          <w:rFonts w:ascii="Times New Roman" w:eastAsia="Times New Roman" w:hAnsi="Times New Roman" w:cs="Times New Roman"/>
          <w:sz w:val="26"/>
          <w:szCs w:val="26"/>
        </w:rPr>
        <w:t xml:space="preserve">việc </w:t>
      </w:r>
      <w:r w:rsidRPr="00B355B6">
        <w:rPr>
          <w:rFonts w:ascii="Times New Roman" w:eastAsia="Times New Roman" w:hAnsi="Times New Roman" w:cs="Times New Roman"/>
          <w:sz w:val="26"/>
          <w:szCs w:val="26"/>
        </w:rPr>
        <w:t>các t</w:t>
      </w:r>
      <w:r w:rsidR="00E25C41">
        <w:rPr>
          <w:rFonts w:ascii="Times New Roman" w:eastAsia="Times New Roman" w:hAnsi="Times New Roman" w:cs="Times New Roman"/>
          <w:sz w:val="26"/>
          <w:szCs w:val="26"/>
        </w:rPr>
        <w:t>àu gọi DPA sẽ hỗ trợ cả hai bên:</w:t>
      </w:r>
      <w:r w:rsidRPr="00B355B6">
        <w:rPr>
          <w:rFonts w:ascii="Times New Roman" w:eastAsia="Times New Roman" w:hAnsi="Times New Roman" w:cs="Times New Roman"/>
          <w:sz w:val="26"/>
          <w:szCs w:val="26"/>
        </w:rPr>
        <w:t xml:space="preserve"> </w:t>
      </w:r>
      <w:r w:rsidR="00E25C41">
        <w:rPr>
          <w:rFonts w:ascii="Times New Roman" w:eastAsia="Times New Roman" w:hAnsi="Times New Roman" w:cs="Times New Roman"/>
          <w:sz w:val="26"/>
          <w:szCs w:val="26"/>
        </w:rPr>
        <w:t>thuyền bộ</w:t>
      </w:r>
      <w:r w:rsidRPr="00B355B6">
        <w:rPr>
          <w:rFonts w:ascii="Times New Roman" w:eastAsia="Times New Roman" w:hAnsi="Times New Roman" w:cs="Times New Roman"/>
          <w:sz w:val="26"/>
          <w:szCs w:val="26"/>
        </w:rPr>
        <w:t xml:space="preserve"> thực hành </w:t>
      </w:r>
      <w:r w:rsidR="00E25C41">
        <w:rPr>
          <w:rFonts w:ascii="Times New Roman" w:eastAsia="Times New Roman" w:hAnsi="Times New Roman" w:cs="Times New Roman"/>
          <w:sz w:val="26"/>
          <w:szCs w:val="26"/>
        </w:rPr>
        <w:t xml:space="preserve">được </w:t>
      </w:r>
      <w:r w:rsidRPr="00B355B6">
        <w:rPr>
          <w:rFonts w:ascii="Times New Roman" w:eastAsia="Times New Roman" w:hAnsi="Times New Roman" w:cs="Times New Roman"/>
          <w:sz w:val="26"/>
          <w:szCs w:val="26"/>
        </w:rPr>
        <w:t xml:space="preserve">các kỹ năng </w:t>
      </w:r>
      <w:r w:rsidR="00E25C41">
        <w:rPr>
          <w:rFonts w:ascii="Times New Roman" w:eastAsia="Times New Roman" w:hAnsi="Times New Roman" w:cs="Times New Roman"/>
          <w:sz w:val="26"/>
          <w:szCs w:val="26"/>
        </w:rPr>
        <w:t xml:space="preserve">ứng phó </w:t>
      </w:r>
      <w:r w:rsidRPr="00B355B6">
        <w:rPr>
          <w:rFonts w:ascii="Times New Roman" w:eastAsia="Times New Roman" w:hAnsi="Times New Roman" w:cs="Times New Roman"/>
          <w:sz w:val="26"/>
          <w:szCs w:val="26"/>
        </w:rPr>
        <w:t>của họ hàng tháng và DPA cũng vậy mặc dù hình thức "</w:t>
      </w:r>
      <w:r w:rsidR="00E25C41">
        <w:rPr>
          <w:rFonts w:ascii="Times New Roman" w:eastAsia="Times New Roman" w:hAnsi="Times New Roman" w:cs="Times New Roman"/>
          <w:sz w:val="26"/>
          <w:szCs w:val="26"/>
        </w:rPr>
        <w:t>ứng phó</w:t>
      </w:r>
      <w:r w:rsidRPr="00B355B6">
        <w:rPr>
          <w:rFonts w:ascii="Times New Roman" w:eastAsia="Times New Roman" w:hAnsi="Times New Roman" w:cs="Times New Roman"/>
          <w:sz w:val="26"/>
          <w:szCs w:val="26"/>
        </w:rPr>
        <w:t xml:space="preserve">" của họ chỉ mang tính chất cố vấn. Nó cũng sẽ giúp </w:t>
      </w:r>
      <w:r w:rsidR="00E25C41">
        <w:rPr>
          <w:rFonts w:ascii="Times New Roman" w:eastAsia="Times New Roman" w:hAnsi="Times New Roman" w:cs="Times New Roman"/>
          <w:sz w:val="26"/>
          <w:szCs w:val="26"/>
        </w:rPr>
        <w:t>thuyền viên</w:t>
      </w:r>
      <w:r w:rsidRPr="00B355B6">
        <w:rPr>
          <w:rFonts w:ascii="Times New Roman" w:eastAsia="Times New Roman" w:hAnsi="Times New Roman" w:cs="Times New Roman"/>
          <w:sz w:val="26"/>
          <w:szCs w:val="26"/>
        </w:rPr>
        <w:t xml:space="preserve"> biết DPA là ai và thực hành tương tác với họ, làm quen với việc trả lời các câu hỏi mà họ có thể mong đợi trong trường hợp khẩn cấp.</w:t>
      </w:r>
      <w:r w:rsidR="00E25C41">
        <w:rPr>
          <w:rFonts w:ascii="Times New Roman" w:eastAsia="Times New Roman" w:hAnsi="Times New Roman" w:cs="Times New Roman"/>
          <w:sz w:val="26"/>
          <w:szCs w:val="26"/>
        </w:rPr>
        <w:t xml:space="preserve"> </w:t>
      </w:r>
    </w:p>
    <w:p w:rsidR="00B355B6" w:rsidRPr="00C36093" w:rsidRDefault="00B355B6" w:rsidP="00B355B6">
      <w:pPr>
        <w:spacing w:before="120" w:after="120" w:line="240" w:lineRule="auto"/>
        <w:jc w:val="both"/>
        <w:rPr>
          <w:rFonts w:ascii="Times New Roman" w:eastAsia="Times New Roman" w:hAnsi="Times New Roman" w:cs="Times New Roman"/>
          <w:sz w:val="26"/>
          <w:szCs w:val="26"/>
        </w:rPr>
      </w:pPr>
      <w:r w:rsidRPr="00B355B6">
        <w:rPr>
          <w:rFonts w:ascii="Times New Roman" w:eastAsia="Times New Roman" w:hAnsi="Times New Roman" w:cs="Times New Roman"/>
          <w:sz w:val="26"/>
          <w:szCs w:val="26"/>
        </w:rPr>
        <w:t xml:space="preserve">Cụ thể là trong trường hợp </w:t>
      </w:r>
      <w:r w:rsidR="00E25C41">
        <w:rPr>
          <w:rFonts w:ascii="Times New Roman" w:eastAsia="Times New Roman" w:hAnsi="Times New Roman" w:cs="Times New Roman"/>
          <w:sz w:val="26"/>
          <w:szCs w:val="26"/>
        </w:rPr>
        <w:t xml:space="preserve">của tàu </w:t>
      </w:r>
      <w:r w:rsidRPr="00B355B6">
        <w:rPr>
          <w:rFonts w:ascii="Times New Roman" w:eastAsia="Times New Roman" w:hAnsi="Times New Roman" w:cs="Times New Roman"/>
          <w:sz w:val="26"/>
          <w:szCs w:val="26"/>
        </w:rPr>
        <w:t xml:space="preserve">Thea II, Chủ </w:t>
      </w:r>
      <w:r w:rsidR="00E25C41">
        <w:rPr>
          <w:rFonts w:ascii="Times New Roman" w:eastAsia="Times New Roman" w:hAnsi="Times New Roman" w:cs="Times New Roman"/>
          <w:sz w:val="26"/>
          <w:szCs w:val="26"/>
        </w:rPr>
        <w:t>tàu</w:t>
      </w:r>
      <w:r w:rsidRPr="00B355B6">
        <w:rPr>
          <w:rFonts w:ascii="Times New Roman" w:eastAsia="Times New Roman" w:hAnsi="Times New Roman" w:cs="Times New Roman"/>
          <w:sz w:val="26"/>
          <w:szCs w:val="26"/>
        </w:rPr>
        <w:t xml:space="preserve"> không muốn thuê tàu </w:t>
      </w:r>
      <w:r w:rsidR="00E25C41">
        <w:rPr>
          <w:rFonts w:ascii="Times New Roman" w:eastAsia="Times New Roman" w:hAnsi="Times New Roman" w:cs="Times New Roman"/>
          <w:sz w:val="26"/>
          <w:szCs w:val="26"/>
        </w:rPr>
        <w:t>lai theo</w:t>
      </w:r>
      <w:r w:rsidRPr="00B355B6">
        <w:rPr>
          <w:rFonts w:ascii="Times New Roman" w:eastAsia="Times New Roman" w:hAnsi="Times New Roman" w:cs="Times New Roman"/>
          <w:sz w:val="26"/>
          <w:szCs w:val="26"/>
        </w:rPr>
        <w:t xml:space="preserve"> LOF, họ muốn có một hợp đồng </w:t>
      </w:r>
      <w:r w:rsidR="00E25C41">
        <w:rPr>
          <w:rFonts w:ascii="Times New Roman" w:eastAsia="Times New Roman" w:hAnsi="Times New Roman" w:cs="Times New Roman"/>
          <w:sz w:val="26"/>
          <w:szCs w:val="26"/>
        </w:rPr>
        <w:t xml:space="preserve">lai dắt </w:t>
      </w:r>
      <w:r w:rsidRPr="00B355B6">
        <w:rPr>
          <w:rFonts w:ascii="Times New Roman" w:eastAsia="Times New Roman" w:hAnsi="Times New Roman" w:cs="Times New Roman"/>
          <w:sz w:val="26"/>
          <w:szCs w:val="26"/>
        </w:rPr>
        <w:t>thương mại. Đây là điều đang xảy ra ngày càng nhiều, mặc dù việc cứu hộ thường có thể thu hồi được thông qua GA</w:t>
      </w:r>
      <w:r w:rsidR="00E25C41">
        <w:rPr>
          <w:rFonts w:ascii="Times New Roman" w:eastAsia="Times New Roman" w:hAnsi="Times New Roman" w:cs="Times New Roman"/>
          <w:sz w:val="26"/>
          <w:szCs w:val="26"/>
        </w:rPr>
        <w:t xml:space="preserve"> (Tổn thất chung) </w:t>
      </w:r>
      <w:r w:rsidRPr="00B355B6">
        <w:rPr>
          <w:rFonts w:ascii="Times New Roman" w:eastAsia="Times New Roman" w:hAnsi="Times New Roman" w:cs="Times New Roman"/>
          <w:sz w:val="26"/>
          <w:szCs w:val="26"/>
        </w:rPr>
        <w:t xml:space="preserve">và do đó </w:t>
      </w:r>
      <w:r w:rsidR="00E25C41">
        <w:rPr>
          <w:rFonts w:ascii="Times New Roman" w:eastAsia="Times New Roman" w:hAnsi="Times New Roman" w:cs="Times New Roman"/>
          <w:sz w:val="26"/>
          <w:szCs w:val="26"/>
        </w:rPr>
        <w:t xml:space="preserve">bên </w:t>
      </w:r>
      <w:r w:rsidRPr="00B355B6">
        <w:rPr>
          <w:rFonts w:ascii="Times New Roman" w:eastAsia="Times New Roman" w:hAnsi="Times New Roman" w:cs="Times New Roman"/>
          <w:sz w:val="26"/>
          <w:szCs w:val="26"/>
        </w:rPr>
        <w:t xml:space="preserve">hàng hóa cuối cùng </w:t>
      </w:r>
      <w:r w:rsidR="00E25C41">
        <w:rPr>
          <w:rFonts w:ascii="Times New Roman" w:eastAsia="Times New Roman" w:hAnsi="Times New Roman" w:cs="Times New Roman"/>
          <w:sz w:val="26"/>
          <w:szCs w:val="26"/>
        </w:rPr>
        <w:t xml:space="preserve">cũng </w:t>
      </w:r>
      <w:r w:rsidRPr="00B355B6">
        <w:rPr>
          <w:rFonts w:ascii="Times New Roman" w:eastAsia="Times New Roman" w:hAnsi="Times New Roman" w:cs="Times New Roman"/>
          <w:sz w:val="26"/>
          <w:szCs w:val="26"/>
        </w:rPr>
        <w:t xml:space="preserve">sẽ </w:t>
      </w:r>
      <w:r w:rsidR="00E25C41">
        <w:rPr>
          <w:rFonts w:ascii="Times New Roman" w:eastAsia="Times New Roman" w:hAnsi="Times New Roman" w:cs="Times New Roman"/>
          <w:sz w:val="26"/>
          <w:szCs w:val="26"/>
        </w:rPr>
        <w:t xml:space="preserve">đóng </w:t>
      </w:r>
      <w:r w:rsidRPr="00B355B6">
        <w:rPr>
          <w:rFonts w:ascii="Times New Roman" w:eastAsia="Times New Roman" w:hAnsi="Times New Roman" w:cs="Times New Roman"/>
          <w:sz w:val="26"/>
          <w:szCs w:val="26"/>
        </w:rPr>
        <w:t>góp vào chi phí. Luôn phả</w:t>
      </w:r>
      <w:r w:rsidR="00485930">
        <w:rPr>
          <w:rFonts w:ascii="Times New Roman" w:eastAsia="Times New Roman" w:hAnsi="Times New Roman" w:cs="Times New Roman"/>
          <w:sz w:val="26"/>
          <w:szCs w:val="26"/>
        </w:rPr>
        <w:t>i nhớ rằng trong trường hợp LOF thì</w:t>
      </w:r>
      <w:r w:rsidRPr="00B355B6">
        <w:rPr>
          <w:rFonts w:ascii="Times New Roman" w:eastAsia="Times New Roman" w:hAnsi="Times New Roman" w:cs="Times New Roman"/>
          <w:sz w:val="26"/>
          <w:szCs w:val="26"/>
        </w:rPr>
        <w:t xml:space="preserve"> tàu thường </w:t>
      </w:r>
      <w:r w:rsidR="00485930">
        <w:rPr>
          <w:rFonts w:ascii="Times New Roman" w:eastAsia="Times New Roman" w:hAnsi="Times New Roman" w:cs="Times New Roman"/>
          <w:sz w:val="26"/>
          <w:szCs w:val="26"/>
        </w:rPr>
        <w:t xml:space="preserve">đang </w:t>
      </w:r>
      <w:r w:rsidRPr="00B355B6">
        <w:rPr>
          <w:rFonts w:ascii="Times New Roman" w:eastAsia="Times New Roman" w:hAnsi="Times New Roman" w:cs="Times New Roman"/>
          <w:sz w:val="26"/>
          <w:szCs w:val="26"/>
        </w:rPr>
        <w:t>gặp nguy hiểm: theo bản chất của việc cứu hộ, tàu phải gặp nguy hiểm. Việc tước bỏ quyền của Thuyền trưởng trong việc đưa ra quyết định vì sự an toàn của tàu, thủy thủ đoàn và môi trường là một tiền lệ nguy hiểm có thể tạo ra nhiều tình huống nguy hiểm hơn trong tương lai.</w:t>
      </w:r>
    </w:p>
    <w:p w:rsidR="003304E4" w:rsidRDefault="00485930" w:rsidP="00485930">
      <w:pPr>
        <w:jc w:val="center"/>
      </w:pPr>
      <w:r>
        <w:rPr>
          <w:rFonts w:ascii="Merriweather Sans" w:eastAsia="Times New Roman" w:hAnsi="Merriweather Sans" w:cs="Times New Roman"/>
          <w:color w:val="222222"/>
          <w:sz w:val="23"/>
          <w:szCs w:val="23"/>
        </w:rPr>
        <w:t>----------------------------------</w:t>
      </w:r>
    </w:p>
    <w:sectPr w:rsidR="003304E4" w:rsidSect="00485930">
      <w:pgSz w:w="12240" w:h="15840"/>
      <w:pgMar w:top="90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A3389"/>
    <w:multiLevelType w:val="multilevel"/>
    <w:tmpl w:val="9AD8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4C1C8B"/>
    <w:multiLevelType w:val="multilevel"/>
    <w:tmpl w:val="4CEC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186D8B"/>
    <w:multiLevelType w:val="multilevel"/>
    <w:tmpl w:val="64D2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44D"/>
    <w:rsid w:val="003304E4"/>
    <w:rsid w:val="00485930"/>
    <w:rsid w:val="004E5B06"/>
    <w:rsid w:val="0086244D"/>
    <w:rsid w:val="009012F3"/>
    <w:rsid w:val="00AF635C"/>
    <w:rsid w:val="00B355B6"/>
    <w:rsid w:val="00C36093"/>
    <w:rsid w:val="00E25C41"/>
    <w:rsid w:val="00F10C2D"/>
    <w:rsid w:val="00FA4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3EFF8"/>
  <w15:chartTrackingRefBased/>
  <w15:docId w15:val="{FAA9E4C6-9A28-4E1C-B42C-4CF1DC64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624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624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44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6244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6244D"/>
    <w:rPr>
      <w:color w:val="0000FF"/>
      <w:u w:val="single"/>
    </w:rPr>
  </w:style>
  <w:style w:type="character" w:customStyle="1" w:styleId="td-post-date">
    <w:name w:val="td-post-date"/>
    <w:basedOn w:val="DefaultParagraphFont"/>
    <w:rsid w:val="0086244D"/>
  </w:style>
  <w:style w:type="character" w:customStyle="1" w:styleId="td-nr-views-40088">
    <w:name w:val="td-nr-views-40088"/>
    <w:basedOn w:val="DefaultParagraphFont"/>
    <w:rsid w:val="0086244D"/>
  </w:style>
  <w:style w:type="paragraph" w:styleId="NormalWeb">
    <w:name w:val="Normal (Web)"/>
    <w:basedOn w:val="Normal"/>
    <w:uiPriority w:val="99"/>
    <w:semiHidden/>
    <w:unhideWhenUsed/>
    <w:rsid w:val="008624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244D"/>
    <w:rPr>
      <w:b/>
      <w:bCs/>
    </w:rPr>
  </w:style>
  <w:style w:type="character" w:styleId="Emphasis">
    <w:name w:val="Emphasis"/>
    <w:basedOn w:val="DefaultParagraphFont"/>
    <w:uiPriority w:val="20"/>
    <w:qFormat/>
    <w:rsid w:val="00F10C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567">
      <w:bodyDiv w:val="1"/>
      <w:marLeft w:val="0"/>
      <w:marRight w:val="0"/>
      <w:marTop w:val="0"/>
      <w:marBottom w:val="0"/>
      <w:divBdr>
        <w:top w:val="none" w:sz="0" w:space="0" w:color="auto"/>
        <w:left w:val="none" w:sz="0" w:space="0" w:color="auto"/>
        <w:bottom w:val="none" w:sz="0" w:space="0" w:color="auto"/>
        <w:right w:val="none" w:sz="0" w:space="0" w:color="auto"/>
      </w:divBdr>
    </w:div>
    <w:div w:id="57284070">
      <w:bodyDiv w:val="1"/>
      <w:marLeft w:val="0"/>
      <w:marRight w:val="0"/>
      <w:marTop w:val="0"/>
      <w:marBottom w:val="0"/>
      <w:divBdr>
        <w:top w:val="none" w:sz="0" w:space="0" w:color="auto"/>
        <w:left w:val="none" w:sz="0" w:space="0" w:color="auto"/>
        <w:bottom w:val="none" w:sz="0" w:space="0" w:color="auto"/>
        <w:right w:val="none" w:sz="0" w:space="0" w:color="auto"/>
      </w:divBdr>
      <w:divsChild>
        <w:div w:id="2094620571">
          <w:marLeft w:val="0"/>
          <w:marRight w:val="0"/>
          <w:marTop w:val="0"/>
          <w:marBottom w:val="0"/>
          <w:divBdr>
            <w:top w:val="none" w:sz="0" w:space="0" w:color="auto"/>
            <w:left w:val="none" w:sz="0" w:space="0" w:color="auto"/>
            <w:bottom w:val="none" w:sz="0" w:space="0" w:color="auto"/>
            <w:right w:val="none" w:sz="0" w:space="0" w:color="auto"/>
          </w:divBdr>
          <w:divsChild>
            <w:div w:id="1296913123">
              <w:marLeft w:val="0"/>
              <w:marRight w:val="0"/>
              <w:marTop w:val="0"/>
              <w:marBottom w:val="240"/>
              <w:divBdr>
                <w:top w:val="none" w:sz="0" w:space="0" w:color="auto"/>
                <w:left w:val="none" w:sz="0" w:space="0" w:color="auto"/>
                <w:bottom w:val="none" w:sz="0" w:space="0" w:color="auto"/>
                <w:right w:val="none" w:sz="0" w:space="0" w:color="auto"/>
              </w:divBdr>
              <w:divsChild>
                <w:div w:id="1214999464">
                  <w:marLeft w:val="0"/>
                  <w:marRight w:val="0"/>
                  <w:marTop w:val="0"/>
                  <w:marBottom w:val="0"/>
                  <w:divBdr>
                    <w:top w:val="none" w:sz="0" w:space="0" w:color="auto"/>
                    <w:left w:val="none" w:sz="0" w:space="0" w:color="auto"/>
                    <w:bottom w:val="none" w:sz="0" w:space="0" w:color="auto"/>
                    <w:right w:val="none" w:sz="0" w:space="0" w:color="auto"/>
                  </w:divBdr>
                  <w:divsChild>
                    <w:div w:id="1608193442">
                      <w:marLeft w:val="0"/>
                      <w:marRight w:val="30"/>
                      <w:marTop w:val="0"/>
                      <w:marBottom w:val="0"/>
                      <w:divBdr>
                        <w:top w:val="none" w:sz="0" w:space="0" w:color="auto"/>
                        <w:left w:val="none" w:sz="0" w:space="0" w:color="auto"/>
                        <w:bottom w:val="none" w:sz="0" w:space="0" w:color="auto"/>
                        <w:right w:val="none" w:sz="0" w:space="0" w:color="auto"/>
                      </w:divBdr>
                    </w:div>
                    <w:div w:id="1697074920">
                      <w:marLeft w:val="0"/>
                      <w:marRight w:val="30"/>
                      <w:marTop w:val="0"/>
                      <w:marBottom w:val="0"/>
                      <w:divBdr>
                        <w:top w:val="none" w:sz="0" w:space="0" w:color="auto"/>
                        <w:left w:val="none" w:sz="0" w:space="0" w:color="auto"/>
                        <w:bottom w:val="none" w:sz="0" w:space="0" w:color="auto"/>
                        <w:right w:val="none" w:sz="0" w:space="0" w:color="auto"/>
                      </w:divBdr>
                    </w:div>
                  </w:divsChild>
                </w:div>
                <w:div w:id="878972836">
                  <w:marLeft w:val="330"/>
                  <w:marRight w:val="0"/>
                  <w:marTop w:val="0"/>
                  <w:marBottom w:val="0"/>
                  <w:divBdr>
                    <w:top w:val="none" w:sz="0" w:space="0" w:color="auto"/>
                    <w:left w:val="none" w:sz="0" w:space="0" w:color="auto"/>
                    <w:bottom w:val="none" w:sz="0" w:space="0" w:color="auto"/>
                    <w:right w:val="none" w:sz="0" w:space="0" w:color="auto"/>
                  </w:divBdr>
                </w:div>
                <w:div w:id="1528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3454">
          <w:marLeft w:val="0"/>
          <w:marRight w:val="0"/>
          <w:marTop w:val="315"/>
          <w:marBottom w:val="0"/>
          <w:divBdr>
            <w:top w:val="none" w:sz="0" w:space="0" w:color="auto"/>
            <w:left w:val="none" w:sz="0" w:space="0" w:color="auto"/>
            <w:bottom w:val="none" w:sz="0" w:space="0" w:color="auto"/>
            <w:right w:val="none" w:sz="0" w:space="0" w:color="auto"/>
          </w:divBdr>
          <w:divsChild>
            <w:div w:id="177840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67635">
      <w:bodyDiv w:val="1"/>
      <w:marLeft w:val="0"/>
      <w:marRight w:val="0"/>
      <w:marTop w:val="0"/>
      <w:marBottom w:val="0"/>
      <w:divBdr>
        <w:top w:val="none" w:sz="0" w:space="0" w:color="auto"/>
        <w:left w:val="none" w:sz="0" w:space="0" w:color="auto"/>
        <w:bottom w:val="none" w:sz="0" w:space="0" w:color="auto"/>
        <w:right w:val="none" w:sz="0" w:space="0" w:color="auto"/>
      </w:divBdr>
    </w:div>
    <w:div w:id="15555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maritimecyprus.com/wp-content/uploads/2024/03/DPA-2.bm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maritimecyprus.com/author/maritimecyprus/"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maritimecyprus.com/wp-content/uploads/2021/03/IMO-MSC-MEPC.7-Circ.-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1951</Words>
  <Characters>11126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2025-03-19T06:06:00Z</dcterms:created>
  <dcterms:modified xsi:type="dcterms:W3CDTF">2025-03-19T07:38:00Z</dcterms:modified>
</cp:coreProperties>
</file>