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1155" w14:textId="4F3AD134" w:rsidR="00323F68" w:rsidRPr="00323F68" w:rsidRDefault="00323F68" w:rsidP="00323F68">
      <w:pPr>
        <w:jc w:val="center"/>
        <w:rPr>
          <w:rFonts w:ascii="Times New Roman" w:hAnsi="Times New Roman" w:cs="Times New Roman"/>
          <w:b/>
          <w:bCs/>
          <w:sz w:val="40"/>
          <w:szCs w:val="40"/>
          <w:lang w:val="en-GB"/>
        </w:rPr>
      </w:pPr>
      <w:r w:rsidRPr="00323F68">
        <w:rPr>
          <w:rFonts w:ascii="Times New Roman" w:hAnsi="Times New Roman" w:cs="Times New Roman"/>
          <w:b/>
          <w:bCs/>
          <w:sz w:val="40"/>
          <w:szCs w:val="40"/>
          <w:lang w:val="en-GB"/>
        </w:rPr>
        <w:t xml:space="preserve">Các nhà chức trách </w:t>
      </w:r>
      <w:r w:rsidRPr="00323F68">
        <w:rPr>
          <w:rFonts w:ascii="Times New Roman" w:hAnsi="Times New Roman" w:cs="Times New Roman"/>
          <w:b/>
          <w:bCs/>
          <w:sz w:val="40"/>
          <w:szCs w:val="40"/>
          <w:lang w:val="en-GB"/>
        </w:rPr>
        <w:t xml:space="preserve">đang </w:t>
      </w:r>
      <w:r w:rsidRPr="00323F68">
        <w:rPr>
          <w:rFonts w:ascii="Times New Roman" w:hAnsi="Times New Roman" w:cs="Times New Roman"/>
          <w:b/>
          <w:bCs/>
          <w:sz w:val="40"/>
          <w:szCs w:val="40"/>
          <w:lang w:val="en-GB"/>
        </w:rPr>
        <w:t xml:space="preserve">điều tra xem liệu tàu chở dầu của Nga có </w:t>
      </w:r>
      <w:r>
        <w:rPr>
          <w:rFonts w:ascii="Times New Roman" w:hAnsi="Times New Roman" w:cs="Times New Roman"/>
          <w:b/>
          <w:bCs/>
          <w:sz w:val="40"/>
          <w:szCs w:val="40"/>
          <w:lang w:val="en-GB"/>
        </w:rPr>
        <w:t xml:space="preserve">đang </w:t>
      </w:r>
      <w:r w:rsidRPr="00323F68">
        <w:rPr>
          <w:rFonts w:ascii="Times New Roman" w:hAnsi="Times New Roman" w:cs="Times New Roman"/>
          <w:b/>
          <w:bCs/>
          <w:sz w:val="40"/>
          <w:szCs w:val="40"/>
          <w:lang w:val="en-GB"/>
        </w:rPr>
        <w:t>bị nhắm mục tiêu hay không</w:t>
      </w:r>
    </w:p>
    <w:p w14:paraId="13CDFE4E" w14:textId="3E19885C" w:rsidR="00323F68" w:rsidRPr="00323F68" w:rsidRDefault="00323F68" w:rsidP="00323F68">
      <w:pPr>
        <w:rPr>
          <w:lang w:val="en-GB"/>
        </w:rPr>
      </w:pPr>
      <w:r w:rsidRPr="00323F68">
        <w:rPr>
          <w:lang w:val="en-GB"/>
        </w:rPr>
        <w:drawing>
          <wp:inline distT="0" distB="0" distL="0" distR="0" wp14:anchorId="550FD2DA" wp14:editId="3AC6EE30">
            <wp:extent cx="5943600" cy="3336925"/>
            <wp:effectExtent l="0" t="0" r="0" b="0"/>
            <wp:docPr id="1985488277" name="Hình ảnh 2" descr="crude oil tanker at se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ude oil tanker at sea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36925"/>
                    </a:xfrm>
                    <a:prstGeom prst="rect">
                      <a:avLst/>
                    </a:prstGeom>
                    <a:noFill/>
                    <a:ln>
                      <a:noFill/>
                    </a:ln>
                  </pic:spPr>
                </pic:pic>
              </a:graphicData>
            </a:graphic>
          </wp:inline>
        </w:drawing>
      </w:r>
    </w:p>
    <w:p w14:paraId="48823D4D" w14:textId="40B65951" w:rsidR="00323F68" w:rsidRPr="00323F68" w:rsidRDefault="00323F68" w:rsidP="00323F68">
      <w:pPr>
        <w:spacing w:before="120" w:after="120"/>
        <w:jc w:val="center"/>
        <w:rPr>
          <w:rFonts w:ascii="Times New Roman" w:hAnsi="Times New Roman" w:cs="Times New Roman"/>
          <w:i/>
          <w:iCs/>
          <w:sz w:val="26"/>
          <w:szCs w:val="26"/>
          <w:lang w:val="en-GB"/>
        </w:rPr>
      </w:pPr>
      <w:r w:rsidRPr="00323F68">
        <w:rPr>
          <w:rFonts w:ascii="Times New Roman" w:hAnsi="Times New Roman" w:cs="Times New Roman"/>
          <w:i/>
          <w:iCs/>
          <w:sz w:val="26"/>
          <w:szCs w:val="26"/>
          <w:lang w:val="en-GB"/>
        </w:rPr>
        <w:t>Thenamaris của Hy Lạp xác nhận rằng chính quyền Ý và Hy Lạp đang điều tra thiệt hại đối với hai tàu chở dầu thô của công ty</w:t>
      </w:r>
    </w:p>
    <w:p w14:paraId="296C8017" w14:textId="2F4FA376" w:rsidR="00323F68" w:rsidRPr="00323F68" w:rsidRDefault="00323F68" w:rsidP="00323F68">
      <w:pPr>
        <w:spacing w:before="120" w:after="120"/>
        <w:jc w:val="both"/>
        <w:rPr>
          <w:rFonts w:ascii="Times New Roman" w:hAnsi="Times New Roman" w:cs="Times New Roman"/>
          <w:sz w:val="26"/>
          <w:szCs w:val="26"/>
          <w:lang w:val="en-GB"/>
        </w:rPr>
      </w:pPr>
      <w:r w:rsidRPr="00323F68">
        <w:rPr>
          <w:rFonts w:ascii="Times New Roman" w:hAnsi="Times New Roman" w:cs="Times New Roman"/>
          <w:sz w:val="26"/>
          <w:szCs w:val="26"/>
          <w:lang w:val="en-GB"/>
        </w:rPr>
        <w:t xml:space="preserve">Các nhà chức trách Ý xác nhận rằng họ đã mở rộng cuộc điều tra về thiệt hại đối với một tàu chở dầu do Hy Lạp sở hữu đang dỡ hàng vào tuần trước tại một cảng phía bắc Ý. Theo nhiều báo cáo của phương tiện truyền thông, cuộc điều tra đang xem xét </w:t>
      </w:r>
      <w:r>
        <w:rPr>
          <w:rFonts w:ascii="Times New Roman" w:hAnsi="Times New Roman" w:cs="Times New Roman"/>
          <w:sz w:val="26"/>
          <w:szCs w:val="26"/>
          <w:lang w:val="en-GB"/>
        </w:rPr>
        <w:t>hành vi</w:t>
      </w:r>
      <w:r w:rsidRPr="00323F68">
        <w:rPr>
          <w:rFonts w:ascii="Times New Roman" w:hAnsi="Times New Roman" w:cs="Times New Roman"/>
          <w:sz w:val="26"/>
          <w:szCs w:val="26"/>
          <w:lang w:val="en-GB"/>
        </w:rPr>
        <w:t xml:space="preserve"> khủng bố vì thông tin chi tiết cũng xuất hiện về hai vụ việc khác liên quan đến tàu chở dầu trong những tuần gần đây ở Địa Trung Hải.</w:t>
      </w:r>
    </w:p>
    <w:p w14:paraId="427ABFFB" w14:textId="1D3EADBA" w:rsidR="00323F68" w:rsidRPr="00323F68" w:rsidRDefault="00323F68" w:rsidP="00323F68">
      <w:pPr>
        <w:spacing w:before="120" w:after="120"/>
        <w:jc w:val="both"/>
        <w:rPr>
          <w:rFonts w:ascii="Times New Roman" w:hAnsi="Times New Roman" w:cs="Times New Roman"/>
          <w:sz w:val="26"/>
          <w:szCs w:val="26"/>
          <w:lang w:val="en-GB"/>
        </w:rPr>
      </w:pPr>
      <w:r w:rsidRPr="00323F68">
        <w:rPr>
          <w:rFonts w:ascii="Times New Roman" w:hAnsi="Times New Roman" w:cs="Times New Roman"/>
          <w:sz w:val="26"/>
          <w:szCs w:val="26"/>
          <w:lang w:val="en-GB"/>
        </w:rPr>
        <w:t>Đơn vị chống khủng bố của Văn phòng Công tố viên Genoa được cho là đã tham gia vào vụ việc làm hư hại tàu Seajewel do Hy Lạp sở hữu (108.888 dwt) trong đêm ngày 14 đến ngày 15 tháng 2. Cảng vụ Savona, Ý đã xác nhận vào đầu tuần này rằng các hoạt động dỡ hàng đã bị đình chỉ sau khi phát hiện ra những bất thường mà không nêu rõ nguyên nhân.</w:t>
      </w:r>
    </w:p>
    <w:p w14:paraId="7A23E0EA" w14:textId="28B25770" w:rsidR="00323F68" w:rsidRPr="00323F68" w:rsidRDefault="00323F68" w:rsidP="00323F68">
      <w:pPr>
        <w:spacing w:before="120" w:after="120"/>
        <w:jc w:val="both"/>
        <w:rPr>
          <w:rFonts w:ascii="Times New Roman" w:hAnsi="Times New Roman" w:cs="Times New Roman"/>
          <w:sz w:val="26"/>
          <w:szCs w:val="26"/>
          <w:lang w:val="en-GB"/>
        </w:rPr>
      </w:pPr>
      <w:r w:rsidRPr="00323F68">
        <w:rPr>
          <w:rFonts w:ascii="Times New Roman" w:hAnsi="Times New Roman" w:cs="Times New Roman"/>
          <w:sz w:val="26"/>
          <w:szCs w:val="26"/>
          <w:lang w:val="en-GB"/>
        </w:rPr>
        <w:t>Công tố viên trưởng nói với Reuters rằng họ đã lấy dữ liệu từ "hộp đen" của tàu như một phần của cuộc điều tra về các hoạt động khủng bố có thể xảy ra. Báo cáo cho biết thợ lặn đã tìm thấy một lỗ thủng 28 x 47inch trên thân tàu chở dầu. Trước đó, báo cáo cho biết các tấm kim loại đã bị đẩy vào bên trong cho thấy có lực</w:t>
      </w:r>
      <w:r>
        <w:rPr>
          <w:rFonts w:ascii="Times New Roman" w:hAnsi="Times New Roman" w:cs="Times New Roman"/>
          <w:sz w:val="26"/>
          <w:szCs w:val="26"/>
          <w:lang w:val="en-GB"/>
        </w:rPr>
        <w:t xml:space="preserve"> tác động từ</w:t>
      </w:r>
      <w:r w:rsidRPr="00323F68">
        <w:rPr>
          <w:rFonts w:ascii="Times New Roman" w:hAnsi="Times New Roman" w:cs="Times New Roman"/>
          <w:sz w:val="26"/>
          <w:szCs w:val="26"/>
          <w:lang w:val="en-GB"/>
        </w:rPr>
        <w:t xml:space="preserve"> bên ngoài. Họ cũng trích dẫn sự hiện diện của cá chết trong khu vực.</w:t>
      </w:r>
    </w:p>
    <w:p w14:paraId="4D785DF4" w14:textId="35746961" w:rsidR="00323F68" w:rsidRPr="00323F68" w:rsidRDefault="00323F68" w:rsidP="00323F68">
      <w:pPr>
        <w:spacing w:before="120" w:after="120"/>
        <w:jc w:val="both"/>
        <w:rPr>
          <w:rFonts w:ascii="Times New Roman" w:hAnsi="Times New Roman" w:cs="Times New Roman"/>
          <w:sz w:val="26"/>
          <w:szCs w:val="26"/>
          <w:lang w:val="en-GB"/>
        </w:rPr>
      </w:pPr>
      <w:r w:rsidRPr="00323F68">
        <w:rPr>
          <w:rFonts w:ascii="Times New Roman" w:hAnsi="Times New Roman" w:cs="Times New Roman"/>
          <w:sz w:val="26"/>
          <w:szCs w:val="26"/>
          <w:lang w:val="en-GB"/>
        </w:rPr>
        <w:t xml:space="preserve">Chủ sở hữu tàu Thenamaris của Hy Lạp xác nhận rằng thủy thủ đoàn an toàn đồng thời cũng đề cập rằng có những cá nhân bên thứ ba tham gia vào việc dỡ hàng. Họ cho biết chính quyền Hy Lạp cũng đang điều tra và trong cùng một tuyên bố cho biết cuộc điều tra </w:t>
      </w:r>
      <w:r w:rsidRPr="00323F68">
        <w:rPr>
          <w:rFonts w:ascii="Times New Roman" w:hAnsi="Times New Roman" w:cs="Times New Roman"/>
          <w:sz w:val="26"/>
          <w:szCs w:val="26"/>
          <w:lang w:val="en-GB"/>
        </w:rPr>
        <w:lastRenderedPageBreak/>
        <w:t xml:space="preserve">liên quan đến một tàu chở dầu thứ hai, </w:t>
      </w:r>
      <w:r>
        <w:rPr>
          <w:rFonts w:ascii="Times New Roman" w:hAnsi="Times New Roman" w:cs="Times New Roman"/>
          <w:sz w:val="26"/>
          <w:szCs w:val="26"/>
          <w:lang w:val="en-GB"/>
        </w:rPr>
        <w:t xml:space="preserve">tàu </w:t>
      </w:r>
      <w:r w:rsidRPr="00323F68">
        <w:rPr>
          <w:rFonts w:ascii="Times New Roman" w:hAnsi="Times New Roman" w:cs="Times New Roman"/>
          <w:sz w:val="26"/>
          <w:szCs w:val="26"/>
          <w:lang w:val="en-GB"/>
        </w:rPr>
        <w:t>Seacharm (112.000 tấn) đã bị hư hỏng vào tháng 1 khi đang di chuyển đến Thổ Nhĩ Kỳ.</w:t>
      </w:r>
    </w:p>
    <w:p w14:paraId="1DB937AE" w14:textId="6529A3F9" w:rsidR="00323F68" w:rsidRPr="00323F68" w:rsidRDefault="00323F68" w:rsidP="00323F68">
      <w:pPr>
        <w:spacing w:before="120" w:after="120"/>
        <w:jc w:val="both"/>
        <w:rPr>
          <w:rFonts w:ascii="Times New Roman" w:hAnsi="Times New Roman" w:cs="Times New Roman"/>
          <w:sz w:val="26"/>
          <w:szCs w:val="26"/>
          <w:lang w:val="en-GB"/>
        </w:rPr>
      </w:pPr>
      <w:r w:rsidRPr="00323F68">
        <w:rPr>
          <w:rFonts w:ascii="Times New Roman" w:hAnsi="Times New Roman" w:cs="Times New Roman"/>
          <w:sz w:val="26"/>
          <w:szCs w:val="26"/>
          <w:lang w:val="en-GB"/>
        </w:rPr>
        <w:t xml:space="preserve">Điều đó đã gây ra sự đồn đoán rộng rãi do một báo cáo của Lloyd's List nêu chi tiết về một sự cố khác chưa được báo cáo trước đó liên quan đến một tàu chở dầu. Các báo cáo cho biết tàu chở dầu Grace Ferrum (50.000 tấn) đã bị hư hỏng khi </w:t>
      </w:r>
      <w:r w:rsidR="002B46EE">
        <w:rPr>
          <w:rFonts w:ascii="Times New Roman" w:hAnsi="Times New Roman" w:cs="Times New Roman"/>
          <w:sz w:val="26"/>
          <w:szCs w:val="26"/>
          <w:lang w:val="en-GB"/>
        </w:rPr>
        <w:t xml:space="preserve">đang </w:t>
      </w:r>
      <w:r w:rsidRPr="00323F68">
        <w:rPr>
          <w:rFonts w:ascii="Times New Roman" w:hAnsi="Times New Roman" w:cs="Times New Roman"/>
          <w:sz w:val="26"/>
          <w:szCs w:val="26"/>
          <w:lang w:val="en-GB"/>
        </w:rPr>
        <w:t>neo tại vùng biển Libya và vẫn ở cảng nhiều tuần sau đó.</w:t>
      </w:r>
    </w:p>
    <w:p w14:paraId="6599C01C" w14:textId="69137A02" w:rsidR="00323F68" w:rsidRPr="00323F68" w:rsidRDefault="00323F68" w:rsidP="00323F68">
      <w:pPr>
        <w:spacing w:before="120" w:after="120"/>
        <w:jc w:val="both"/>
        <w:rPr>
          <w:rFonts w:ascii="Times New Roman" w:hAnsi="Times New Roman" w:cs="Times New Roman"/>
          <w:sz w:val="26"/>
          <w:szCs w:val="26"/>
          <w:lang w:val="en-GB"/>
        </w:rPr>
      </w:pPr>
      <w:r w:rsidRPr="00323F68">
        <w:rPr>
          <w:rFonts w:ascii="Times New Roman" w:hAnsi="Times New Roman" w:cs="Times New Roman"/>
          <w:sz w:val="26"/>
          <w:szCs w:val="26"/>
          <w:lang w:val="en-GB"/>
        </w:rPr>
        <w:t xml:space="preserve">Bloomberg chỉ ra rằng cả hai tàu chở dầu </w:t>
      </w:r>
      <w:r w:rsidR="002B46EE">
        <w:rPr>
          <w:rFonts w:ascii="Times New Roman" w:hAnsi="Times New Roman" w:cs="Times New Roman"/>
          <w:sz w:val="26"/>
          <w:szCs w:val="26"/>
          <w:lang w:val="en-GB"/>
        </w:rPr>
        <w:t xml:space="preserve">của </w:t>
      </w:r>
      <w:r w:rsidRPr="00323F68">
        <w:rPr>
          <w:rFonts w:ascii="Times New Roman" w:hAnsi="Times New Roman" w:cs="Times New Roman"/>
          <w:sz w:val="26"/>
          <w:szCs w:val="26"/>
          <w:lang w:val="en-GB"/>
        </w:rPr>
        <w:t xml:space="preserve">Thenamaris trước </w:t>
      </w:r>
      <w:r w:rsidR="002B46EE">
        <w:rPr>
          <w:rFonts w:ascii="Times New Roman" w:hAnsi="Times New Roman" w:cs="Times New Roman"/>
          <w:sz w:val="26"/>
          <w:szCs w:val="26"/>
          <w:lang w:val="en-GB"/>
        </w:rPr>
        <w:t>đó</w:t>
      </w:r>
      <w:r w:rsidRPr="00323F68">
        <w:rPr>
          <w:rFonts w:ascii="Times New Roman" w:hAnsi="Times New Roman" w:cs="Times New Roman"/>
          <w:sz w:val="26"/>
          <w:szCs w:val="26"/>
          <w:lang w:val="en-GB"/>
        </w:rPr>
        <w:t xml:space="preserve"> đều đã ghé cảng Novorossiysk của Nga và trước đó đã vận chuyển dầu của Nga. Họ tuyên bố rằng có vẻ như không có tàu chở dầu nào vi phạm lệnh trừng phạt khi chở dầu của Nga trong năm nay khi chúng bị hư hại. Grace Ferrum đã ghé cảng Ust-Luga ở Baltic. Chính quyền Nga cũng khẳng định rằng một tàu chở dầu khác, </w:t>
      </w:r>
      <w:r w:rsidR="002B46EE">
        <w:rPr>
          <w:rFonts w:ascii="Times New Roman" w:hAnsi="Times New Roman" w:cs="Times New Roman"/>
          <w:sz w:val="26"/>
          <w:szCs w:val="26"/>
          <w:lang w:val="en-GB"/>
        </w:rPr>
        <w:t xml:space="preserve">tàu </w:t>
      </w:r>
      <w:r w:rsidRPr="00323F68">
        <w:rPr>
          <w:rFonts w:ascii="Times New Roman" w:hAnsi="Times New Roman" w:cs="Times New Roman"/>
          <w:sz w:val="26"/>
          <w:szCs w:val="26"/>
          <w:lang w:val="en-GB"/>
        </w:rPr>
        <w:t>Koala, đã bị tấn công gây ra vụ nổ khi đang ở cảng Ust-Luga.</w:t>
      </w:r>
    </w:p>
    <w:p w14:paraId="566BF153" w14:textId="290E0576" w:rsidR="00323F68" w:rsidRPr="00323F68" w:rsidRDefault="00323F68" w:rsidP="00323F68">
      <w:pPr>
        <w:spacing w:before="120" w:after="120"/>
        <w:jc w:val="both"/>
        <w:rPr>
          <w:rFonts w:ascii="Times New Roman" w:hAnsi="Times New Roman" w:cs="Times New Roman"/>
          <w:sz w:val="26"/>
          <w:szCs w:val="26"/>
          <w:lang w:val="en-GB"/>
        </w:rPr>
      </w:pPr>
      <w:r w:rsidRPr="00323F68">
        <w:rPr>
          <w:rFonts w:ascii="Times New Roman" w:hAnsi="Times New Roman" w:cs="Times New Roman"/>
          <w:sz w:val="26"/>
          <w:szCs w:val="26"/>
          <w:lang w:val="en-GB"/>
        </w:rPr>
        <w:t xml:space="preserve">Cả bốn sự cố đều xảy ra vào năm 2025 đã khiến giới truyền thông đồn đoán rằng các tàu trong ngành thương mại dầu mỏ của Nga đang bị nhắm mục tiêu. Các nhà điều tra Ý và Hy Lạp sẽ xem xét những cáo buộc này khi họ tìm kiếm nguyên nhân gây ra thiệt hại cho các tàu chở dầu </w:t>
      </w:r>
      <w:r w:rsidR="002B46EE">
        <w:rPr>
          <w:rFonts w:ascii="Times New Roman" w:hAnsi="Times New Roman" w:cs="Times New Roman"/>
          <w:sz w:val="26"/>
          <w:szCs w:val="26"/>
          <w:lang w:val="en-GB"/>
        </w:rPr>
        <w:t xml:space="preserve">của </w:t>
      </w:r>
      <w:r w:rsidRPr="00323F68">
        <w:rPr>
          <w:rFonts w:ascii="Times New Roman" w:hAnsi="Times New Roman" w:cs="Times New Roman"/>
          <w:sz w:val="26"/>
          <w:szCs w:val="26"/>
          <w:lang w:val="en-GB"/>
        </w:rPr>
        <w:t>Thenamaris.</w:t>
      </w:r>
    </w:p>
    <w:p w14:paraId="0615E05C" w14:textId="0AD5543E" w:rsidR="00323F68" w:rsidRPr="00323F68" w:rsidRDefault="00323F68" w:rsidP="00323F68">
      <w:pPr>
        <w:spacing w:before="120" w:after="120"/>
        <w:jc w:val="both"/>
        <w:rPr>
          <w:rFonts w:ascii="Times New Roman" w:hAnsi="Times New Roman" w:cs="Times New Roman"/>
          <w:sz w:val="26"/>
          <w:szCs w:val="26"/>
          <w:lang w:val="en-GB"/>
        </w:rPr>
      </w:pPr>
      <w:r w:rsidRPr="00323F68">
        <w:rPr>
          <w:rFonts w:ascii="Times New Roman" w:hAnsi="Times New Roman" w:cs="Times New Roman"/>
          <w:sz w:val="26"/>
          <w:szCs w:val="26"/>
          <w:lang w:val="en-GB"/>
        </w:rPr>
        <w:t xml:space="preserve">Thêm vào sự đồn đoán là những cáo buộc rằng tàu chở hàng Ursa Major của Nga hoạt động như một tàu vận tải quân sự đã bị tấn công khiến tàu bị chìm vào tháng 12 năm 2024. Người điều hành tàu khẳng định rằng đó là một cuộc tấn công đã đánh chìm tàu ​​trong khi hạm đội </w:t>
      </w:r>
      <w:r w:rsidR="002B46EE">
        <w:rPr>
          <w:rFonts w:ascii="Times New Roman" w:hAnsi="Times New Roman" w:cs="Times New Roman"/>
          <w:sz w:val="26"/>
          <w:szCs w:val="26"/>
          <w:lang w:val="en-GB"/>
        </w:rPr>
        <w:t xml:space="preserve">của </w:t>
      </w:r>
      <w:r w:rsidRPr="00323F68">
        <w:rPr>
          <w:rFonts w:ascii="Times New Roman" w:hAnsi="Times New Roman" w:cs="Times New Roman"/>
          <w:sz w:val="26"/>
          <w:szCs w:val="26"/>
          <w:lang w:val="en-GB"/>
        </w:rPr>
        <w:t xml:space="preserve">Nga </w:t>
      </w:r>
      <w:r w:rsidR="002B46EE">
        <w:rPr>
          <w:rFonts w:ascii="Times New Roman" w:hAnsi="Times New Roman" w:cs="Times New Roman"/>
          <w:sz w:val="26"/>
          <w:szCs w:val="26"/>
          <w:lang w:val="en-GB"/>
        </w:rPr>
        <w:t xml:space="preserve">ở </w:t>
      </w:r>
      <w:r w:rsidRPr="00323F68">
        <w:rPr>
          <w:rFonts w:ascii="Times New Roman" w:hAnsi="Times New Roman" w:cs="Times New Roman"/>
          <w:sz w:val="26"/>
          <w:szCs w:val="26"/>
          <w:lang w:val="en-GB"/>
        </w:rPr>
        <w:t>ngoài khơi Syria cũng chịu áp lực với các báo cáo về ít nhất một vụ hỏa hoạn trên một con tàu được sử dụng như một phần của cuộc di tản khỏi Syria.</w:t>
      </w:r>
    </w:p>
    <w:p w14:paraId="0F4E96CA" w14:textId="104CEFC8" w:rsidR="00323F68" w:rsidRPr="00323F68" w:rsidRDefault="00323F68" w:rsidP="00323F68">
      <w:pPr>
        <w:spacing w:before="120" w:after="120"/>
        <w:jc w:val="both"/>
        <w:rPr>
          <w:rFonts w:ascii="Times New Roman" w:hAnsi="Times New Roman" w:cs="Times New Roman"/>
          <w:sz w:val="26"/>
          <w:szCs w:val="26"/>
          <w:lang w:val="en-GB"/>
        </w:rPr>
      </w:pPr>
      <w:r w:rsidRPr="00323F68">
        <w:rPr>
          <w:rFonts w:ascii="Times New Roman" w:hAnsi="Times New Roman" w:cs="Times New Roman"/>
          <w:sz w:val="26"/>
          <w:szCs w:val="26"/>
          <w:lang w:val="en-GB"/>
        </w:rPr>
        <w:t>Các quan chức cho biết vẫn còn quá sớm để liên kết những sự cố này. Chúng có thể là sự trùng hợp ngẫu nhiên hoặc có thể có ai đó đang nhắm vào tàu chở hàng hỗ trợ Nga.</w:t>
      </w:r>
    </w:p>
    <w:p w14:paraId="063486F4" w14:textId="4EBAD872" w:rsidR="009C7613" w:rsidRDefault="002B46EE" w:rsidP="002B46EE">
      <w:pPr>
        <w:jc w:val="center"/>
      </w:pPr>
      <w:r>
        <w:rPr>
          <w:lang w:val="en-GB"/>
        </w:rPr>
        <w:t>-----------------------------------</w:t>
      </w:r>
    </w:p>
    <w:sectPr w:rsidR="009C7613" w:rsidSect="002B46EE">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F68"/>
    <w:rsid w:val="00280213"/>
    <w:rsid w:val="002B46EE"/>
    <w:rsid w:val="00323F68"/>
    <w:rsid w:val="009C7613"/>
    <w:rsid w:val="00CC6188"/>
    <w:rsid w:val="00EC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1114"/>
  <w15:chartTrackingRefBased/>
  <w15:docId w15:val="{BC35077E-FA4D-498B-BFFC-978B7C63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23F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323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323F68"/>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323F68"/>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323F68"/>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323F68"/>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323F68"/>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323F68"/>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323F68"/>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23F68"/>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323F68"/>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323F68"/>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323F68"/>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323F68"/>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323F68"/>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323F68"/>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323F68"/>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323F68"/>
    <w:rPr>
      <w:rFonts w:eastAsiaTheme="majorEastAsia" w:cstheme="majorBidi"/>
      <w:color w:val="272727" w:themeColor="text1" w:themeTint="D8"/>
    </w:rPr>
  </w:style>
  <w:style w:type="paragraph" w:styleId="Tiu">
    <w:name w:val="Title"/>
    <w:basedOn w:val="Binhthng"/>
    <w:next w:val="Binhthng"/>
    <w:link w:val="TiuChar"/>
    <w:uiPriority w:val="10"/>
    <w:qFormat/>
    <w:rsid w:val="00323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323F6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23F68"/>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323F68"/>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323F68"/>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323F68"/>
    <w:rPr>
      <w:i/>
      <w:iCs/>
      <w:color w:val="404040" w:themeColor="text1" w:themeTint="BF"/>
    </w:rPr>
  </w:style>
  <w:style w:type="paragraph" w:styleId="oancuaDanhsach">
    <w:name w:val="List Paragraph"/>
    <w:basedOn w:val="Binhthng"/>
    <w:uiPriority w:val="34"/>
    <w:qFormat/>
    <w:rsid w:val="00323F68"/>
    <w:pPr>
      <w:ind w:left="720"/>
      <w:contextualSpacing/>
    </w:pPr>
  </w:style>
  <w:style w:type="character" w:styleId="NhnmnhThm">
    <w:name w:val="Intense Emphasis"/>
    <w:basedOn w:val="Phngmcinhcuaoanvn"/>
    <w:uiPriority w:val="21"/>
    <w:qFormat/>
    <w:rsid w:val="00323F68"/>
    <w:rPr>
      <w:i/>
      <w:iCs/>
      <w:color w:val="0F4761" w:themeColor="accent1" w:themeShade="BF"/>
    </w:rPr>
  </w:style>
  <w:style w:type="paragraph" w:styleId="Nhaykepm">
    <w:name w:val="Intense Quote"/>
    <w:basedOn w:val="Binhthng"/>
    <w:next w:val="Binhthng"/>
    <w:link w:val="NhaykepmChar"/>
    <w:uiPriority w:val="30"/>
    <w:qFormat/>
    <w:rsid w:val="00323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323F68"/>
    <w:rPr>
      <w:i/>
      <w:iCs/>
      <w:color w:val="0F4761" w:themeColor="accent1" w:themeShade="BF"/>
    </w:rPr>
  </w:style>
  <w:style w:type="character" w:styleId="ThamchiuNhnmnh">
    <w:name w:val="Intense Reference"/>
    <w:basedOn w:val="Phngmcinhcuaoanvn"/>
    <w:uiPriority w:val="32"/>
    <w:qFormat/>
    <w:rsid w:val="00323F68"/>
    <w:rPr>
      <w:b/>
      <w:bCs/>
      <w:smallCaps/>
      <w:color w:val="0F4761" w:themeColor="accent1" w:themeShade="BF"/>
      <w:spacing w:val="5"/>
    </w:rPr>
  </w:style>
  <w:style w:type="character" w:styleId="Siuktni">
    <w:name w:val="Hyperlink"/>
    <w:basedOn w:val="Phngmcinhcuaoanvn"/>
    <w:uiPriority w:val="99"/>
    <w:unhideWhenUsed/>
    <w:rsid w:val="00323F68"/>
    <w:rPr>
      <w:color w:val="467886" w:themeColor="hyperlink"/>
      <w:u w:val="single"/>
    </w:rPr>
  </w:style>
  <w:style w:type="character" w:styleId="cpChagiiquyt">
    <w:name w:val="Unresolved Mention"/>
    <w:basedOn w:val="Phngmcinhcuaoanvn"/>
    <w:uiPriority w:val="99"/>
    <w:semiHidden/>
    <w:unhideWhenUsed/>
    <w:rsid w:val="00323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144989">
      <w:bodyDiv w:val="1"/>
      <w:marLeft w:val="0"/>
      <w:marRight w:val="0"/>
      <w:marTop w:val="0"/>
      <w:marBottom w:val="0"/>
      <w:divBdr>
        <w:top w:val="none" w:sz="0" w:space="0" w:color="auto"/>
        <w:left w:val="none" w:sz="0" w:space="0" w:color="auto"/>
        <w:bottom w:val="none" w:sz="0" w:space="0" w:color="auto"/>
        <w:right w:val="none" w:sz="0" w:space="0" w:color="auto"/>
      </w:divBdr>
      <w:divsChild>
        <w:div w:id="2025470982">
          <w:marLeft w:val="0"/>
          <w:marRight w:val="0"/>
          <w:marTop w:val="0"/>
          <w:marBottom w:val="0"/>
          <w:divBdr>
            <w:top w:val="none" w:sz="0" w:space="0" w:color="auto"/>
            <w:left w:val="none" w:sz="0" w:space="0" w:color="auto"/>
            <w:bottom w:val="none" w:sz="0" w:space="0" w:color="auto"/>
            <w:right w:val="none" w:sz="0" w:space="0" w:color="auto"/>
          </w:divBdr>
        </w:div>
      </w:divsChild>
    </w:div>
    <w:div w:id="1868181214">
      <w:bodyDiv w:val="1"/>
      <w:marLeft w:val="0"/>
      <w:marRight w:val="0"/>
      <w:marTop w:val="0"/>
      <w:marBottom w:val="0"/>
      <w:divBdr>
        <w:top w:val="none" w:sz="0" w:space="0" w:color="auto"/>
        <w:left w:val="none" w:sz="0" w:space="0" w:color="auto"/>
        <w:bottom w:val="none" w:sz="0" w:space="0" w:color="auto"/>
        <w:right w:val="none" w:sz="0" w:space="0" w:color="auto"/>
      </w:divBdr>
      <w:divsChild>
        <w:div w:id="512384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506</Words>
  <Characters>2885</Characters>
  <Application>Microsoft Office Word</Application>
  <DocSecurity>0</DocSecurity>
  <Lines>24</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2025-02-23T08:43:00Z</dcterms:created>
  <dcterms:modified xsi:type="dcterms:W3CDTF">2025-02-23T08:56:00Z</dcterms:modified>
</cp:coreProperties>
</file>