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7F" w:rsidRDefault="006E19F2" w:rsidP="006E19F2">
      <w:pPr>
        <w:jc w:val="center"/>
        <w:rPr>
          <w:rFonts w:ascii="Times New Roman" w:hAnsi="Times New Roman" w:cs="Times New Roman"/>
          <w:b/>
          <w:sz w:val="40"/>
          <w:szCs w:val="40"/>
        </w:rPr>
      </w:pPr>
      <w:r>
        <w:rPr>
          <w:rFonts w:ascii="Times New Roman" w:hAnsi="Times New Roman" w:cs="Times New Roman"/>
          <w:b/>
          <w:sz w:val="40"/>
          <w:szCs w:val="40"/>
        </w:rPr>
        <w:t>N</w:t>
      </w:r>
      <w:r w:rsidR="00702C10" w:rsidRPr="006E19F2">
        <w:rPr>
          <w:rFonts w:ascii="Times New Roman" w:hAnsi="Times New Roman" w:cs="Times New Roman"/>
          <w:b/>
          <w:sz w:val="40"/>
          <w:szCs w:val="40"/>
        </w:rPr>
        <w:t xml:space="preserve">hẹ nhõm khi </w:t>
      </w:r>
      <w:r>
        <w:rPr>
          <w:rFonts w:ascii="Times New Roman" w:hAnsi="Times New Roman" w:cs="Times New Roman"/>
          <w:b/>
          <w:sz w:val="40"/>
          <w:szCs w:val="40"/>
        </w:rPr>
        <w:t>thủy thủ</w:t>
      </w:r>
      <w:r w:rsidR="00702C10" w:rsidRPr="006E19F2">
        <w:rPr>
          <w:rFonts w:ascii="Times New Roman" w:hAnsi="Times New Roman" w:cs="Times New Roman"/>
          <w:b/>
          <w:sz w:val="40"/>
          <w:szCs w:val="40"/>
        </w:rPr>
        <w:t xml:space="preserve"> đoàn </w:t>
      </w:r>
      <w:r>
        <w:rPr>
          <w:rFonts w:ascii="Times New Roman" w:hAnsi="Times New Roman" w:cs="Times New Roman"/>
          <w:b/>
          <w:sz w:val="40"/>
          <w:szCs w:val="40"/>
        </w:rPr>
        <w:t xml:space="preserve">của tàu </w:t>
      </w:r>
      <w:r w:rsidR="00702C10" w:rsidRPr="006E19F2">
        <w:rPr>
          <w:rFonts w:ascii="Times New Roman" w:hAnsi="Times New Roman" w:cs="Times New Roman"/>
          <w:b/>
          <w:sz w:val="40"/>
          <w:szCs w:val="40"/>
        </w:rPr>
        <w:t xml:space="preserve">Galaxy Leader được thả sau 430 ngày bị </w:t>
      </w:r>
      <w:r>
        <w:rPr>
          <w:rFonts w:ascii="Times New Roman" w:hAnsi="Times New Roman" w:cs="Times New Roman"/>
          <w:b/>
          <w:sz w:val="40"/>
          <w:szCs w:val="40"/>
        </w:rPr>
        <w:t>lực lượng</w:t>
      </w:r>
      <w:r w:rsidR="00702C10" w:rsidRPr="006E19F2">
        <w:rPr>
          <w:rFonts w:ascii="Times New Roman" w:hAnsi="Times New Roman" w:cs="Times New Roman"/>
          <w:b/>
          <w:sz w:val="40"/>
          <w:szCs w:val="40"/>
        </w:rPr>
        <w:t xml:space="preserve"> Houthi giam giữ</w:t>
      </w:r>
    </w:p>
    <w:p w:rsidR="006E19F2" w:rsidRPr="006E19F2" w:rsidRDefault="006E19F2" w:rsidP="006E19F2">
      <w:pPr>
        <w:jc w:val="right"/>
        <w:rPr>
          <w:rFonts w:ascii="Times New Roman" w:hAnsi="Times New Roman" w:cs="Times New Roman"/>
          <w:color w:val="0070C0"/>
          <w:sz w:val="24"/>
          <w:szCs w:val="24"/>
        </w:rPr>
      </w:pPr>
      <w:r w:rsidRPr="006E19F2">
        <w:rPr>
          <w:rFonts w:ascii="Times New Roman" w:hAnsi="Times New Roman" w:cs="Times New Roman"/>
          <w:color w:val="0070C0"/>
          <w:sz w:val="24"/>
          <w:szCs w:val="24"/>
        </w:rPr>
        <w:t>Shipping and trade</w:t>
      </w:r>
    </w:p>
    <w:p w:rsidR="00702C10" w:rsidRDefault="00702C10">
      <w:r w:rsidRPr="00702C10">
        <w:drawing>
          <wp:inline distT="0" distB="0" distL="0" distR="0" wp14:anchorId="5DAFED38" wp14:editId="79B5D0D3">
            <wp:extent cx="5943600" cy="3982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982720"/>
                    </a:xfrm>
                    <a:prstGeom prst="rect">
                      <a:avLst/>
                    </a:prstGeom>
                  </pic:spPr>
                </pic:pic>
              </a:graphicData>
            </a:graphic>
          </wp:inline>
        </w:drawing>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w:t>
      </w:r>
      <w:r w:rsidRPr="00702C10">
        <w:rPr>
          <w:rFonts w:ascii="Times New Roman" w:eastAsia="Times New Roman" w:hAnsi="Times New Roman" w:cs="Times New Roman"/>
          <w:color w:val="000000" w:themeColor="text1"/>
          <w:sz w:val="26"/>
          <w:szCs w:val="26"/>
        </w:rPr>
        <w:t xml:space="preserve">gày 19 tháng 11 năm 2023, trong một hành động đã gây chấn động toàn cầu, </w:t>
      </w:r>
      <w:r>
        <w:rPr>
          <w:rFonts w:ascii="Times New Roman" w:eastAsia="Times New Roman" w:hAnsi="Times New Roman" w:cs="Times New Roman"/>
          <w:color w:val="000000" w:themeColor="text1"/>
          <w:sz w:val="26"/>
          <w:szCs w:val="26"/>
        </w:rPr>
        <w:t>lực lượng</w:t>
      </w:r>
      <w:r w:rsidRPr="00702C10">
        <w:rPr>
          <w:rFonts w:ascii="Times New Roman" w:eastAsia="Times New Roman" w:hAnsi="Times New Roman" w:cs="Times New Roman"/>
          <w:color w:val="000000" w:themeColor="text1"/>
          <w:sz w:val="26"/>
          <w:szCs w:val="26"/>
        </w:rPr>
        <w:t xml:space="preserve"> Houthi của Yemen đã </w:t>
      </w:r>
      <w:r>
        <w:rPr>
          <w:rFonts w:ascii="Times New Roman" w:eastAsia="Times New Roman" w:hAnsi="Times New Roman" w:cs="Times New Roman"/>
          <w:color w:val="000000" w:themeColor="text1"/>
          <w:sz w:val="26"/>
          <w:szCs w:val="26"/>
        </w:rPr>
        <w:t>bắt</w:t>
      </w:r>
      <w:r w:rsidRPr="00702C10">
        <w:rPr>
          <w:rFonts w:ascii="Times New Roman" w:eastAsia="Times New Roman" w:hAnsi="Times New Roman" w:cs="Times New Roman"/>
          <w:color w:val="000000" w:themeColor="text1"/>
          <w:sz w:val="26"/>
          <w:szCs w:val="26"/>
        </w:rPr>
        <w:t xml:space="preserve"> tàu chở ô tô Galaxy Leader treo cờ Bahamas.</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sidRPr="00702C10">
        <w:rPr>
          <w:rFonts w:ascii="Times New Roman" w:eastAsia="Times New Roman" w:hAnsi="Times New Roman" w:cs="Times New Roman"/>
          <w:color w:val="000000" w:themeColor="text1"/>
          <w:sz w:val="26"/>
          <w:szCs w:val="26"/>
        </w:rPr>
        <w:t xml:space="preserve">Sau 430 ngày, vào ngày 22 tháng 1 năm 2025, </w:t>
      </w:r>
      <w:r>
        <w:rPr>
          <w:rFonts w:ascii="Times New Roman" w:eastAsia="Times New Roman" w:hAnsi="Times New Roman" w:cs="Times New Roman"/>
          <w:color w:val="000000" w:themeColor="text1"/>
          <w:sz w:val="26"/>
          <w:szCs w:val="26"/>
        </w:rPr>
        <w:t>lực lượng này</w:t>
      </w:r>
      <w:r w:rsidRPr="00702C10">
        <w:rPr>
          <w:rFonts w:ascii="Times New Roman" w:eastAsia="Times New Roman" w:hAnsi="Times New Roman" w:cs="Times New Roman"/>
          <w:color w:val="000000" w:themeColor="text1"/>
          <w:sz w:val="26"/>
          <w:szCs w:val="26"/>
        </w:rPr>
        <w:t xml:space="preserve"> đã thả 25 thành viên </w:t>
      </w:r>
      <w:r>
        <w:rPr>
          <w:rFonts w:ascii="Times New Roman" w:eastAsia="Times New Roman" w:hAnsi="Times New Roman" w:cs="Times New Roman"/>
          <w:color w:val="000000" w:themeColor="text1"/>
          <w:sz w:val="26"/>
          <w:szCs w:val="26"/>
        </w:rPr>
        <w:t>thủy thủ</w:t>
      </w:r>
      <w:r w:rsidRPr="00702C10">
        <w:rPr>
          <w:rFonts w:ascii="Times New Roman" w:eastAsia="Times New Roman" w:hAnsi="Times New Roman" w:cs="Times New Roman"/>
          <w:color w:val="000000" w:themeColor="text1"/>
          <w:sz w:val="26"/>
          <w:szCs w:val="26"/>
        </w:rPr>
        <w:t xml:space="preserve"> đoàn của </w:t>
      </w:r>
      <w:r>
        <w:rPr>
          <w:rFonts w:ascii="Times New Roman" w:eastAsia="Times New Roman" w:hAnsi="Times New Roman" w:cs="Times New Roman"/>
          <w:color w:val="000000" w:themeColor="text1"/>
          <w:sz w:val="26"/>
          <w:szCs w:val="26"/>
        </w:rPr>
        <w:t xml:space="preserve">tàu </w:t>
      </w:r>
      <w:r w:rsidRPr="00702C10">
        <w:rPr>
          <w:rFonts w:ascii="Times New Roman" w:eastAsia="Times New Roman" w:hAnsi="Times New Roman" w:cs="Times New Roman"/>
          <w:color w:val="000000" w:themeColor="text1"/>
          <w:sz w:val="26"/>
          <w:szCs w:val="26"/>
        </w:rPr>
        <w:t>Galaxy Leader sau một thỏa thuận ngừng bắn giữa Israel và Hamas, báo hiệu khả năng giảm leo thang căng thẳng hàng hải trong khu vực.</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sidRPr="00702C10">
        <w:rPr>
          <w:rFonts w:ascii="Times New Roman" w:eastAsia="Times New Roman" w:hAnsi="Times New Roman" w:cs="Times New Roman"/>
          <w:color w:val="000000" w:themeColor="text1"/>
          <w:sz w:val="26"/>
          <w:szCs w:val="26"/>
        </w:rPr>
        <w:t xml:space="preserve">Galaxy Leader, một tàu chở ô tô </w:t>
      </w:r>
      <w:r>
        <w:rPr>
          <w:rFonts w:ascii="Times New Roman" w:eastAsia="Times New Roman" w:hAnsi="Times New Roman" w:cs="Times New Roman"/>
          <w:color w:val="000000" w:themeColor="text1"/>
          <w:sz w:val="26"/>
          <w:szCs w:val="26"/>
        </w:rPr>
        <w:t>mang</w:t>
      </w:r>
      <w:r w:rsidRPr="00702C10">
        <w:rPr>
          <w:rFonts w:ascii="Times New Roman" w:eastAsia="Times New Roman" w:hAnsi="Times New Roman" w:cs="Times New Roman"/>
          <w:color w:val="000000" w:themeColor="text1"/>
          <w:sz w:val="26"/>
          <w:szCs w:val="26"/>
        </w:rPr>
        <w:t xml:space="preserve"> cờ Bahamas đang trên đường từ Körfez, Thổ Nhĩ Kỳ, đến Pipavav, Ấn Độ, thì bị lực lượng Houthi chặn lại gần thành phố cảng Hodeidah của Yemen.</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w:t>
      </w:r>
      <w:r w:rsidRPr="00702C10">
        <w:rPr>
          <w:rFonts w:ascii="Times New Roman" w:eastAsia="Times New Roman" w:hAnsi="Times New Roman" w:cs="Times New Roman"/>
          <w:color w:val="000000" w:themeColor="text1"/>
          <w:sz w:val="26"/>
          <w:szCs w:val="26"/>
        </w:rPr>
        <w:t xml:space="preserve">ử dụng một cuộc tấn công bằng trực thăng, </w:t>
      </w:r>
      <w:r>
        <w:rPr>
          <w:rFonts w:ascii="Times New Roman" w:eastAsia="Times New Roman" w:hAnsi="Times New Roman" w:cs="Times New Roman"/>
          <w:color w:val="000000" w:themeColor="text1"/>
          <w:sz w:val="26"/>
          <w:szCs w:val="26"/>
        </w:rPr>
        <w:t xml:space="preserve">Houthis </w:t>
      </w:r>
      <w:r w:rsidRPr="00702C10">
        <w:rPr>
          <w:rFonts w:ascii="Times New Roman" w:eastAsia="Times New Roman" w:hAnsi="Times New Roman" w:cs="Times New Roman"/>
          <w:color w:val="000000" w:themeColor="text1"/>
          <w:sz w:val="26"/>
          <w:szCs w:val="26"/>
        </w:rPr>
        <w:t xml:space="preserve">đã lên tàu và chiếm giữ con tàu, sau đó bắt giữ thủy thủ đoàn gồm 17 người Philippines, 2 người Bulgaria (gồm thuyền trưởng và </w:t>
      </w:r>
      <w:r>
        <w:rPr>
          <w:rFonts w:ascii="Times New Roman" w:eastAsia="Times New Roman" w:hAnsi="Times New Roman" w:cs="Times New Roman"/>
          <w:color w:val="000000" w:themeColor="text1"/>
          <w:sz w:val="26"/>
          <w:szCs w:val="26"/>
        </w:rPr>
        <w:t>đại</w:t>
      </w:r>
      <w:r w:rsidRPr="00702C10">
        <w:rPr>
          <w:rFonts w:ascii="Times New Roman" w:eastAsia="Times New Roman" w:hAnsi="Times New Roman" w:cs="Times New Roman"/>
          <w:color w:val="000000" w:themeColor="text1"/>
          <w:sz w:val="26"/>
          <w:szCs w:val="26"/>
        </w:rPr>
        <w:t xml:space="preserve"> phó), 3 người Ukraine, 3 người Mexico và 1 người Romania.</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sidRPr="00702C10">
        <w:rPr>
          <w:rFonts w:ascii="Times New Roman" w:eastAsia="Times New Roman" w:hAnsi="Times New Roman" w:cs="Times New Roman"/>
          <w:color w:val="000000" w:themeColor="text1"/>
          <w:sz w:val="26"/>
          <w:szCs w:val="26"/>
        </w:rPr>
        <w:lastRenderedPageBreak/>
        <w:t>Houthis đưa ra lý do cho việc bắt giữ là một hành động đoàn kết với người Palestine trong bối cảnh xung đột Israel-Hamas, khẳng định rằng con tàu có liên quan đến lợi ích của Israel.</w:t>
      </w:r>
    </w:p>
    <w:p w:rsid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sidRPr="00702C10">
        <w:rPr>
          <w:rFonts w:ascii="Times New Roman" w:eastAsia="Times New Roman" w:hAnsi="Times New Roman" w:cs="Times New Roman"/>
          <w:color w:val="000000" w:themeColor="text1"/>
          <w:sz w:val="26"/>
          <w:szCs w:val="26"/>
        </w:rPr>
        <w:t>Có thông tin cho rằng Galaxy Leader được Nippon Yusen của Nhật Bản thuê và thuộc sở hữu của Galaxy Maritime Ltd., một công ty có liên hệ với doanh nhân người Israel Abraham Ungar.</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b/>
          <w:color w:val="000000" w:themeColor="text1"/>
          <w:sz w:val="26"/>
          <w:szCs w:val="26"/>
        </w:rPr>
      </w:pPr>
      <w:r w:rsidRPr="00702C10">
        <w:rPr>
          <w:rFonts w:ascii="Times New Roman" w:eastAsia="Times New Roman" w:hAnsi="Times New Roman" w:cs="Times New Roman"/>
          <w:b/>
          <w:color w:val="000000" w:themeColor="text1"/>
          <w:sz w:val="26"/>
          <w:szCs w:val="26"/>
        </w:rPr>
        <w:t xml:space="preserve">Giam giữ thủy thủ đoàn và phản ứng </w:t>
      </w:r>
      <w:r>
        <w:rPr>
          <w:rFonts w:ascii="Times New Roman" w:eastAsia="Times New Roman" w:hAnsi="Times New Roman" w:cs="Times New Roman"/>
          <w:b/>
          <w:color w:val="000000" w:themeColor="text1"/>
          <w:sz w:val="26"/>
          <w:szCs w:val="26"/>
        </w:rPr>
        <w:t xml:space="preserve">của </w:t>
      </w:r>
      <w:r w:rsidRPr="00702C10">
        <w:rPr>
          <w:rFonts w:ascii="Times New Roman" w:eastAsia="Times New Roman" w:hAnsi="Times New Roman" w:cs="Times New Roman"/>
          <w:b/>
          <w:color w:val="000000" w:themeColor="text1"/>
          <w:sz w:val="26"/>
          <w:szCs w:val="26"/>
        </w:rPr>
        <w:t>quốc tế</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themeColor="text1"/>
          <w:sz w:val="26"/>
          <w:szCs w:val="26"/>
        </w:rPr>
      </w:pPr>
      <w:r w:rsidRPr="00702C10">
        <w:rPr>
          <w:rFonts w:ascii="Times New Roman" w:eastAsia="Times New Roman" w:hAnsi="Times New Roman" w:cs="Times New Roman"/>
          <w:color w:val="000000" w:themeColor="text1"/>
          <w:sz w:val="26"/>
          <w:szCs w:val="26"/>
        </w:rPr>
        <w:t>Theo các báo cáo, trong thời gian bị giam giữ, thủy thủ đoàn đã phải đối mặt với những điều kiện đầy thách thức. Các báo cáo từ AP News chỉ ra rằng một số thành viên đã gặp phải các vấn đề về sức khỏe, bao gồm các triệu chứng giống với bệnh sốt rét.</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Ủy ban Chữ thập đỏ Quốc tế (ICRC) đã tiến hành các chuyến thăm để đánh giá tình hình sức khỏe của họ, phối hợp với chính quyền địa phương để tạo điều kiện cho những người bị giam giữ và gia đình họ được liên lạc</w:t>
      </w:r>
      <w:r w:rsidR="006E19F2">
        <w:rPr>
          <w:rFonts w:ascii="Times New Roman" w:eastAsia="Times New Roman" w:hAnsi="Times New Roman" w:cs="Times New Roman"/>
          <w:color w:val="000000"/>
          <w:sz w:val="26"/>
          <w:szCs w:val="26"/>
        </w:rPr>
        <w:t xml:space="preserve"> với nhau</w:t>
      </w:r>
      <w:r w:rsidRPr="00702C10">
        <w:rPr>
          <w:rFonts w:ascii="Times New Roman" w:eastAsia="Times New Roman" w:hAnsi="Times New Roman" w:cs="Times New Roman"/>
          <w:color w:val="000000"/>
          <w:sz w:val="26"/>
          <w:szCs w:val="26"/>
        </w:rPr>
        <w:t>.</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Cộng đồng hàng hải quốc tế, bao gồm Tổ chức Hàng hải Quốc tế (IMO) và Phòng Thương mại Hàng hải Quốc tế (ICS), luôn ủng hộ việc thả ngay lập tức thủy thủ đoàn.</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Tổng thư ký IMO Arsenio Dominguez nhấn mạnh tầm quan trọng của việc bảo vệ </w:t>
      </w:r>
      <w:r w:rsidR="006E19F2">
        <w:rPr>
          <w:rFonts w:ascii="Times New Roman" w:eastAsia="Times New Roman" w:hAnsi="Times New Roman" w:cs="Times New Roman"/>
          <w:color w:val="000000"/>
          <w:sz w:val="26"/>
          <w:szCs w:val="26"/>
        </w:rPr>
        <w:t>thuyền viên</w:t>
      </w:r>
      <w:r w:rsidRPr="00702C10">
        <w:rPr>
          <w:rFonts w:ascii="Times New Roman" w:eastAsia="Times New Roman" w:hAnsi="Times New Roman" w:cs="Times New Roman"/>
          <w:color w:val="000000"/>
          <w:sz w:val="26"/>
          <w:szCs w:val="26"/>
        </w:rPr>
        <w:t xml:space="preserve"> khỏi các cuộc xung đột địa chính trị, tuyên bố rằng, "Những người đi biển vô tội không được trở thành nạn nhân phụ trong những căng thẳng địa chính trị ".</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Tuyên bố từ IMO có đoạn</w:t>
      </w:r>
      <w:r w:rsidR="006E19F2">
        <w:rPr>
          <w:rFonts w:ascii="Times New Roman" w:eastAsia="Times New Roman" w:hAnsi="Times New Roman" w:cs="Times New Roman"/>
          <w:color w:val="000000"/>
          <w:sz w:val="26"/>
          <w:szCs w:val="26"/>
        </w:rPr>
        <w:t xml:space="preserve"> </w:t>
      </w:r>
      <w:r w:rsidR="006E19F2" w:rsidRPr="006E19F2">
        <w:rPr>
          <w:rFonts w:ascii="Times New Roman" w:eastAsia="Times New Roman" w:hAnsi="Times New Roman" w:cs="Times New Roman"/>
          <w:i/>
          <w:color w:val="000000"/>
          <w:sz w:val="26"/>
          <w:szCs w:val="26"/>
        </w:rPr>
        <w:t>“</w:t>
      </w:r>
      <w:r w:rsidRPr="006E19F2">
        <w:rPr>
          <w:rFonts w:ascii="Times New Roman" w:eastAsia="Times New Roman" w:hAnsi="Times New Roman" w:cs="Times New Roman"/>
          <w:i/>
          <w:color w:val="000000"/>
          <w:sz w:val="26"/>
          <w:szCs w:val="26"/>
        </w:rPr>
        <w:t xml:space="preserve">Tôi hoan nghênh việc thả 25 </w:t>
      </w:r>
      <w:r w:rsidR="006E19F2" w:rsidRPr="006E19F2">
        <w:rPr>
          <w:rFonts w:ascii="Times New Roman" w:eastAsia="Times New Roman" w:hAnsi="Times New Roman" w:cs="Times New Roman"/>
          <w:i/>
          <w:color w:val="000000"/>
          <w:sz w:val="26"/>
          <w:szCs w:val="26"/>
        </w:rPr>
        <w:t>thuyền viên</w:t>
      </w:r>
      <w:r w:rsidRPr="006E19F2">
        <w:rPr>
          <w:rFonts w:ascii="Times New Roman" w:eastAsia="Times New Roman" w:hAnsi="Times New Roman" w:cs="Times New Roman"/>
          <w:i/>
          <w:color w:val="000000"/>
          <w:sz w:val="26"/>
          <w:szCs w:val="26"/>
        </w:rPr>
        <w:t xml:space="preserve"> của </w:t>
      </w:r>
      <w:r w:rsidR="006E19F2" w:rsidRPr="006E19F2">
        <w:rPr>
          <w:rFonts w:ascii="Times New Roman" w:eastAsia="Times New Roman" w:hAnsi="Times New Roman" w:cs="Times New Roman"/>
          <w:i/>
          <w:color w:val="000000"/>
          <w:sz w:val="26"/>
          <w:szCs w:val="26"/>
        </w:rPr>
        <w:t xml:space="preserve">tàu </w:t>
      </w:r>
      <w:r w:rsidRPr="006E19F2">
        <w:rPr>
          <w:rFonts w:ascii="Times New Roman" w:eastAsia="Times New Roman" w:hAnsi="Times New Roman" w:cs="Times New Roman"/>
          <w:i/>
          <w:color w:val="000000"/>
          <w:sz w:val="26"/>
          <w:szCs w:val="26"/>
        </w:rPr>
        <w:t>Galaxy Leader, những người đã phải chịu đựng hơn một năm bị giam cầm kể từ khi họ bị bắt làm con tin vào tháng 11 năm 2023 khi đang đi qua Biển Đỏ. Đây là khoảnh khắc nhẹ nhõm sâu sắc đối với tất cả chúng ta - không chỉ đối với thủy thủ đoàn và gia đình họ, mà còn đối với cộng đồng hàng hải nói chun</w:t>
      </w:r>
      <w:r w:rsidRPr="00702C10">
        <w:rPr>
          <w:rFonts w:ascii="Times New Roman" w:eastAsia="Times New Roman" w:hAnsi="Times New Roman" w:cs="Times New Roman"/>
          <w:color w:val="000000"/>
          <w:sz w:val="26"/>
          <w:szCs w:val="26"/>
        </w:rPr>
        <w:t>g</w:t>
      </w:r>
      <w:r w:rsidR="006E19F2">
        <w:rPr>
          <w:rFonts w:ascii="Times New Roman" w:eastAsia="Times New Roman" w:hAnsi="Times New Roman" w:cs="Times New Roman"/>
          <w:color w:val="000000"/>
          <w:sz w:val="26"/>
          <w:szCs w:val="26"/>
        </w:rPr>
        <w:t>”</w:t>
      </w:r>
      <w:r w:rsidRPr="00702C10">
        <w:rPr>
          <w:rFonts w:ascii="Times New Roman" w:eastAsia="Times New Roman" w:hAnsi="Times New Roman" w:cs="Times New Roman"/>
          <w:color w:val="000000"/>
          <w:sz w:val="26"/>
          <w:szCs w:val="26"/>
        </w:rPr>
        <w:t>.</w:t>
      </w:r>
    </w:p>
    <w:p w:rsid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Tôi biết ơn tất cả các quốc gia thành viên, các thực thể khu vực và các đối tác quốc tế đã kiên định ủng hộ và tham gia chiến lược, đóng vai trò then chốt trong việc đảm bảo tự do cho thủy thủ đoàn và đảm bảo phúc lợi của họ".</w:t>
      </w:r>
    </w:p>
    <w:p w:rsidR="006E19F2" w:rsidRDefault="006E19F2"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p>
    <w:p w:rsidR="006E19F2" w:rsidRPr="00702C10" w:rsidRDefault="006E19F2"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p>
    <w:p w:rsidR="00702C10" w:rsidRPr="006E19F2" w:rsidRDefault="00702C10" w:rsidP="00702C10">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6E19F2">
        <w:rPr>
          <w:rFonts w:ascii="Times New Roman" w:eastAsia="Times New Roman" w:hAnsi="Times New Roman" w:cs="Times New Roman"/>
          <w:b/>
          <w:color w:val="000000"/>
          <w:sz w:val="26"/>
          <w:szCs w:val="26"/>
        </w:rPr>
        <w:lastRenderedPageBreak/>
        <w:t xml:space="preserve">Thả </w:t>
      </w:r>
      <w:r w:rsidR="006E19F2">
        <w:rPr>
          <w:rFonts w:ascii="Times New Roman" w:eastAsia="Times New Roman" w:hAnsi="Times New Roman" w:cs="Times New Roman"/>
          <w:b/>
          <w:color w:val="000000"/>
          <w:sz w:val="26"/>
          <w:szCs w:val="26"/>
        </w:rPr>
        <w:t>Thuyền viên</w:t>
      </w:r>
      <w:bookmarkStart w:id="0" w:name="_GoBack"/>
      <w:bookmarkEnd w:id="0"/>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Việc thả thủy thủ đoàn được </w:t>
      </w:r>
      <w:r w:rsidR="006E19F2">
        <w:rPr>
          <w:rFonts w:ascii="Times New Roman" w:eastAsia="Times New Roman" w:hAnsi="Times New Roman" w:cs="Times New Roman"/>
          <w:color w:val="000000"/>
          <w:sz w:val="26"/>
          <w:szCs w:val="26"/>
        </w:rPr>
        <w:t>hỗ trợ</w:t>
      </w:r>
      <w:r w:rsidRPr="00702C10">
        <w:rPr>
          <w:rFonts w:ascii="Times New Roman" w:eastAsia="Times New Roman" w:hAnsi="Times New Roman" w:cs="Times New Roman"/>
          <w:color w:val="000000"/>
          <w:sz w:val="26"/>
          <w:szCs w:val="26"/>
        </w:rPr>
        <w:t xml:space="preserve"> thông qua các nỗ lực ngoại giao có sự tham gia của Vương quốc Oman và sự phối hợp với nhóm chiến binh Palestine Hamas.</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Đài truyền hình al-Masirah do Houthi điều hành đưa tin rằng quyết định này phù hợp với chỉ thị của thủ lĩnh Houthi Abdulmalik al-Houthi và nhằm mục đích ủng hộ thỏa thuận ngừng bắn ở Gaza.</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Các thành viên </w:t>
      </w:r>
      <w:r w:rsidR="006E19F2">
        <w:rPr>
          <w:rFonts w:ascii="Times New Roman" w:eastAsia="Times New Roman" w:hAnsi="Times New Roman" w:cs="Times New Roman"/>
          <w:color w:val="000000"/>
          <w:sz w:val="26"/>
          <w:szCs w:val="26"/>
        </w:rPr>
        <w:t>thủy thủ</w:t>
      </w:r>
      <w:r w:rsidRPr="00702C10">
        <w:rPr>
          <w:rFonts w:ascii="Times New Roman" w:eastAsia="Times New Roman" w:hAnsi="Times New Roman" w:cs="Times New Roman"/>
          <w:color w:val="000000"/>
          <w:sz w:val="26"/>
          <w:szCs w:val="26"/>
        </w:rPr>
        <w:t xml:space="preserve"> đoàn được thả đã được chuyển đến Oman, đánh dấu sự kết thúc của thời gian </w:t>
      </w:r>
      <w:r w:rsidR="006E19F2">
        <w:rPr>
          <w:rFonts w:ascii="Times New Roman" w:eastAsia="Times New Roman" w:hAnsi="Times New Roman" w:cs="Times New Roman"/>
          <w:color w:val="000000"/>
          <w:sz w:val="26"/>
          <w:szCs w:val="26"/>
        </w:rPr>
        <w:t xml:space="preserve">bị </w:t>
      </w:r>
      <w:r w:rsidRPr="00702C10">
        <w:rPr>
          <w:rFonts w:ascii="Times New Roman" w:eastAsia="Times New Roman" w:hAnsi="Times New Roman" w:cs="Times New Roman"/>
          <w:color w:val="000000"/>
          <w:sz w:val="26"/>
          <w:szCs w:val="26"/>
        </w:rPr>
        <w:t>giam giữ kéo dài. Sự kiện này nhấn mạnh mối quan hệ phức tạp giữa các cuộc xung đột khu vực và an ninh hàng hải, làm nổi bật những điểm yếu mà các tàu thương mại hoạt động ở những khu vực bất ổn về chính trị phải đối mặt.</w:t>
      </w:r>
    </w:p>
    <w:p w:rsidR="00702C10" w:rsidRPr="006E19F2" w:rsidRDefault="00702C10" w:rsidP="00702C10">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6E19F2">
        <w:rPr>
          <w:rFonts w:ascii="Times New Roman" w:eastAsia="Times New Roman" w:hAnsi="Times New Roman" w:cs="Times New Roman"/>
          <w:b/>
          <w:color w:val="000000"/>
          <w:sz w:val="26"/>
          <w:szCs w:val="26"/>
        </w:rPr>
        <w:t>Ý nghĩa đối với an ninh hàng hải</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Việc bắt giữ và sau đó thả </w:t>
      </w:r>
      <w:r w:rsidR="006E19F2">
        <w:rPr>
          <w:rFonts w:ascii="Times New Roman" w:eastAsia="Times New Roman" w:hAnsi="Times New Roman" w:cs="Times New Roman"/>
          <w:color w:val="000000"/>
          <w:sz w:val="26"/>
          <w:szCs w:val="26"/>
        </w:rPr>
        <w:t>thủy thủ</w:t>
      </w:r>
      <w:r w:rsidRPr="00702C10">
        <w:rPr>
          <w:rFonts w:ascii="Times New Roman" w:eastAsia="Times New Roman" w:hAnsi="Times New Roman" w:cs="Times New Roman"/>
          <w:color w:val="000000"/>
          <w:sz w:val="26"/>
          <w:szCs w:val="26"/>
        </w:rPr>
        <w:t xml:space="preserve"> đoàn của </w:t>
      </w:r>
      <w:r w:rsidR="006E19F2">
        <w:rPr>
          <w:rFonts w:ascii="Times New Roman" w:eastAsia="Times New Roman" w:hAnsi="Times New Roman" w:cs="Times New Roman"/>
          <w:color w:val="000000"/>
          <w:sz w:val="26"/>
          <w:szCs w:val="26"/>
        </w:rPr>
        <w:t xml:space="preserve">tàu </w:t>
      </w:r>
      <w:r w:rsidRPr="00702C10">
        <w:rPr>
          <w:rFonts w:ascii="Times New Roman" w:eastAsia="Times New Roman" w:hAnsi="Times New Roman" w:cs="Times New Roman"/>
          <w:color w:val="000000"/>
          <w:sz w:val="26"/>
          <w:szCs w:val="26"/>
        </w:rPr>
        <w:t>Galaxy Leader có ý nghĩa quan trọng đối với các hoạt động hàng hải ở Biển Đỏ và các khu vực xung quanh. Các hành động của Houthi, bao gồm các cuộc tấn công vào tàu thuyền ở Biển Đỏ, được coi là biểu hiện của sự đoàn kết với người Palestine trong cuộc xung đột Israel-Hamas. Những sự cố như vậy đã làm gián đoạn các tuyến đường vận chuyển quan trọng, thúc đẩy mối quan tâm của quốc tế về sự an toàn của hoạt động hàng hải.</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Để ứng phó với những mối đe dọa này, các sáng kiến ​​đa quốc gia như Chiến dịch Prosperity Guardian đã được thành lập để bảo vệ các tuyến đường vận chuyển và đảm bảo an toàn cho tàu thuyền. Chiến dịch này do Hải quân </w:t>
      </w:r>
      <w:r w:rsidR="006E19F2">
        <w:rPr>
          <w:rFonts w:ascii="Times New Roman" w:eastAsia="Times New Roman" w:hAnsi="Times New Roman" w:cs="Times New Roman"/>
          <w:color w:val="000000"/>
          <w:sz w:val="26"/>
          <w:szCs w:val="26"/>
        </w:rPr>
        <w:t>Mỹ</w:t>
      </w:r>
      <w:r w:rsidRPr="00702C10">
        <w:rPr>
          <w:rFonts w:ascii="Times New Roman" w:eastAsia="Times New Roman" w:hAnsi="Times New Roman" w:cs="Times New Roman"/>
          <w:color w:val="000000"/>
          <w:sz w:val="26"/>
          <w:szCs w:val="26"/>
        </w:rPr>
        <w:t xml:space="preserve"> chỉ đạo với sự tham gia của các quốc gia đồng minh, nhằm mục đích giảm thiểu rủi ro do các tác nhân phi nhà nước gây ra ở các hành lang hàng hải chiến lược.</w:t>
      </w:r>
    </w:p>
    <w:p w:rsidR="00702C10" w:rsidRPr="006E19F2" w:rsidRDefault="00702C10" w:rsidP="00702C10">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6E19F2">
        <w:rPr>
          <w:rFonts w:ascii="Times New Roman" w:eastAsia="Times New Roman" w:hAnsi="Times New Roman" w:cs="Times New Roman"/>
          <w:b/>
          <w:color w:val="000000"/>
          <w:sz w:val="26"/>
          <w:szCs w:val="26"/>
        </w:rPr>
        <w:t>Kết luận</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Việc thả thủy thủ đoàn của </w:t>
      </w:r>
      <w:r w:rsidR="006E19F2">
        <w:rPr>
          <w:rFonts w:ascii="Times New Roman" w:eastAsia="Times New Roman" w:hAnsi="Times New Roman" w:cs="Times New Roman"/>
          <w:color w:val="000000"/>
          <w:sz w:val="26"/>
          <w:szCs w:val="26"/>
        </w:rPr>
        <w:t xml:space="preserve">tàu </w:t>
      </w:r>
      <w:r w:rsidRPr="00702C10">
        <w:rPr>
          <w:rFonts w:ascii="Times New Roman" w:eastAsia="Times New Roman" w:hAnsi="Times New Roman" w:cs="Times New Roman"/>
          <w:color w:val="000000"/>
          <w:sz w:val="26"/>
          <w:szCs w:val="26"/>
        </w:rPr>
        <w:t>Galaxy Leader sau hơn một năm bị giam cầm là một diễn biến tích cực đối với những cá nhân liên quan và gia đình họ.</w:t>
      </w:r>
    </w:p>
    <w:p w:rsidR="00702C10" w:rsidRPr="00702C10" w:rsidRDefault="00702C10" w:rsidP="00702C10">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02C10">
        <w:rPr>
          <w:rFonts w:ascii="Times New Roman" w:eastAsia="Times New Roman" w:hAnsi="Times New Roman" w:cs="Times New Roman"/>
          <w:color w:val="000000"/>
          <w:sz w:val="26"/>
          <w:szCs w:val="26"/>
        </w:rPr>
        <w:t xml:space="preserve">Tuy nhiên, đây cũng là lời nhắc nhở nghiêm khắc về những rủi ro </w:t>
      </w:r>
      <w:r w:rsidR="006E19F2">
        <w:rPr>
          <w:rFonts w:ascii="Times New Roman" w:eastAsia="Times New Roman" w:hAnsi="Times New Roman" w:cs="Times New Roman"/>
          <w:color w:val="000000"/>
          <w:sz w:val="26"/>
          <w:szCs w:val="26"/>
        </w:rPr>
        <w:t>thường trực</w:t>
      </w:r>
      <w:r w:rsidRPr="00702C10">
        <w:rPr>
          <w:rFonts w:ascii="Times New Roman" w:eastAsia="Times New Roman" w:hAnsi="Times New Roman" w:cs="Times New Roman"/>
          <w:color w:val="000000"/>
          <w:sz w:val="26"/>
          <w:szCs w:val="26"/>
        </w:rPr>
        <w:t xml:space="preserve"> mà </w:t>
      </w:r>
      <w:r w:rsidR="006E19F2">
        <w:rPr>
          <w:rFonts w:ascii="Times New Roman" w:eastAsia="Times New Roman" w:hAnsi="Times New Roman" w:cs="Times New Roman"/>
          <w:color w:val="000000"/>
          <w:sz w:val="26"/>
          <w:szCs w:val="26"/>
        </w:rPr>
        <w:t>thuyền viên</w:t>
      </w:r>
      <w:r w:rsidRPr="00702C10">
        <w:rPr>
          <w:rFonts w:ascii="Times New Roman" w:eastAsia="Times New Roman" w:hAnsi="Times New Roman" w:cs="Times New Roman"/>
          <w:color w:val="000000"/>
          <w:sz w:val="26"/>
          <w:szCs w:val="26"/>
        </w:rPr>
        <w:t xml:space="preserve"> phải đối mặt ở những khu vực dễ xảy ra xung đột. Sự cố này nhấn mạnh sự cần thiết </w:t>
      </w:r>
      <w:r w:rsidRPr="00702C10">
        <w:rPr>
          <w:rFonts w:ascii="Times New Roman" w:eastAsia="Times New Roman" w:hAnsi="Times New Roman" w:cs="Times New Roman"/>
          <w:color w:val="000000"/>
          <w:sz w:val="26"/>
          <w:szCs w:val="26"/>
        </w:rPr>
        <w:lastRenderedPageBreak/>
        <w:t xml:space="preserve">phải tiếp tục hợp tác quốc tế để duy trì an ninh hàng hải và bảo vệ mạng sống của những người </w:t>
      </w:r>
      <w:r w:rsidR="006E19F2">
        <w:rPr>
          <w:rFonts w:ascii="Times New Roman" w:eastAsia="Times New Roman" w:hAnsi="Times New Roman" w:cs="Times New Roman"/>
          <w:color w:val="000000"/>
          <w:sz w:val="26"/>
          <w:szCs w:val="26"/>
        </w:rPr>
        <w:t>đã hỗ trợ</w:t>
      </w:r>
      <w:r w:rsidRPr="00702C10">
        <w:rPr>
          <w:rFonts w:ascii="Times New Roman" w:eastAsia="Times New Roman" w:hAnsi="Times New Roman" w:cs="Times New Roman"/>
          <w:color w:val="000000"/>
          <w:sz w:val="26"/>
          <w:szCs w:val="26"/>
        </w:rPr>
        <w:t xml:space="preserve"> cho thương mại toàn cầu.</w:t>
      </w:r>
    </w:p>
    <w:p w:rsidR="00702C10" w:rsidRPr="006E19F2" w:rsidRDefault="00702C10" w:rsidP="006E19F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E19F2">
        <w:rPr>
          <w:rFonts w:ascii="Times New Roman" w:eastAsia="Times New Roman" w:hAnsi="Times New Roman" w:cs="Times New Roman"/>
          <w:color w:val="000000"/>
          <w:sz w:val="26"/>
          <w:szCs w:val="26"/>
        </w:rPr>
        <w:t xml:space="preserve">Khi ngành hàng hải phản ánh về sự kiện này, các bên liên quan phải củng cố các cam kết bảo vệ những người đi biển khỏi việc </w:t>
      </w:r>
      <w:r w:rsidR="006E19F2">
        <w:rPr>
          <w:rFonts w:ascii="Times New Roman" w:eastAsia="Times New Roman" w:hAnsi="Times New Roman" w:cs="Times New Roman"/>
          <w:color w:val="000000"/>
          <w:sz w:val="26"/>
          <w:szCs w:val="26"/>
        </w:rPr>
        <w:t xml:space="preserve">bị </w:t>
      </w:r>
      <w:r w:rsidRPr="006E19F2">
        <w:rPr>
          <w:rFonts w:ascii="Times New Roman" w:eastAsia="Times New Roman" w:hAnsi="Times New Roman" w:cs="Times New Roman"/>
          <w:color w:val="000000"/>
          <w:sz w:val="26"/>
          <w:szCs w:val="26"/>
        </w:rPr>
        <w:t xml:space="preserve">trở thành </w:t>
      </w:r>
      <w:r w:rsidR="006E19F2">
        <w:rPr>
          <w:rFonts w:ascii="Times New Roman" w:eastAsia="Times New Roman" w:hAnsi="Times New Roman" w:cs="Times New Roman"/>
          <w:color w:val="000000"/>
          <w:sz w:val="26"/>
          <w:szCs w:val="26"/>
        </w:rPr>
        <w:t>nạn nhân</w:t>
      </w:r>
      <w:r w:rsidRPr="006E19F2">
        <w:rPr>
          <w:rFonts w:ascii="Times New Roman" w:eastAsia="Times New Roman" w:hAnsi="Times New Roman" w:cs="Times New Roman"/>
          <w:color w:val="000000"/>
          <w:sz w:val="26"/>
          <w:szCs w:val="26"/>
        </w:rPr>
        <w:t xml:space="preserve"> vô </w:t>
      </w:r>
      <w:r w:rsidR="006E19F2">
        <w:rPr>
          <w:rFonts w:ascii="Times New Roman" w:eastAsia="Times New Roman" w:hAnsi="Times New Roman" w:cs="Times New Roman"/>
          <w:color w:val="000000"/>
          <w:sz w:val="26"/>
          <w:szCs w:val="26"/>
        </w:rPr>
        <w:t>tội</w:t>
      </w:r>
      <w:r w:rsidRPr="006E19F2">
        <w:rPr>
          <w:rFonts w:ascii="Times New Roman" w:eastAsia="Times New Roman" w:hAnsi="Times New Roman" w:cs="Times New Roman"/>
          <w:color w:val="000000"/>
          <w:sz w:val="26"/>
          <w:szCs w:val="26"/>
        </w:rPr>
        <w:t xml:space="preserve"> của các tranh chấp địa chính trị.</w:t>
      </w:r>
    </w:p>
    <w:p w:rsidR="00702C10" w:rsidRPr="006E19F2" w:rsidRDefault="00702C10" w:rsidP="006E19F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E19F2">
        <w:rPr>
          <w:rFonts w:ascii="Times New Roman" w:eastAsia="Times New Roman" w:hAnsi="Times New Roman" w:cs="Times New Roman"/>
          <w:color w:val="000000"/>
          <w:sz w:val="26"/>
          <w:szCs w:val="26"/>
        </w:rPr>
        <w:t>Đảm bảo quyền tự do và an toàn hàng hải vẫn là điều tối quan trọng trong việc bảo vệ tính toàn vẹn của các hoạt động hàng hải quốc tế.</w:t>
      </w:r>
    </w:p>
    <w:p w:rsidR="00702C10" w:rsidRDefault="006E19F2" w:rsidP="006E19F2">
      <w:pPr>
        <w:jc w:val="center"/>
      </w:pPr>
      <w:r>
        <w:rPr>
          <w:rFonts w:ascii="Rajdhani" w:eastAsia="Times New Roman" w:hAnsi="Rajdhani" w:cs="Times New Roman"/>
          <w:color w:val="000000"/>
          <w:sz w:val="32"/>
          <w:szCs w:val="32"/>
        </w:rPr>
        <w:t>----------------------------</w:t>
      </w:r>
    </w:p>
    <w:sectPr w:rsidR="00702C10" w:rsidSect="006E19F2">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10"/>
    <w:rsid w:val="006C7803"/>
    <w:rsid w:val="006E19F2"/>
    <w:rsid w:val="00702C10"/>
    <w:rsid w:val="00B3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1731"/>
  <w15:chartTrackingRefBased/>
  <w15:docId w15:val="{E4342629-5856-4E31-ACBC-57CC041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2C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C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02C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2C10"/>
    <w:rPr>
      <w:color w:val="0000FF"/>
      <w:u w:val="single"/>
    </w:rPr>
  </w:style>
  <w:style w:type="character" w:styleId="Strong">
    <w:name w:val="Strong"/>
    <w:basedOn w:val="DefaultParagraphFont"/>
    <w:uiPriority w:val="22"/>
    <w:qFormat/>
    <w:rsid w:val="00702C10"/>
    <w:rPr>
      <w:b/>
      <w:bCs/>
    </w:rPr>
  </w:style>
  <w:style w:type="character" w:styleId="Emphasis">
    <w:name w:val="Emphasis"/>
    <w:basedOn w:val="DefaultParagraphFont"/>
    <w:uiPriority w:val="20"/>
    <w:qFormat/>
    <w:rsid w:val="0070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2025-01-23T01:25:00Z</dcterms:created>
  <dcterms:modified xsi:type="dcterms:W3CDTF">2025-01-23T01:46:00Z</dcterms:modified>
</cp:coreProperties>
</file>